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4E0E6A5F" w14:textId="77777777" w:rsidR="00261B0F" w:rsidRDefault="00B66586" w:rsidP="00EC5A50">
            <w:pPr>
              <w:rPr>
                <w:b/>
                <w:sz w:val="28"/>
                <w:szCs w:val="28"/>
              </w:rPr>
            </w:pPr>
            <w:r>
              <w:rPr>
                <w:b/>
                <w:sz w:val="28"/>
                <w:szCs w:val="28"/>
              </w:rPr>
              <w:t>Elem tartalma</w:t>
            </w:r>
            <w:r w:rsidR="00EC5A50">
              <w:rPr>
                <w:b/>
                <w:sz w:val="28"/>
                <w:szCs w:val="28"/>
              </w:rPr>
              <w:t>:</w:t>
            </w:r>
            <w:r w:rsidR="00081B3B">
              <w:rPr>
                <w:b/>
                <w:sz w:val="28"/>
                <w:szCs w:val="28"/>
              </w:rPr>
              <w:t xml:space="preserve"> Krisztus él!</w:t>
            </w:r>
          </w:p>
          <w:p w14:paraId="7B9ECA47" w14:textId="7B94F0E8" w:rsidR="00081B3B" w:rsidRPr="00081B3B" w:rsidRDefault="00081B3B" w:rsidP="00EC5A50">
            <w:pPr>
              <w:rPr>
                <w:szCs w:val="24"/>
              </w:rPr>
            </w:pPr>
            <w:r>
              <w:rPr>
                <w:szCs w:val="24"/>
              </w:rPr>
              <w:t>Az „Eucharisztia” tábor harmadik lelkészi előadása</w:t>
            </w:r>
          </w:p>
        </w:tc>
        <w:tc>
          <w:tcPr>
            <w:tcW w:w="2835" w:type="dxa"/>
          </w:tcPr>
          <w:p w14:paraId="15C30ED7" w14:textId="2CC2DF43"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081B3B">
                  <w:rPr>
                    <w:szCs w:val="32"/>
                  </w:rPr>
                  <w:t>előadás</w:t>
                </w:r>
              </w:sdtContent>
            </w:sdt>
          </w:p>
        </w:tc>
      </w:tr>
      <w:tr w:rsidR="00820B9D" w14:paraId="7365748E" w14:textId="77777777" w:rsidTr="009B2892">
        <w:trPr>
          <w:trHeight w:val="120"/>
        </w:trPr>
        <w:tc>
          <w:tcPr>
            <w:tcW w:w="7650" w:type="dxa"/>
            <w:gridSpan w:val="2"/>
          </w:tcPr>
          <w:p w14:paraId="301A340F" w14:textId="6C835D75" w:rsidR="00820B9D" w:rsidRPr="00A07B03" w:rsidRDefault="002D131B"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081B3B">
                  <w:rPr>
                    <w:szCs w:val="24"/>
                  </w:rPr>
                  <w:t>Szerző(</w:t>
                </w:r>
                <w:proofErr w:type="gramEnd"/>
                <w:r w:rsidR="00081B3B">
                  <w:rPr>
                    <w:szCs w:val="24"/>
                  </w:rPr>
                  <w:t>k):</w:t>
                </w:r>
              </w:sdtContent>
            </w:sdt>
            <w:r w:rsidR="00402CA2">
              <w:rPr>
                <w:szCs w:val="24"/>
              </w:rPr>
              <w:t xml:space="preserve"> </w:t>
            </w:r>
            <w:r w:rsidR="00081B3B">
              <w:rPr>
                <w:szCs w:val="24"/>
              </w:rPr>
              <w:t>Dr. Fejérdy Áron</w:t>
            </w:r>
          </w:p>
          <w:p w14:paraId="784BF365" w14:textId="19B67068" w:rsidR="00820B9D" w:rsidRDefault="002D131B"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Pr>
                    <w:szCs w:val="24"/>
                  </w:rPr>
                  <w:t xml:space="preserve">Jelöld be a </w:t>
                </w:r>
                <w:proofErr w:type="gramStart"/>
                <w:r w:rsidR="009B2892">
                  <w:rPr>
                    <w:szCs w:val="24"/>
                  </w:rPr>
                  <w:t>szerkesztő(</w:t>
                </w:r>
                <w:proofErr w:type="gramEnd"/>
                <w:r w:rsidR="009B2892">
                  <w:rPr>
                    <w:szCs w:val="24"/>
                  </w:rPr>
                  <w:t>k) opciót! (lenyíló lista)</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39DAB626"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081B3B">
                  <w:rPr>
                    <w:szCs w:val="24"/>
                  </w:rPr>
                  <w:t>Tábor</w:t>
                </w:r>
              </w:sdtContent>
            </w:sdt>
          </w:p>
        </w:tc>
      </w:tr>
      <w:tr w:rsidR="00081B3B" w14:paraId="2DE7AB03" w14:textId="77777777" w:rsidTr="009B2892">
        <w:trPr>
          <w:trHeight w:val="120"/>
        </w:trPr>
        <w:tc>
          <w:tcPr>
            <w:tcW w:w="4531" w:type="dxa"/>
          </w:tcPr>
          <w:p w14:paraId="16356306" w14:textId="2050BD5A" w:rsidR="00081B3B" w:rsidRDefault="00081B3B" w:rsidP="00081B3B">
            <w:pPr>
              <w:rPr>
                <w:szCs w:val="24"/>
              </w:rPr>
            </w:pPr>
            <w:r>
              <w:rPr>
                <w:szCs w:val="24"/>
              </w:rPr>
              <w:t>Kapcsolódó téma</w:t>
            </w:r>
            <w:proofErr w:type="gramStart"/>
            <w:r>
              <w:rPr>
                <w:szCs w:val="24"/>
              </w:rPr>
              <w:t>:  Eucharisztia</w:t>
            </w:r>
            <w:proofErr w:type="gramEnd"/>
          </w:p>
        </w:tc>
        <w:tc>
          <w:tcPr>
            <w:tcW w:w="5954" w:type="dxa"/>
            <w:gridSpan w:val="2"/>
          </w:tcPr>
          <w:p w14:paraId="1924A557" w14:textId="742DCBDE" w:rsidR="00081B3B" w:rsidRDefault="00081B3B" w:rsidP="00081B3B">
            <w:pPr>
              <w:rPr>
                <w:szCs w:val="24"/>
              </w:rPr>
            </w:pPr>
            <w:r>
              <w:rPr>
                <w:szCs w:val="24"/>
              </w:rPr>
              <w:t>Kapcsolódó előadás</w:t>
            </w:r>
            <w:r w:rsidRPr="00640CF3">
              <w:rPr>
                <w:b/>
                <w:szCs w:val="24"/>
              </w:rPr>
              <w:t xml:space="preserve">: </w:t>
            </w:r>
            <w:r w:rsidRPr="00640CF3">
              <w:rPr>
                <w:rFonts w:asciiTheme="majorHAnsi" w:hAnsiTheme="majorHAnsi" w:cstheme="majorHAnsi"/>
                <w:b/>
                <w:szCs w:val="24"/>
              </w:rPr>
              <w:t>Hitünk szent titka és az Eucharisztia ajándéka</w:t>
            </w:r>
            <w:r>
              <w:rPr>
                <w:rFonts w:asciiTheme="majorHAnsi" w:hAnsiTheme="majorHAnsi" w:cstheme="majorHAnsi"/>
                <w:b/>
                <w:szCs w:val="24"/>
              </w:rPr>
              <w:t xml:space="preserve"> - </w:t>
            </w:r>
            <w:r>
              <w:rPr>
                <w:rFonts w:asciiTheme="majorHAnsi" w:hAnsiTheme="majorHAnsi" w:cstheme="majorHAnsi"/>
                <w:szCs w:val="24"/>
              </w:rPr>
              <w:t>Az „Eucharisztia” tábor négy lelkészi előadása egyben</w:t>
            </w:r>
          </w:p>
        </w:tc>
      </w:tr>
      <w:tr w:rsidR="00081B3B" w14:paraId="06E162B8" w14:textId="77777777" w:rsidTr="009B2892">
        <w:trPr>
          <w:trHeight w:val="120"/>
        </w:trPr>
        <w:tc>
          <w:tcPr>
            <w:tcW w:w="4531" w:type="dxa"/>
          </w:tcPr>
          <w:p w14:paraId="2B98529B" w14:textId="3E771020" w:rsidR="00081B3B" w:rsidRDefault="00081B3B" w:rsidP="00081B3B">
            <w:pPr>
              <w:rPr>
                <w:szCs w:val="24"/>
              </w:rPr>
            </w:pPr>
            <w:r>
              <w:rPr>
                <w:szCs w:val="24"/>
              </w:rPr>
              <w:t xml:space="preserve">Régió: </w:t>
            </w:r>
            <w:sdt>
              <w:sdtPr>
                <w:rPr>
                  <w:szCs w:val="24"/>
                </w:rPr>
                <w:id w:val="-1916624247"/>
                <w:placeholder>
                  <w:docPart w:val="77F17A11D63A4679887029C1B3AF5F0E"/>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Pr>
                    <w:szCs w:val="24"/>
                  </w:rPr>
                  <w:t>Összrégió</w:t>
                </w:r>
              </w:sdtContent>
            </w:sdt>
          </w:p>
        </w:tc>
        <w:tc>
          <w:tcPr>
            <w:tcW w:w="3119" w:type="dxa"/>
          </w:tcPr>
          <w:p w14:paraId="0DA5C6D9" w14:textId="7FE492DD" w:rsidR="00081B3B" w:rsidRDefault="00081B3B" w:rsidP="00081B3B">
            <w:pPr>
              <w:rPr>
                <w:szCs w:val="24"/>
              </w:rPr>
            </w:pPr>
            <w:r>
              <w:rPr>
                <w:szCs w:val="24"/>
              </w:rPr>
              <w:t xml:space="preserve">Település: </w:t>
            </w:r>
          </w:p>
        </w:tc>
        <w:tc>
          <w:tcPr>
            <w:tcW w:w="2835" w:type="dxa"/>
          </w:tcPr>
          <w:p w14:paraId="2BCA31B3" w14:textId="34FC52D2" w:rsidR="00081B3B" w:rsidRDefault="00081B3B" w:rsidP="00081B3B">
            <w:pPr>
              <w:rPr>
                <w:szCs w:val="24"/>
              </w:rPr>
            </w:pPr>
            <w:r>
              <w:rPr>
                <w:szCs w:val="24"/>
              </w:rPr>
              <w:t>Időpont: 2020.07.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074D7065" w14:textId="77777777" w:rsidR="00DA62E4" w:rsidRDefault="00DA62E4" w:rsidP="00DA62E4">
      <w:pPr>
        <w:rPr>
          <w:rFonts w:asciiTheme="majorHAnsi" w:hAnsiTheme="majorHAnsi" w:cstheme="majorHAnsi"/>
          <w:b/>
          <w:szCs w:val="24"/>
        </w:rPr>
      </w:pPr>
      <w:r>
        <w:rPr>
          <w:rFonts w:asciiTheme="majorHAnsi" w:hAnsiTheme="majorHAnsi" w:cstheme="majorHAnsi"/>
          <w:b/>
          <w:szCs w:val="24"/>
        </w:rPr>
        <w:t>Főelőadások négy az egyben</w:t>
      </w:r>
    </w:p>
    <w:p w14:paraId="40DD7C47" w14:textId="77777777" w:rsidR="00DA62E4" w:rsidRDefault="00DA62E4" w:rsidP="00DA62E4">
      <w:pPr>
        <w:rPr>
          <w:rFonts w:asciiTheme="majorHAnsi" w:hAnsiTheme="majorHAnsi" w:cstheme="majorHAnsi"/>
          <w:szCs w:val="24"/>
        </w:rPr>
      </w:pPr>
      <w:r>
        <w:rPr>
          <w:rFonts w:asciiTheme="majorHAnsi" w:hAnsiTheme="majorHAnsi" w:cstheme="majorHAnsi"/>
          <w:szCs w:val="24"/>
        </w:rPr>
        <w:t>2020_07_Eucharisztia_hitunk_szent_titka_negy_foeloadas_egyben_ossz_tabor</w:t>
      </w:r>
    </w:p>
    <w:p w14:paraId="0BF5825E" w14:textId="77777777" w:rsidR="00DA62E4" w:rsidRDefault="00DA62E4" w:rsidP="00DA62E4">
      <w:pPr>
        <w:rPr>
          <w:rFonts w:asciiTheme="majorHAnsi" w:hAnsiTheme="majorHAnsi" w:cstheme="majorHAnsi"/>
          <w:b/>
          <w:szCs w:val="24"/>
        </w:rPr>
      </w:pPr>
      <w:r>
        <w:rPr>
          <w:rFonts w:asciiTheme="majorHAnsi" w:hAnsiTheme="majorHAnsi" w:cstheme="majorHAnsi"/>
          <w:b/>
          <w:szCs w:val="24"/>
        </w:rPr>
        <w:t>Főelőadások</w:t>
      </w:r>
    </w:p>
    <w:p w14:paraId="64970A11" w14:textId="77777777" w:rsidR="00DA62E4" w:rsidRDefault="00DA62E4" w:rsidP="00DA62E4">
      <w:pPr>
        <w:rPr>
          <w:rFonts w:asciiTheme="majorHAnsi" w:hAnsiTheme="majorHAnsi" w:cstheme="majorHAnsi"/>
          <w:szCs w:val="24"/>
        </w:rPr>
      </w:pPr>
      <w:r>
        <w:rPr>
          <w:rFonts w:asciiTheme="majorHAnsi" w:hAnsiTheme="majorHAnsi" w:cstheme="majorHAnsi"/>
          <w:szCs w:val="24"/>
        </w:rPr>
        <w:t>2020_07_Eucharisztia_Isten_szeret_foeloadas_ossz_tabor</w:t>
      </w:r>
    </w:p>
    <w:p w14:paraId="116A17AE" w14:textId="77777777" w:rsidR="00DA62E4" w:rsidRDefault="00DA62E4" w:rsidP="00DA62E4">
      <w:pPr>
        <w:rPr>
          <w:rFonts w:asciiTheme="majorHAnsi" w:hAnsiTheme="majorHAnsi" w:cstheme="majorHAnsi"/>
          <w:szCs w:val="24"/>
        </w:rPr>
      </w:pPr>
      <w:r>
        <w:rPr>
          <w:rFonts w:asciiTheme="majorHAnsi" w:hAnsiTheme="majorHAnsi" w:cstheme="majorHAnsi"/>
          <w:szCs w:val="24"/>
        </w:rPr>
        <w:t>2020_07_Eucharisztia_Krisztus_udvozit_teged_foeloadas_ossz_tabor</w:t>
      </w:r>
    </w:p>
    <w:p w14:paraId="2E1B1819" w14:textId="77777777" w:rsidR="00DA62E4" w:rsidRDefault="00DA62E4" w:rsidP="00DA62E4">
      <w:pPr>
        <w:rPr>
          <w:rFonts w:asciiTheme="majorHAnsi" w:hAnsiTheme="majorHAnsi" w:cstheme="majorHAnsi"/>
          <w:szCs w:val="24"/>
        </w:rPr>
      </w:pPr>
      <w:r>
        <w:rPr>
          <w:rFonts w:asciiTheme="majorHAnsi" w:hAnsiTheme="majorHAnsi" w:cstheme="majorHAnsi"/>
          <w:szCs w:val="24"/>
        </w:rPr>
        <w:t>2020_07_Eucharisztia_Krisztus_el_foeloadas_ossz_tabor</w:t>
      </w:r>
    </w:p>
    <w:p w14:paraId="60783F29" w14:textId="77777777" w:rsidR="00DA62E4" w:rsidRDefault="00DA62E4" w:rsidP="00DA62E4">
      <w:pPr>
        <w:rPr>
          <w:rFonts w:asciiTheme="majorHAnsi" w:hAnsiTheme="majorHAnsi" w:cstheme="majorHAnsi"/>
          <w:szCs w:val="24"/>
        </w:rPr>
      </w:pPr>
      <w:r>
        <w:rPr>
          <w:rFonts w:asciiTheme="majorHAnsi" w:hAnsiTheme="majorHAnsi" w:cstheme="majorHAnsi"/>
          <w:szCs w:val="24"/>
        </w:rPr>
        <w:t>2020_07_Eucharisztia_a_</w:t>
      </w:r>
      <w:proofErr w:type="gramStart"/>
      <w:r>
        <w:rPr>
          <w:rFonts w:asciiTheme="majorHAnsi" w:hAnsiTheme="majorHAnsi" w:cstheme="majorHAnsi"/>
          <w:szCs w:val="24"/>
        </w:rPr>
        <w:t>Lelek</w:t>
      </w:r>
      <w:proofErr w:type="gramEnd"/>
      <w:r>
        <w:rPr>
          <w:rFonts w:asciiTheme="majorHAnsi" w:hAnsiTheme="majorHAnsi" w:cstheme="majorHAnsi"/>
          <w:szCs w:val="24"/>
        </w:rPr>
        <w:t>_eletet_ad_foeloadas_ossz_tabor</w:t>
      </w:r>
    </w:p>
    <w:p w14:paraId="001BFE10" w14:textId="77777777" w:rsidR="00DA62E4" w:rsidRDefault="00DA62E4" w:rsidP="00DA62E4">
      <w:pPr>
        <w:rPr>
          <w:b/>
        </w:rPr>
      </w:pPr>
      <w:r w:rsidRPr="00061330">
        <w:rPr>
          <w:b/>
        </w:rPr>
        <w:t>Játék</w:t>
      </w:r>
    </w:p>
    <w:p w14:paraId="4CEE4A15" w14:textId="77777777" w:rsidR="00DA62E4" w:rsidRPr="00061330" w:rsidRDefault="00DA62E4" w:rsidP="00DA62E4">
      <w:r>
        <w:t>2020_07_Eucharisztia_okovaros_jatek_dd_tabor</w:t>
      </w:r>
    </w:p>
    <w:p w14:paraId="0D9B927E" w14:textId="567AEEC4" w:rsidR="009C1D07" w:rsidRDefault="00B66586" w:rsidP="00B66586">
      <w:pPr>
        <w:pStyle w:val="kincstrcmsor"/>
      </w:pPr>
      <w:bookmarkStart w:id="0" w:name="_GoBack"/>
      <w:bookmarkEnd w:id="0"/>
      <w:r>
        <w:t>Törzsanyag</w:t>
      </w:r>
      <w:r w:rsidR="00A93E24">
        <w:t>:</w:t>
      </w:r>
    </w:p>
    <w:p w14:paraId="20D193BA" w14:textId="2846FEEB" w:rsidR="00081B3B" w:rsidRDefault="00081B3B" w:rsidP="00081B3B">
      <w:pPr>
        <w:jc w:val="center"/>
        <w:rPr>
          <w:rFonts w:asciiTheme="majorHAnsi" w:eastAsia="Times New Roman" w:hAnsiTheme="majorHAnsi" w:cstheme="majorHAnsi"/>
          <w:b/>
          <w:bCs/>
          <w:color w:val="000000"/>
          <w:szCs w:val="24"/>
          <w:lang w:val="en-US" w:eastAsia="en-US"/>
        </w:rPr>
      </w:pPr>
    </w:p>
    <w:p w14:paraId="48726AC8" w14:textId="4771C768" w:rsidR="00081B3B" w:rsidRPr="00640CF3" w:rsidRDefault="00081B3B" w:rsidP="000B278A">
      <w:pPr>
        <w:ind w:left="338"/>
        <w:textAlignment w:val="baseline"/>
        <w:rPr>
          <w:rFonts w:asciiTheme="majorHAnsi" w:eastAsia="Times New Roman" w:hAnsiTheme="majorHAnsi" w:cstheme="majorHAnsi"/>
          <w:bCs/>
          <w:i/>
          <w:color w:val="000000"/>
          <w:szCs w:val="24"/>
          <w:lang w:eastAsia="en-US"/>
        </w:rPr>
      </w:pPr>
      <w:r w:rsidRPr="00640CF3">
        <w:rPr>
          <w:rFonts w:asciiTheme="majorHAnsi" w:eastAsia="Times New Roman" w:hAnsiTheme="majorHAnsi" w:cstheme="majorHAnsi"/>
          <w:bCs/>
          <w:i/>
          <w:color w:val="000000"/>
          <w:szCs w:val="24"/>
          <w:lang w:eastAsia="en-US"/>
        </w:rPr>
        <w:t xml:space="preserve">Ez a </w:t>
      </w:r>
      <w:proofErr w:type="gramStart"/>
      <w:r w:rsidRPr="00640CF3">
        <w:rPr>
          <w:rFonts w:asciiTheme="majorHAnsi" w:eastAsia="Times New Roman" w:hAnsiTheme="majorHAnsi" w:cstheme="majorHAnsi"/>
          <w:bCs/>
          <w:i/>
          <w:color w:val="000000"/>
          <w:szCs w:val="24"/>
          <w:lang w:eastAsia="en-US"/>
        </w:rPr>
        <w:t>dokumentum</w:t>
      </w:r>
      <w:proofErr w:type="gramEnd"/>
      <w:r w:rsidRPr="00640CF3">
        <w:rPr>
          <w:rFonts w:asciiTheme="majorHAnsi" w:eastAsia="Times New Roman" w:hAnsiTheme="majorHAnsi" w:cstheme="majorHAnsi"/>
          <w:bCs/>
          <w:i/>
          <w:color w:val="000000"/>
          <w:szCs w:val="24"/>
          <w:lang w:eastAsia="en-US"/>
        </w:rPr>
        <w:t xml:space="preserve"> az “Eucharisztia”</w:t>
      </w:r>
      <w:r>
        <w:rPr>
          <w:rFonts w:asciiTheme="majorHAnsi" w:eastAsia="Times New Roman" w:hAnsiTheme="majorHAnsi" w:cstheme="majorHAnsi"/>
          <w:bCs/>
          <w:i/>
          <w:color w:val="000000"/>
          <w:szCs w:val="24"/>
          <w:lang w:eastAsia="en-US"/>
        </w:rPr>
        <w:t xml:space="preserve"> tá</w:t>
      </w:r>
      <w:r w:rsidRPr="00640CF3">
        <w:rPr>
          <w:rFonts w:asciiTheme="majorHAnsi" w:eastAsia="Times New Roman" w:hAnsiTheme="majorHAnsi" w:cstheme="majorHAnsi"/>
          <w:bCs/>
          <w:i/>
          <w:color w:val="000000"/>
          <w:szCs w:val="24"/>
          <w:lang w:eastAsia="en-US"/>
        </w:rPr>
        <w:t>b</w:t>
      </w:r>
      <w:r w:rsidR="000B278A">
        <w:rPr>
          <w:rFonts w:asciiTheme="majorHAnsi" w:eastAsia="Times New Roman" w:hAnsiTheme="majorHAnsi" w:cstheme="majorHAnsi"/>
          <w:bCs/>
          <w:i/>
          <w:color w:val="000000"/>
          <w:szCs w:val="24"/>
          <w:lang w:eastAsia="en-US"/>
        </w:rPr>
        <w:t>or négy főelőadása közül a harmadik</w:t>
      </w:r>
      <w:r w:rsidRPr="00640CF3">
        <w:rPr>
          <w:rFonts w:asciiTheme="majorHAnsi" w:eastAsia="Times New Roman" w:hAnsiTheme="majorHAnsi" w:cstheme="majorHAnsi"/>
          <w:bCs/>
          <w:i/>
          <w:color w:val="000000"/>
          <w:szCs w:val="24"/>
          <w:lang w:eastAsia="en-US"/>
        </w:rPr>
        <w:t xml:space="preserve"> előadást tartalmazza.</w:t>
      </w:r>
    </w:p>
    <w:p w14:paraId="46AE34BE" w14:textId="4A661523" w:rsidR="00081B3B" w:rsidRDefault="00081B3B" w:rsidP="000B278A">
      <w:pPr>
        <w:rPr>
          <w:rFonts w:asciiTheme="majorHAnsi" w:eastAsia="Times New Roman" w:hAnsiTheme="majorHAnsi" w:cstheme="majorHAnsi"/>
          <w:b/>
          <w:bCs/>
          <w:color w:val="000000"/>
          <w:szCs w:val="24"/>
          <w:lang w:eastAsia="en-US"/>
        </w:rPr>
      </w:pPr>
    </w:p>
    <w:p w14:paraId="4945AFAA" w14:textId="77777777" w:rsidR="000B278A" w:rsidRPr="00081B3B" w:rsidRDefault="000B278A" w:rsidP="00081B3B">
      <w:pPr>
        <w:jc w:val="center"/>
        <w:rPr>
          <w:rFonts w:asciiTheme="majorHAnsi" w:eastAsia="Times New Roman" w:hAnsiTheme="majorHAnsi" w:cstheme="majorHAnsi"/>
          <w:b/>
          <w:bCs/>
          <w:color w:val="000000"/>
          <w:szCs w:val="24"/>
          <w:lang w:eastAsia="en-US"/>
        </w:rPr>
      </w:pPr>
    </w:p>
    <w:p w14:paraId="6CB9E508" w14:textId="1B0819C6" w:rsidR="00081B3B" w:rsidRPr="002C6944" w:rsidRDefault="00081B3B" w:rsidP="00081B3B">
      <w:pPr>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000000"/>
          <w:szCs w:val="24"/>
          <w:lang w:val="en-US" w:eastAsia="en-US"/>
        </w:rPr>
        <w:t>III. Krisztus él</w:t>
      </w:r>
    </w:p>
    <w:p w14:paraId="32946815" w14:textId="6E899AE9" w:rsidR="00081B3B" w:rsidRDefault="00081B3B" w:rsidP="00081B3B">
      <w:pPr>
        <w:spacing w:after="160"/>
        <w:jc w:val="center"/>
        <w:rPr>
          <w:rFonts w:asciiTheme="majorHAnsi" w:eastAsia="Times New Roman" w:hAnsiTheme="majorHAnsi" w:cstheme="majorHAnsi"/>
          <w:i/>
          <w:iCs/>
          <w:color w:val="000000"/>
          <w:szCs w:val="24"/>
          <w:lang w:val="en-US" w:eastAsia="en-US"/>
        </w:rPr>
      </w:pPr>
      <w:r w:rsidRPr="002C6944">
        <w:rPr>
          <w:rFonts w:asciiTheme="majorHAnsi" w:eastAsia="Times New Roman" w:hAnsiTheme="majorHAnsi" w:cstheme="majorHAnsi"/>
          <w:i/>
          <w:iCs/>
          <w:color w:val="000000"/>
          <w:szCs w:val="24"/>
          <w:lang w:val="en-US" w:eastAsia="en-US"/>
        </w:rPr>
        <w:t>Az Eucharisztia, mint Krisztus élő és éltető jelenlétének szentsége</w:t>
      </w:r>
    </w:p>
    <w:p w14:paraId="3008C1E0" w14:textId="0DF822DF" w:rsidR="000B278A" w:rsidRDefault="000B278A" w:rsidP="00081B3B">
      <w:pPr>
        <w:spacing w:after="160"/>
        <w:jc w:val="center"/>
        <w:rPr>
          <w:rFonts w:asciiTheme="majorHAnsi" w:eastAsia="Times New Roman" w:hAnsiTheme="majorHAnsi" w:cstheme="majorHAnsi"/>
          <w:i/>
          <w:iCs/>
          <w:color w:val="000000"/>
          <w:szCs w:val="24"/>
          <w:lang w:val="en-US" w:eastAsia="en-US"/>
        </w:rPr>
      </w:pPr>
    </w:p>
    <w:p w14:paraId="035E74BF" w14:textId="77777777" w:rsidR="000B278A" w:rsidRPr="002C6944" w:rsidRDefault="000B278A" w:rsidP="00081B3B">
      <w:pPr>
        <w:spacing w:after="160"/>
        <w:jc w:val="center"/>
        <w:rPr>
          <w:rFonts w:asciiTheme="majorHAnsi" w:eastAsia="Times New Roman" w:hAnsiTheme="majorHAnsi" w:cstheme="majorHAnsi"/>
          <w:szCs w:val="24"/>
          <w:lang w:val="en-US" w:eastAsia="en-US"/>
        </w:rPr>
      </w:pPr>
    </w:p>
    <w:p w14:paraId="0269B0FE" w14:textId="77777777" w:rsidR="00081B3B" w:rsidRPr="002C6944" w:rsidRDefault="00081B3B" w:rsidP="00081B3B">
      <w:pPr>
        <w:ind w:firstLine="708"/>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CCCCCC"/>
          <w:lang w:val="en-US" w:eastAsia="en-US"/>
        </w:rPr>
        <w:t>„Krisztus él”, Ferenc pápa ezzel a harmadik megállapítással szeretné elmélyíteni fiataloknak szánt örömhíré</w:t>
      </w:r>
      <w:r w:rsidRPr="002C6944">
        <w:rPr>
          <w:rFonts w:asciiTheme="majorHAnsi" w:eastAsia="Times New Roman" w:hAnsiTheme="majorHAnsi" w:cstheme="majorHAnsi"/>
          <w:color w:val="000000"/>
          <w:szCs w:val="24"/>
          <w:shd w:val="clear" w:color="auto" w:fill="D9D9D9"/>
          <w:lang w:val="en-US" w:eastAsia="en-US"/>
        </w:rPr>
        <w:t>t.</w:t>
      </w:r>
      <w:r w:rsidRPr="002C6944">
        <w:rPr>
          <w:rFonts w:asciiTheme="majorHAnsi" w:eastAsia="Times New Roman" w:hAnsiTheme="majorHAnsi" w:cstheme="majorHAnsi"/>
          <w:color w:val="000000"/>
          <w:szCs w:val="24"/>
          <w:lang w:val="en-US" w:eastAsia="en-US"/>
        </w:rPr>
        <w:t xml:space="preserve"> Ez a harmadik pont olyannyira összefügg az előzővel, a megváltás ajándékával, hogy bizonyos szempontból fölöslegesnek tarthatnánk, mondván, abban, hogy Krisztus megváltott és megvált bennünket, már eleve benne van ez a tény, hogy él.</w:t>
      </w:r>
    </w:p>
    <w:p w14:paraId="2BB7BF11"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ab/>
        <w:t>Mégis, éppen mert oly könnyen gondolnánk a megváltást, - Krisztus értünk odaadott életét, az Ő halálát és feltámadását - pusztán egy régen megtörtént eseménynek, megfeledkezve az Ő állandó jelenlétéről, fontos egyre inkább tudatosítanunk, megértenünk, hogy Ő valóban él. </w:t>
      </w:r>
    </w:p>
    <w:p w14:paraId="4329AAE5" w14:textId="77777777" w:rsidR="00081B3B" w:rsidRPr="002C6944" w:rsidRDefault="00081B3B" w:rsidP="00081B3B">
      <w:pPr>
        <w:ind w:firstLine="708"/>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w:t>
      </w:r>
      <w:r w:rsidRPr="002C6944">
        <w:rPr>
          <w:rFonts w:asciiTheme="majorHAnsi" w:eastAsia="Times New Roman" w:hAnsiTheme="majorHAnsi" w:cstheme="majorHAnsi"/>
          <w:i/>
          <w:iCs/>
          <w:color w:val="000000"/>
          <w:szCs w:val="24"/>
          <w:lang w:val="en-US" w:eastAsia="en-US"/>
        </w:rPr>
        <w:t>Ő él! Erre gyakran emlékeznünk kell, hogy elkerüljük annak veszedelmét, hogy Jézus Krisztusban csak egy régi jó példát, vagy emléket lássunk, olyan valakit, aki kétezer évvel ezelőtt üdvözített minket.</w:t>
      </w:r>
      <w:r w:rsidRPr="002C6944">
        <w:rPr>
          <w:rFonts w:asciiTheme="majorHAnsi" w:eastAsia="Times New Roman" w:hAnsiTheme="majorHAnsi" w:cstheme="majorHAnsi"/>
          <w:color w:val="000000"/>
          <w:szCs w:val="24"/>
          <w:lang w:val="en-US" w:eastAsia="en-US"/>
        </w:rPr>
        <w:t>” (CV 124)</w:t>
      </w:r>
    </w:p>
    <w:p w14:paraId="308DFB1E" w14:textId="77777777" w:rsidR="00081B3B" w:rsidRPr="002C6944" w:rsidRDefault="00081B3B" w:rsidP="00081B3B">
      <w:pPr>
        <w:rPr>
          <w:rFonts w:asciiTheme="majorHAnsi" w:eastAsia="Times New Roman" w:hAnsiTheme="majorHAnsi" w:cstheme="majorHAnsi"/>
          <w:szCs w:val="24"/>
          <w:lang w:val="en-US" w:eastAsia="en-US"/>
        </w:rPr>
      </w:pPr>
    </w:p>
    <w:p w14:paraId="51E78544" w14:textId="77777777" w:rsidR="00081B3B" w:rsidRPr="002C6944" w:rsidRDefault="00081B3B" w:rsidP="00081B3B">
      <w:pPr>
        <w:numPr>
          <w:ilvl w:val="0"/>
          <w:numId w:val="2"/>
        </w:numPr>
        <w:ind w:left="360"/>
        <w:textAlignment w:val="baseline"/>
        <w:rPr>
          <w:rFonts w:asciiTheme="majorHAnsi" w:eastAsia="Times New Roman" w:hAnsiTheme="majorHAnsi" w:cstheme="majorHAnsi"/>
          <w:b/>
          <w:bCs/>
          <w:color w:val="000000"/>
          <w:szCs w:val="24"/>
          <w:lang w:val="en-US" w:eastAsia="en-US"/>
        </w:rPr>
      </w:pPr>
      <w:r w:rsidRPr="002C6944">
        <w:rPr>
          <w:rFonts w:asciiTheme="majorHAnsi" w:eastAsia="Times New Roman" w:hAnsiTheme="majorHAnsi" w:cstheme="majorHAnsi"/>
          <w:b/>
          <w:bCs/>
          <w:color w:val="000000"/>
          <w:szCs w:val="24"/>
          <w:lang w:val="en-US" w:eastAsia="en-US"/>
        </w:rPr>
        <w:t>Krisztus él – a jó, az élet győz mindenben</w:t>
      </w:r>
    </w:p>
    <w:p w14:paraId="39F0539A" w14:textId="77777777" w:rsidR="00081B3B" w:rsidRPr="002C6944" w:rsidRDefault="00081B3B" w:rsidP="00081B3B">
      <w:pPr>
        <w:ind w:firstLine="708"/>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Ez az örömhír először is </w:t>
      </w:r>
      <w:r w:rsidRPr="002C6944">
        <w:rPr>
          <w:rFonts w:asciiTheme="majorHAnsi" w:eastAsia="Times New Roman" w:hAnsiTheme="majorHAnsi" w:cstheme="majorHAnsi"/>
          <w:color w:val="000000"/>
          <w:szCs w:val="24"/>
          <w:shd w:val="clear" w:color="auto" w:fill="D9D9D9"/>
          <w:lang w:val="en-US" w:eastAsia="en-US"/>
        </w:rPr>
        <w:t>a húsvéti örömet mélyíti el bennünk, annak bizonyosságát, hogy Jézus egyszer és mindenkorra győzött a halálon és a rosszon</w:t>
      </w:r>
      <w:r w:rsidRPr="002C6944">
        <w:rPr>
          <w:rFonts w:asciiTheme="majorHAnsi" w:eastAsia="Times New Roman" w:hAnsiTheme="majorHAnsi" w:cstheme="majorHAnsi"/>
          <w:color w:val="000000"/>
          <w:szCs w:val="24"/>
          <w:lang w:val="en-US" w:eastAsia="en-US"/>
        </w:rPr>
        <w:t>: „</w:t>
      </w:r>
      <w:r w:rsidRPr="002C6944">
        <w:rPr>
          <w:rFonts w:asciiTheme="majorHAnsi" w:eastAsia="Times New Roman" w:hAnsiTheme="majorHAnsi" w:cstheme="majorHAnsi"/>
          <w:i/>
          <w:iCs/>
          <w:color w:val="000000"/>
          <w:szCs w:val="24"/>
          <w:lang w:val="en-US" w:eastAsia="en-US"/>
        </w:rPr>
        <w:t>Szemléld a boldog, örömtől túláradó Jézust. Örülj együtt a Barátoddal, aki győzött. A szentet, az igazat, az ártatlant megölték, de Ő győzött. Nem a rossz mondta ki az utolsó szót. A te életedben sem a rosszé lesz az utolsó szó, mert a Barátod, aki szeret téged, győzni akar benned. A te Üdvözítőd él.</w:t>
      </w:r>
      <w:r w:rsidRPr="002C6944">
        <w:rPr>
          <w:rFonts w:asciiTheme="majorHAnsi" w:eastAsia="Times New Roman" w:hAnsiTheme="majorHAnsi" w:cstheme="majorHAnsi"/>
          <w:color w:val="000000"/>
          <w:szCs w:val="24"/>
          <w:lang w:val="en-US" w:eastAsia="en-US"/>
        </w:rPr>
        <w:t>” (CV 126)</w:t>
      </w:r>
    </w:p>
    <w:p w14:paraId="53C402E0" w14:textId="77777777" w:rsidR="00081B3B" w:rsidRPr="002C6944" w:rsidRDefault="00081B3B" w:rsidP="00081B3B">
      <w:pPr>
        <w:ind w:firstLine="708"/>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Jézus öröme és győzelme valóban a mi örömünk és győzelmünk is. Az, hogy Ő él, biztossá teszi annak lehetőségét, hogy mi is győzhetünk a rosszon, bennünk, a mi életünkben is az élet és a jó juthat győzelemre</w:t>
      </w:r>
      <w:r w:rsidRPr="002C6944">
        <w:rPr>
          <w:rFonts w:asciiTheme="majorHAnsi" w:eastAsia="Times New Roman" w:hAnsiTheme="majorHAnsi" w:cstheme="majorHAnsi"/>
          <w:color w:val="000000"/>
          <w:szCs w:val="24"/>
          <w:lang w:val="en-US" w:eastAsia="en-US"/>
        </w:rPr>
        <w:t>: „</w:t>
      </w:r>
      <w:r w:rsidRPr="002C6944">
        <w:rPr>
          <w:rFonts w:asciiTheme="majorHAnsi" w:eastAsia="Times New Roman" w:hAnsiTheme="majorHAnsi" w:cstheme="majorHAnsi"/>
          <w:i/>
          <w:iCs/>
          <w:color w:val="000000"/>
          <w:szCs w:val="24"/>
          <w:lang w:val="en-US" w:eastAsia="en-US"/>
        </w:rPr>
        <w:t xml:space="preserve">Ha pedig ő él, akkor ez garancia arra, hogy a jó utat törhet magának az életünkben és fáradalmaink valamire </w:t>
      </w:r>
      <w:r w:rsidRPr="002C6944">
        <w:rPr>
          <w:rFonts w:asciiTheme="majorHAnsi" w:eastAsia="Times New Roman" w:hAnsiTheme="majorHAnsi" w:cstheme="majorHAnsi"/>
          <w:i/>
          <w:iCs/>
          <w:color w:val="000000"/>
          <w:szCs w:val="24"/>
          <w:lang w:val="en-US" w:eastAsia="en-US"/>
        </w:rPr>
        <w:lastRenderedPageBreak/>
        <w:t>jók. Tehát abbahagyhatjuk a siránkozást, és előre tekinthetünk, mert Ő vele mindig előbbre tudunk jutni. Ez a mi biztonságunk. Jézus az örökké élő. Kapaszkodj belé. Az utunk mentén leselkedő erőszak és halál minden formáját sértetlenül fogjuk átélni és átlépni.</w:t>
      </w:r>
      <w:r w:rsidRPr="002C6944">
        <w:rPr>
          <w:rFonts w:asciiTheme="majorHAnsi" w:eastAsia="Times New Roman" w:hAnsiTheme="majorHAnsi" w:cstheme="majorHAnsi"/>
          <w:color w:val="000000"/>
          <w:szCs w:val="24"/>
          <w:lang w:val="en-US" w:eastAsia="en-US"/>
        </w:rPr>
        <w:t>” (CV 127)</w:t>
      </w:r>
    </w:p>
    <w:p w14:paraId="21AF339A" w14:textId="77777777" w:rsidR="00081B3B" w:rsidRPr="002C6944" w:rsidRDefault="00081B3B" w:rsidP="00081B3B">
      <w:pPr>
        <w:ind w:firstLine="708"/>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A húsvéti örömhírt befogadva, tudatosítva, ezt szemlélve és erre folyton emlékezve megtaláljuk a teljes biztonságunkat és a megoldást minden fájdalomra, nehéz helyzetre. „</w:t>
      </w:r>
      <w:r w:rsidRPr="002C6944">
        <w:rPr>
          <w:rFonts w:asciiTheme="majorHAnsi" w:eastAsia="Times New Roman" w:hAnsiTheme="majorHAnsi" w:cstheme="majorHAnsi"/>
          <w:i/>
          <w:iCs/>
          <w:color w:val="000000"/>
          <w:szCs w:val="24"/>
          <w:lang w:val="en-US" w:eastAsia="en-US"/>
        </w:rPr>
        <w:t>Minden más megoldás gyatra és ideiglenes. Egy ideig talán hasznosnak látszanak, de azután újra védtelenek, elhagyatottak és kiszolgáltatottak leszünk. Ővele azonban a szív mindenen túl megmaradó, alapvető biztonságban gyökerezik. Szent Pál mondja, hogy egyesülni akar Krisztussal azért, hogy „megismerje őt, az ő feltámadásának erejét (Fil 3,10). Ez az az erő, mely gyakran megmutatkozik majd a te életedben is…</w:t>
      </w:r>
      <w:r w:rsidRPr="002C6944">
        <w:rPr>
          <w:rFonts w:asciiTheme="majorHAnsi" w:eastAsia="Times New Roman" w:hAnsiTheme="majorHAnsi" w:cstheme="majorHAnsi"/>
          <w:color w:val="000000"/>
          <w:szCs w:val="24"/>
          <w:lang w:val="en-US" w:eastAsia="en-US"/>
        </w:rPr>
        <w:t>” (CV 128)</w:t>
      </w:r>
    </w:p>
    <w:p w14:paraId="595B67D2" w14:textId="77777777" w:rsidR="00081B3B" w:rsidRPr="002C6944" w:rsidRDefault="00081B3B" w:rsidP="00081B3B">
      <w:pPr>
        <w:ind w:firstLine="708"/>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Jézus nem csak odaadta értünk az életét a kereszten, hanem utána újra vissza is kapta az életet, feltámadt. Ha mi is odaadjuk Vele szeretetből az életünket, az élet mindennapos, vagy rendkívüli keresztjeit hordozva, egészen biztosak lehetünk abban, hogy új, bőséges élet fakad mindebből magunk és mások számára is.</w:t>
      </w:r>
    </w:p>
    <w:p w14:paraId="22AACB11" w14:textId="77777777" w:rsidR="00081B3B" w:rsidRPr="002C6944" w:rsidRDefault="00081B3B" w:rsidP="00081B3B">
      <w:pPr>
        <w:ind w:firstLine="708"/>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Az Oltáriszentségben az élő és feltámadt Jézus van jelen valóságosan és ajándékozza önmagát, jelenlétét nekünk. Mikor Jézus földi életében erről a titokról beszélt, már akkor a „</w:t>
      </w:r>
      <w:r w:rsidRPr="002C6944">
        <w:rPr>
          <w:rFonts w:asciiTheme="majorHAnsi" w:eastAsia="Times New Roman" w:hAnsiTheme="majorHAnsi" w:cstheme="majorHAnsi"/>
          <w:i/>
          <w:iCs/>
          <w:color w:val="000000"/>
          <w:szCs w:val="24"/>
          <w:lang w:val="en-US" w:eastAsia="en-US"/>
        </w:rPr>
        <w:t xml:space="preserve">mennyből alászállott </w:t>
      </w:r>
      <w:r w:rsidRPr="002C6944">
        <w:rPr>
          <w:rFonts w:asciiTheme="majorHAnsi" w:eastAsia="Times New Roman" w:hAnsiTheme="majorHAnsi" w:cstheme="majorHAnsi"/>
          <w:b/>
          <w:bCs/>
          <w:i/>
          <w:iCs/>
          <w:color w:val="000000"/>
          <w:szCs w:val="24"/>
          <w:lang w:val="en-US" w:eastAsia="en-US"/>
        </w:rPr>
        <w:t>élő</w:t>
      </w:r>
      <w:r w:rsidRPr="002C6944">
        <w:rPr>
          <w:rFonts w:asciiTheme="majorHAnsi" w:eastAsia="Times New Roman" w:hAnsiTheme="majorHAnsi" w:cstheme="majorHAnsi"/>
          <w:i/>
          <w:iCs/>
          <w:color w:val="000000"/>
          <w:szCs w:val="24"/>
          <w:lang w:val="en-US" w:eastAsia="en-US"/>
        </w:rPr>
        <w:t xml:space="preserve"> kenyérnek</w:t>
      </w:r>
      <w:r w:rsidRPr="002C6944">
        <w:rPr>
          <w:rFonts w:asciiTheme="majorHAnsi" w:eastAsia="Times New Roman" w:hAnsiTheme="majorHAnsi" w:cstheme="majorHAnsi"/>
          <w:color w:val="000000"/>
          <w:szCs w:val="24"/>
          <w:lang w:val="en-US" w:eastAsia="en-US"/>
        </w:rPr>
        <w:t xml:space="preserve">” mondta magát (Jn 6). </w:t>
      </w:r>
      <w:r w:rsidRPr="002C6944">
        <w:rPr>
          <w:rFonts w:asciiTheme="majorHAnsi" w:eastAsia="Times New Roman" w:hAnsiTheme="majorHAnsi" w:cstheme="majorHAnsi"/>
          <w:color w:val="000000"/>
          <w:szCs w:val="24"/>
          <w:shd w:val="clear" w:color="auto" w:fill="D9D9D9"/>
          <w:lang w:val="en-US" w:eastAsia="en-US"/>
        </w:rPr>
        <w:t>A szentáldozásban, vagy a szentségimádáskor az élő Jézust szemléljük, vesszük magunkhoz, hogy bennünk éljen, életet adjon.</w:t>
      </w:r>
    </w:p>
    <w:p w14:paraId="0D3D149C" w14:textId="77777777" w:rsidR="00081B3B" w:rsidRPr="002C6944" w:rsidRDefault="00081B3B" w:rsidP="00081B3B">
      <w:pPr>
        <w:rPr>
          <w:rFonts w:asciiTheme="majorHAnsi" w:eastAsia="Times New Roman" w:hAnsiTheme="majorHAnsi" w:cstheme="majorHAnsi"/>
          <w:szCs w:val="24"/>
          <w:lang w:val="en-US" w:eastAsia="en-US"/>
        </w:rPr>
      </w:pPr>
    </w:p>
    <w:p w14:paraId="7B4C5872" w14:textId="77777777" w:rsidR="00081B3B" w:rsidRPr="002C6944" w:rsidRDefault="00081B3B" w:rsidP="00081B3B">
      <w:pPr>
        <w:numPr>
          <w:ilvl w:val="0"/>
          <w:numId w:val="3"/>
        </w:numPr>
        <w:spacing w:after="160"/>
        <w:jc w:val="both"/>
        <w:textAlignment w:val="baseline"/>
        <w:rPr>
          <w:rFonts w:asciiTheme="majorHAnsi" w:eastAsia="Times New Roman" w:hAnsiTheme="majorHAnsi" w:cstheme="majorHAnsi"/>
          <w:b/>
          <w:bCs/>
          <w:color w:val="000000"/>
          <w:szCs w:val="24"/>
          <w:lang w:val="en-US" w:eastAsia="en-US"/>
        </w:rPr>
      </w:pPr>
      <w:r w:rsidRPr="002C6944">
        <w:rPr>
          <w:rFonts w:asciiTheme="majorHAnsi" w:eastAsia="Times New Roman" w:hAnsiTheme="majorHAnsi" w:cstheme="majorHAnsi"/>
          <w:b/>
          <w:bCs/>
          <w:color w:val="000000"/>
          <w:szCs w:val="24"/>
          <w:lang w:val="en-US" w:eastAsia="en-US"/>
        </w:rPr>
        <w:t>Krisztus él – találkozhatunk Vele</w:t>
      </w:r>
    </w:p>
    <w:p w14:paraId="3AE9FAF6"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Ha Krisztus él, akkor találkozhatunk Vele. Folyton felismerhetjük jelenlétét.</w:t>
      </w:r>
      <w:r w:rsidRPr="002C6944">
        <w:rPr>
          <w:rFonts w:asciiTheme="majorHAnsi" w:eastAsia="Times New Roman" w:hAnsiTheme="majorHAnsi" w:cstheme="majorHAnsi"/>
          <w:color w:val="000000"/>
          <w:szCs w:val="24"/>
          <w:lang w:val="en-US" w:eastAsia="en-US"/>
        </w:rPr>
        <w:t xml:space="preserve"> Ő él és mindig oda szegődik hozzánk, mint egykor az Emmauszi tanítványokhoz. Amikor reménytelenül baktattak haza Jeruzsálemből, amikor Krisztus haláláról és a „történtekről” beszélgettek szomorúan, éppen akkor szegődött hozzájuk az élő Jézus, hogy tanításával, jelenlétével és a kenyértörés titkával ajándékozza meg őket, megmutassa nekik önmagát és új reményt adjon nekik. Ferenc pápa ennek az élő találkozásnak az újra megtapasztalására hív minket a táborban és minden nap.</w:t>
      </w:r>
    </w:p>
    <w:p w14:paraId="3D4D786C"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w:t>
      </w:r>
      <w:r w:rsidRPr="002C6944">
        <w:rPr>
          <w:rFonts w:asciiTheme="majorHAnsi" w:eastAsia="Times New Roman" w:hAnsiTheme="majorHAnsi" w:cstheme="majorHAnsi"/>
          <w:i/>
          <w:iCs/>
          <w:color w:val="000000"/>
          <w:szCs w:val="24"/>
          <w:lang w:val="en-US" w:eastAsia="en-US"/>
        </w:rPr>
        <w:t>Ha pedig Ő él, akkor valóban jelen lehet az életedben, minden pillanatban, azért, hogy világossággal töltsön el. Ezért soha nem leszünk magányosak és elhagyatottak. Még ha mindenki cserben hagyna, ő akkor is ott lesz, ahogy megígérte: „Én veletek vagyok minden nap a világ végezetéig” (Mt 28,20). Ő mindent betölt a maga láthatatlan jelenlétével, és bárhová mégy, Ő ott vár téged.  Mert nem egyszer jött el, hanem jön és folyamatosan eljön minden nap, hogy hívjon: mindig új horizont felé tarts.</w:t>
      </w:r>
      <w:r w:rsidRPr="002C6944">
        <w:rPr>
          <w:rFonts w:asciiTheme="majorHAnsi" w:eastAsia="Times New Roman" w:hAnsiTheme="majorHAnsi" w:cstheme="majorHAnsi"/>
          <w:color w:val="000000"/>
          <w:szCs w:val="24"/>
          <w:lang w:val="en-US" w:eastAsia="en-US"/>
        </w:rPr>
        <w:t>” (CV 125)</w:t>
      </w:r>
    </w:p>
    <w:p w14:paraId="6011A4E5"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Az emmauszi tanítványok ismerős történetéből kiindulva, illetve Jézus ígéreteire, tanítására és az Egyház tapasztalatára hivatkozva valóban nagyon </w:t>
      </w:r>
      <w:r w:rsidRPr="002C6944">
        <w:rPr>
          <w:rFonts w:asciiTheme="majorHAnsi" w:eastAsia="Times New Roman" w:hAnsiTheme="majorHAnsi" w:cstheme="majorHAnsi"/>
          <w:color w:val="000000"/>
          <w:szCs w:val="24"/>
          <w:shd w:val="clear" w:color="auto" w:fill="D9D9D9"/>
          <w:lang w:val="en-US" w:eastAsia="en-US"/>
        </w:rPr>
        <w:t>sokféle módon fölismerhetjük és megtapasztalhatjuk mi is az élő Krisztus titokzatos, de valóságos jelenlétét az életünkben.</w:t>
      </w:r>
    </w:p>
    <w:p w14:paraId="1FEFC0FB" w14:textId="77777777" w:rsidR="00081B3B" w:rsidRPr="002C6944" w:rsidRDefault="00081B3B" w:rsidP="00081B3B">
      <w:pPr>
        <w:spacing w:after="16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Egy olasz plébános, don Cosimino Fronzuto, akinek a boldoggá avatása folyamatban van, az elsőáldozásra készülő gyerekeknek egy 7 lépcsős felkészülést dolgozott ki. Mintegy 7 áldozás, </w:t>
      </w:r>
      <w:r w:rsidRPr="002C6944">
        <w:rPr>
          <w:rFonts w:asciiTheme="majorHAnsi" w:eastAsia="Times New Roman" w:hAnsiTheme="majorHAnsi" w:cstheme="majorHAnsi"/>
          <w:color w:val="000000"/>
          <w:szCs w:val="24"/>
          <w:shd w:val="clear" w:color="auto" w:fill="D9D9D9"/>
          <w:lang w:val="en-US" w:eastAsia="en-US"/>
        </w:rPr>
        <w:t xml:space="preserve">7 féle kommunió, aminek a csúcsa az Eucharisztia, de amelyek szorosan összefüggnek egymással. </w:t>
      </w:r>
      <w:r w:rsidRPr="002C6944">
        <w:rPr>
          <w:rFonts w:asciiTheme="majorHAnsi" w:eastAsia="Times New Roman" w:hAnsiTheme="majorHAnsi" w:cstheme="majorHAnsi"/>
          <w:color w:val="000000"/>
          <w:szCs w:val="24"/>
          <w:lang w:val="en-US" w:eastAsia="en-US"/>
        </w:rPr>
        <w:t>Tulajdonképpen egy út, ahol minden szakasz fontos és mindegyik állomás szorosan kapcsolódik a többihez. Az Ő gondolatai alapján elevenítjük fel azokat a konkrét pontokat az életünkben, ahol különösképpen is találkozhatunk, egyesülhetünk Jézussal.</w:t>
      </w:r>
    </w:p>
    <w:p w14:paraId="4BCB2437" w14:textId="77777777" w:rsidR="00081B3B" w:rsidRPr="002C6944" w:rsidRDefault="00081B3B" w:rsidP="00081B3B">
      <w:pPr>
        <w:numPr>
          <w:ilvl w:val="0"/>
          <w:numId w:val="4"/>
        </w:numPr>
        <w:spacing w:after="160"/>
        <w:jc w:val="both"/>
        <w:textAlignment w:val="baseline"/>
        <w:rPr>
          <w:rFonts w:asciiTheme="majorHAnsi" w:eastAsia="Times New Roman" w:hAnsiTheme="majorHAnsi" w:cstheme="majorHAnsi"/>
          <w:b/>
          <w:bCs/>
          <w:color w:val="000000"/>
          <w:szCs w:val="24"/>
          <w:lang w:val="en-US" w:eastAsia="en-US"/>
        </w:rPr>
      </w:pPr>
      <w:r w:rsidRPr="002C6944">
        <w:rPr>
          <w:rFonts w:asciiTheme="majorHAnsi" w:eastAsia="Times New Roman" w:hAnsiTheme="majorHAnsi" w:cstheme="majorHAnsi"/>
          <w:b/>
          <w:bCs/>
          <w:color w:val="000000"/>
          <w:szCs w:val="24"/>
          <w:lang w:val="en-US" w:eastAsia="en-US"/>
        </w:rPr>
        <w:t>az élő Jézus jelenléte az Igében</w:t>
      </w:r>
    </w:p>
    <w:p w14:paraId="4B393350"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Jézus az evangéliumban megígéri, hogy </w:t>
      </w:r>
      <w:r w:rsidRPr="002C6944">
        <w:rPr>
          <w:rFonts w:asciiTheme="majorHAnsi" w:eastAsia="Times New Roman" w:hAnsiTheme="majorHAnsi" w:cstheme="majorHAnsi"/>
          <w:color w:val="000000"/>
          <w:szCs w:val="24"/>
          <w:shd w:val="clear" w:color="auto" w:fill="D9D9D9"/>
          <w:lang w:val="en-US" w:eastAsia="en-US"/>
        </w:rPr>
        <w:t>aki, befogadja, megtartja tanítását az Ővele találkozik</w:t>
      </w:r>
      <w:r w:rsidRPr="002C6944">
        <w:rPr>
          <w:rFonts w:asciiTheme="majorHAnsi" w:eastAsia="Times New Roman" w:hAnsiTheme="majorHAnsi" w:cstheme="majorHAnsi"/>
          <w:color w:val="000000"/>
          <w:szCs w:val="24"/>
          <w:lang w:val="en-US" w:eastAsia="en-US"/>
        </w:rPr>
        <w:t>, Őt magát fogadja be a teljes Szentháromsággal: „</w:t>
      </w:r>
      <w:r w:rsidRPr="002C6944">
        <w:rPr>
          <w:rFonts w:asciiTheme="majorHAnsi" w:eastAsia="Times New Roman" w:hAnsiTheme="majorHAnsi" w:cstheme="majorHAnsi"/>
          <w:i/>
          <w:iCs/>
          <w:color w:val="000000"/>
          <w:szCs w:val="24"/>
          <w:lang w:val="en-US" w:eastAsia="en-US"/>
        </w:rPr>
        <w:t>Aki szeret engem, az megtartja tanításomat (igémet), s Atyám is szeretni fogja. Hozzá megyünk és benne fogunk lakni.</w:t>
      </w:r>
      <w:r w:rsidRPr="002C6944">
        <w:rPr>
          <w:rFonts w:asciiTheme="majorHAnsi" w:eastAsia="Times New Roman" w:hAnsiTheme="majorHAnsi" w:cstheme="majorHAnsi"/>
          <w:color w:val="000000"/>
          <w:szCs w:val="24"/>
          <w:lang w:val="en-US" w:eastAsia="en-US"/>
        </w:rPr>
        <w:t>” (Jn 14,23)</w:t>
      </w:r>
    </w:p>
    <w:p w14:paraId="6C725C07"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Érdemes komolyan vennünk Jézusnak ezt az ígéretét. Most ezekben a járvány megnehezítette napokban talán külön is meg vagyunk hívva arra, hogy újra felfedezzük a találkozást az Igében Velünk lévő Krisztussal. Amikor nem tudunk a templomba menni, hogy szentmisén, szentségimádáson vegyünk részt, a Szentírásunk mindig a kezünk ügyében lehet. Minden nap lehet a hétköznapi imádságaink, találkozásaink része az Szentírás elmélkedő olvasása, hogy befogadva az élő Igét, Isten élete tápláljon minket, maga a Szentháromság éljen bennünk. A Szentírás olvasásának sokféle egyéni vagy közösségi formája van, többek között a régi szerzetesi hagyományon alapuló </w:t>
      </w:r>
      <w:r w:rsidRPr="002C6944">
        <w:rPr>
          <w:rFonts w:asciiTheme="majorHAnsi" w:eastAsia="Times New Roman" w:hAnsiTheme="majorHAnsi" w:cstheme="majorHAnsi"/>
          <w:i/>
          <w:iCs/>
          <w:color w:val="000000"/>
          <w:szCs w:val="24"/>
          <w:lang w:val="en-US" w:eastAsia="en-US"/>
        </w:rPr>
        <w:t>lectio divina</w:t>
      </w:r>
      <w:r w:rsidRPr="002C6944">
        <w:rPr>
          <w:rFonts w:asciiTheme="majorHAnsi" w:eastAsia="Times New Roman" w:hAnsiTheme="majorHAnsi" w:cstheme="majorHAnsi"/>
          <w:color w:val="000000"/>
          <w:szCs w:val="24"/>
          <w:lang w:val="en-US" w:eastAsia="en-US"/>
        </w:rPr>
        <w:t xml:space="preserve">, vagy a Szent Ignáci elmélkedés hagyománya. Bármely módon is </w:t>
      </w:r>
      <w:r w:rsidRPr="002C6944">
        <w:rPr>
          <w:rFonts w:asciiTheme="majorHAnsi" w:eastAsia="Times New Roman" w:hAnsiTheme="majorHAnsi" w:cstheme="majorHAnsi"/>
          <w:color w:val="000000"/>
          <w:szCs w:val="24"/>
          <w:lang w:val="en-US" w:eastAsia="en-US"/>
        </w:rPr>
        <w:lastRenderedPageBreak/>
        <w:t>imádkozunk, elmélkedünk a Szentírási szövegekkel, azokban mindig az élő Krisztussal találkozunk, Vele lépünk kapcsolatba, Őt hallgatjuk, aki nekünk is lángolóvá teszi a szívünket.</w:t>
      </w:r>
    </w:p>
    <w:p w14:paraId="7A415BD2" w14:textId="77777777" w:rsidR="00081B3B" w:rsidRPr="002C6944" w:rsidRDefault="00081B3B" w:rsidP="00081B3B">
      <w:pPr>
        <w:spacing w:after="16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Az Szentírás szavaiban jelenlévő, élő Krisztus nem csak egy-egy elvonulós, imádkozós pillanatban akar találkozni velünk, hanem valóban velünk akar élni. Ezért különösen is jó, ha nap, mint nap konkrétan is törekszünk arra, hogy életre váltsuk Krisztus igéit.</w:t>
      </w:r>
      <w:r w:rsidRPr="002C6944">
        <w:rPr>
          <w:rFonts w:asciiTheme="majorHAnsi" w:eastAsia="Times New Roman" w:hAnsiTheme="majorHAnsi" w:cstheme="majorHAnsi"/>
          <w:color w:val="000000"/>
          <w:szCs w:val="24"/>
          <w:lang w:val="en-US" w:eastAsia="en-US"/>
        </w:rPr>
        <w:t xml:space="preserve"> Minden reggel a napi olvasmányokból érdemes egy-egy mondatot magunkkal vinnünk, amelyek nem csak emlékeztetnek arra, hogy Jézus jelen van az életünkben, hanem folyton ajándékozzák is az Ő jelenlétét számunkra. A Fokoláre lelkiségben az „életige” „találmánya”, ugyancsak azt szolgálja, hogy állandóan Jézussal az Igével éljünk, a Vele való kapcsolatban, az Ő erejéből. Az Ige, Jézus, folyton a szeretetre indít: működésbe hozza, és táplálja bennünk és közöttünk a szeretet igazi életét. </w:t>
      </w:r>
      <w:r w:rsidRPr="002C6944">
        <w:rPr>
          <w:rFonts w:asciiTheme="majorHAnsi" w:eastAsia="Times New Roman" w:hAnsiTheme="majorHAnsi" w:cstheme="majorHAnsi"/>
          <w:color w:val="000000"/>
          <w:szCs w:val="24"/>
          <w:shd w:val="clear" w:color="auto" w:fill="D9D9D9"/>
          <w:lang w:val="en-US" w:eastAsia="en-US"/>
        </w:rPr>
        <w:t>Amikor életre váltjuk igéit, akkor Ő él bennünk, szava által.</w:t>
      </w:r>
      <w:r w:rsidRPr="002C6944">
        <w:rPr>
          <w:rFonts w:asciiTheme="majorHAnsi" w:eastAsia="Times New Roman" w:hAnsiTheme="majorHAnsi" w:cstheme="majorHAnsi"/>
          <w:color w:val="000000"/>
          <w:szCs w:val="24"/>
          <w:lang w:val="en-US" w:eastAsia="en-US"/>
        </w:rPr>
        <w:t> </w:t>
      </w:r>
    </w:p>
    <w:p w14:paraId="386C7B0E" w14:textId="77777777" w:rsidR="00081B3B" w:rsidRPr="002C6944" w:rsidRDefault="00081B3B" w:rsidP="00081B3B">
      <w:pPr>
        <w:numPr>
          <w:ilvl w:val="0"/>
          <w:numId w:val="5"/>
        </w:numPr>
        <w:jc w:val="both"/>
        <w:textAlignment w:val="baseline"/>
        <w:rPr>
          <w:rFonts w:asciiTheme="majorHAnsi" w:eastAsia="Times New Roman" w:hAnsiTheme="majorHAnsi" w:cstheme="majorHAnsi"/>
          <w:b/>
          <w:bCs/>
          <w:color w:val="000000"/>
          <w:szCs w:val="24"/>
          <w:lang w:val="en-US" w:eastAsia="en-US"/>
        </w:rPr>
      </w:pPr>
      <w:r w:rsidRPr="002C6944">
        <w:rPr>
          <w:rFonts w:asciiTheme="majorHAnsi" w:eastAsia="Times New Roman" w:hAnsiTheme="majorHAnsi" w:cstheme="majorHAnsi"/>
          <w:b/>
          <w:bCs/>
          <w:color w:val="000000"/>
          <w:szCs w:val="24"/>
          <w:lang w:val="en-US" w:eastAsia="en-US"/>
        </w:rPr>
        <w:t>az élő Jézus jelenléte a felebarátban</w:t>
      </w:r>
    </w:p>
    <w:p w14:paraId="34B993FD"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Jézus az Evangéliumban nagyon világosan utal arra, hogy a felebarátainkban, </w:t>
      </w:r>
      <w:r w:rsidRPr="002C6944">
        <w:rPr>
          <w:rFonts w:asciiTheme="majorHAnsi" w:eastAsia="Times New Roman" w:hAnsiTheme="majorHAnsi" w:cstheme="majorHAnsi"/>
          <w:color w:val="000000"/>
          <w:szCs w:val="24"/>
          <w:shd w:val="clear" w:color="auto" w:fill="D9D9D9"/>
          <w:lang w:val="en-US" w:eastAsia="en-US"/>
        </w:rPr>
        <w:t>különösen a legkisebb testvéreinkben valóban Ővele találkozhatunk</w:t>
      </w:r>
      <w:r w:rsidRPr="002C6944">
        <w:rPr>
          <w:rFonts w:asciiTheme="majorHAnsi" w:eastAsia="Times New Roman" w:hAnsiTheme="majorHAnsi" w:cstheme="majorHAnsi"/>
          <w:color w:val="000000"/>
          <w:szCs w:val="24"/>
          <w:lang w:val="en-US" w:eastAsia="en-US"/>
        </w:rPr>
        <w:t>: „</w:t>
      </w:r>
      <w:r w:rsidRPr="002C6944">
        <w:rPr>
          <w:rFonts w:asciiTheme="majorHAnsi" w:eastAsia="Times New Roman" w:hAnsiTheme="majorHAnsi" w:cstheme="majorHAnsi"/>
          <w:i/>
          <w:iCs/>
          <w:color w:val="000000"/>
          <w:szCs w:val="24"/>
          <w:lang w:val="en-US" w:eastAsia="en-US"/>
        </w:rPr>
        <w:t>Bizony mondom nektek: Amit e legkisebb testvéreim közül eggyel is tettetek, velem tettétek</w:t>
      </w:r>
      <w:r w:rsidRPr="002C6944">
        <w:rPr>
          <w:rFonts w:asciiTheme="majorHAnsi" w:eastAsia="Times New Roman" w:hAnsiTheme="majorHAnsi" w:cstheme="majorHAnsi"/>
          <w:color w:val="000000"/>
          <w:szCs w:val="24"/>
          <w:lang w:val="en-US" w:eastAsia="en-US"/>
        </w:rPr>
        <w:t>” (Mt 25, 40). </w:t>
      </w:r>
    </w:p>
    <w:p w14:paraId="4E6F2AD3"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A szentek – nem véletlen, hiszen ez a mennyországba való belépésünk vizsga kérdése, hogy hogyan viselkedtünk a testvéreinkkel – különös módon is élték és tapasztalták az élő Jézussal való találkozásnak ezt a formáját. Gondolhatunk Árpád-házi Szent Erzsébetre, aki magas fokon élte ezt a kommuniót, olyannyira, hogy a betegben valóban magát Krisztust látta férje ágyában feküdni. De ugyanez sugárzik át Kalkuttai Teréz anya életéből, aki megtapasztalta Jézus két érintését: reggel a szentáldozásban és napközben a szegények elnyúzott testében. Ugyancsak ezt írja Boldog Pier-Giorgio Frassati: „</w:t>
      </w:r>
      <w:r w:rsidRPr="002C6944">
        <w:rPr>
          <w:rFonts w:asciiTheme="majorHAnsi" w:eastAsia="Times New Roman" w:hAnsiTheme="majorHAnsi" w:cstheme="majorHAnsi"/>
          <w:i/>
          <w:iCs/>
          <w:color w:val="000000"/>
          <w:szCs w:val="24"/>
          <w:lang w:val="en-US" w:eastAsia="en-US"/>
        </w:rPr>
        <w:t>A Szentmise alatt Jézus eljön és meglátogat engem minden nap. Én, a magam szerény eszközeivel viszonzom Neki a látogatást, amikor meglátogatom a szegényeket.</w:t>
      </w:r>
      <w:r w:rsidRPr="002C6944">
        <w:rPr>
          <w:rFonts w:asciiTheme="majorHAnsi" w:eastAsia="Times New Roman" w:hAnsiTheme="majorHAnsi" w:cstheme="majorHAnsi"/>
          <w:color w:val="000000"/>
          <w:szCs w:val="24"/>
          <w:lang w:val="en-US" w:eastAsia="en-US"/>
        </w:rPr>
        <w:t>”</w:t>
      </w:r>
    </w:p>
    <w:p w14:paraId="19CAB94C"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A tábor folyamán és nap, mint nap érdemes volna </w:t>
      </w:r>
      <w:r w:rsidRPr="002C6944">
        <w:rPr>
          <w:rFonts w:asciiTheme="majorHAnsi" w:eastAsia="Times New Roman" w:hAnsiTheme="majorHAnsi" w:cstheme="majorHAnsi"/>
          <w:color w:val="000000"/>
          <w:szCs w:val="24"/>
          <w:shd w:val="clear" w:color="auto" w:fill="D9D9D9"/>
          <w:lang w:val="en-US" w:eastAsia="en-US"/>
        </w:rPr>
        <w:t>tudatosan azzal a hittel közeledni a többiekhez, különösen a „legkisebbekhez”, hogy az élő Krisztussal találkozhatunk</w:t>
      </w:r>
      <w:r w:rsidRPr="002C6944">
        <w:rPr>
          <w:rFonts w:asciiTheme="majorHAnsi" w:eastAsia="Times New Roman" w:hAnsiTheme="majorHAnsi" w:cstheme="majorHAnsi"/>
          <w:color w:val="000000"/>
          <w:szCs w:val="24"/>
          <w:lang w:val="en-US" w:eastAsia="en-US"/>
        </w:rPr>
        <w:t>, Őt szolgálhatjuk a másikban. Az Oltáriszentségben megélt találkozásunk táplálja a hitünket és segít, hogy a szeretetben ezt a fajta találkozást se szalasszuk el Jézussal a családban, osztályban, minden emberi találkozásban.</w:t>
      </w:r>
    </w:p>
    <w:p w14:paraId="11334785" w14:textId="77777777" w:rsidR="00081B3B" w:rsidRPr="002C6944" w:rsidRDefault="00081B3B" w:rsidP="00081B3B">
      <w:pPr>
        <w:rPr>
          <w:rFonts w:asciiTheme="majorHAnsi" w:eastAsia="Times New Roman" w:hAnsiTheme="majorHAnsi" w:cstheme="majorHAnsi"/>
          <w:szCs w:val="24"/>
          <w:lang w:val="en-US" w:eastAsia="en-US"/>
        </w:rPr>
      </w:pPr>
    </w:p>
    <w:p w14:paraId="774B618D" w14:textId="77777777" w:rsidR="00081B3B" w:rsidRPr="002C6944" w:rsidRDefault="00081B3B" w:rsidP="00081B3B">
      <w:pPr>
        <w:numPr>
          <w:ilvl w:val="0"/>
          <w:numId w:val="6"/>
        </w:numPr>
        <w:jc w:val="both"/>
        <w:textAlignment w:val="baseline"/>
        <w:rPr>
          <w:rFonts w:asciiTheme="majorHAnsi" w:eastAsia="Times New Roman" w:hAnsiTheme="majorHAnsi" w:cstheme="majorHAnsi"/>
          <w:b/>
          <w:bCs/>
          <w:color w:val="000000"/>
          <w:szCs w:val="24"/>
          <w:lang w:val="en-US" w:eastAsia="en-US"/>
        </w:rPr>
      </w:pPr>
      <w:r w:rsidRPr="002C6944">
        <w:rPr>
          <w:rFonts w:asciiTheme="majorHAnsi" w:eastAsia="Times New Roman" w:hAnsiTheme="majorHAnsi" w:cstheme="majorHAnsi"/>
          <w:b/>
          <w:bCs/>
          <w:color w:val="000000"/>
          <w:szCs w:val="24"/>
          <w:lang w:val="en-US" w:eastAsia="en-US"/>
        </w:rPr>
        <w:t>az élő Jézus jelenléte a bennünk szóló hangban</w:t>
      </w:r>
    </w:p>
    <w:p w14:paraId="21EA4CD2"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A keresztségünk által megvalósult bennünk Krisztus húsvétja. Meghaltunk a bűnnek, a rossznak, és új életet kaptunk Jézusban. Ezentúl </w:t>
      </w:r>
      <w:r w:rsidRPr="002C6944">
        <w:rPr>
          <w:rFonts w:asciiTheme="majorHAnsi" w:eastAsia="Times New Roman" w:hAnsiTheme="majorHAnsi" w:cstheme="majorHAnsi"/>
          <w:color w:val="000000"/>
          <w:szCs w:val="24"/>
          <w:shd w:val="clear" w:color="auto" w:fill="D9D9D9"/>
          <w:lang w:val="en-US" w:eastAsia="en-US"/>
        </w:rPr>
        <w:t>Ő él bennünk ezért a lelkiismeretünk szavában, a szívünkben meghallhatjuk mindig az Ő hangját és találkozhatunk Vele, aki él.</w:t>
      </w:r>
    </w:p>
    <w:p w14:paraId="3491CBA9"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Az Oltáriszentség által ez a jelenléte felerősödik és egyre inkább élővé válik bennünk, ha nem akadályozzuk Őt bűneinkkel, eltávolodásunkkal. </w:t>
      </w:r>
      <w:r w:rsidRPr="002C6944">
        <w:rPr>
          <w:rFonts w:asciiTheme="majorHAnsi" w:eastAsia="Times New Roman" w:hAnsiTheme="majorHAnsi" w:cstheme="majorHAnsi"/>
          <w:color w:val="000000"/>
          <w:szCs w:val="24"/>
          <w:shd w:val="clear" w:color="auto" w:fill="D9D9D9"/>
          <w:lang w:val="en-US" w:eastAsia="en-US"/>
        </w:rPr>
        <w:t>A szívünkben állandó párbeszédben lehetünk Jézussal és szemlélhetjük Őt, az élőt.</w:t>
      </w:r>
      <w:r w:rsidRPr="002C6944">
        <w:rPr>
          <w:rFonts w:asciiTheme="majorHAnsi" w:eastAsia="Times New Roman" w:hAnsiTheme="majorHAnsi" w:cstheme="majorHAnsi"/>
          <w:color w:val="000000"/>
          <w:szCs w:val="24"/>
          <w:lang w:val="en-US" w:eastAsia="en-US"/>
        </w:rPr>
        <w:t xml:space="preserve"> Állandóan élhetnénk a „lelki áldozás állapotában”. Lélekben állandóan folytathatjuk szentségimádásunkat, az Ő jelenlétében munkálkodva, folyton figyelve az Ő hangjára, Lelkének indítására. Raniero Cantalamessa a templomok „keletelését” hozza erre példának. Ahogy a templomoknak Kelet felé kell nézniük, úgy a mi szívünk is folyton az élő, Oltáriszentségben is jelenlévő Jézus felé kellene forduljon: „</w:t>
      </w:r>
      <w:r w:rsidRPr="002C6944">
        <w:rPr>
          <w:rFonts w:asciiTheme="majorHAnsi" w:eastAsia="Times New Roman" w:hAnsiTheme="majorHAnsi" w:cstheme="majorHAnsi"/>
          <w:i/>
          <w:iCs/>
          <w:color w:val="000000"/>
          <w:szCs w:val="24"/>
          <w:lang w:val="en-US" w:eastAsia="en-US"/>
        </w:rPr>
        <w:t>Lélekben órákat lehet térdelni az Oltáriszentség előtt akár dolgozva, vagy akár vonaton utazva… Nagyon fontos az elmélyülés, a jelenben való jelenlétünk gyakorlása. Másrészt a jelenlét, […] jelenlétet igényel. Mi azonban többnyire távol vagyunk. Ha Isten „az, aki van”, az ember az, aki „nincs”, aki magán kívül él, elidegenedve, „egy távoli országban”. Megtérése előtti időszakáról szomorúan írta Szent Ágoston: „Velem voltál, de én nem voltam Veled”. Ahhoz, hogy Jézussal találkozzunk, vissza kell térnünk önmagunkba.</w:t>
      </w:r>
      <w:r w:rsidRPr="002C6944">
        <w:rPr>
          <w:rFonts w:asciiTheme="majorHAnsi" w:eastAsia="Times New Roman" w:hAnsiTheme="majorHAnsi" w:cstheme="majorHAnsi"/>
          <w:color w:val="000000"/>
          <w:szCs w:val="24"/>
          <w:lang w:val="en-US" w:eastAsia="en-US"/>
        </w:rPr>
        <w:t>” </w:t>
      </w:r>
    </w:p>
    <w:p w14:paraId="583EF526" w14:textId="77777777" w:rsidR="00081B3B" w:rsidRPr="002C6944" w:rsidRDefault="00081B3B" w:rsidP="00081B3B">
      <w:pPr>
        <w:rPr>
          <w:rFonts w:asciiTheme="majorHAnsi" w:eastAsia="Times New Roman" w:hAnsiTheme="majorHAnsi" w:cstheme="majorHAnsi"/>
          <w:szCs w:val="24"/>
          <w:lang w:val="en-US" w:eastAsia="en-US"/>
        </w:rPr>
      </w:pPr>
    </w:p>
    <w:p w14:paraId="024F9C15" w14:textId="77777777" w:rsidR="00081B3B" w:rsidRPr="002C6944" w:rsidRDefault="00081B3B" w:rsidP="00081B3B">
      <w:pPr>
        <w:numPr>
          <w:ilvl w:val="0"/>
          <w:numId w:val="7"/>
        </w:numPr>
        <w:spacing w:after="160"/>
        <w:jc w:val="both"/>
        <w:textAlignment w:val="baseline"/>
        <w:rPr>
          <w:rFonts w:asciiTheme="majorHAnsi" w:eastAsia="Times New Roman" w:hAnsiTheme="majorHAnsi" w:cstheme="majorHAnsi"/>
          <w:b/>
          <w:bCs/>
          <w:color w:val="000000"/>
          <w:szCs w:val="24"/>
          <w:lang w:val="en-US" w:eastAsia="en-US"/>
        </w:rPr>
      </w:pPr>
      <w:r w:rsidRPr="002C6944">
        <w:rPr>
          <w:rFonts w:asciiTheme="majorHAnsi" w:eastAsia="Times New Roman" w:hAnsiTheme="majorHAnsi" w:cstheme="majorHAnsi"/>
          <w:b/>
          <w:bCs/>
          <w:color w:val="000000"/>
          <w:szCs w:val="24"/>
          <w:lang w:val="en-US" w:eastAsia="en-US"/>
        </w:rPr>
        <w:t>Jézus jelenléte az elöljáró szavában</w:t>
      </w:r>
    </w:p>
    <w:p w14:paraId="43238CF9"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Jézus egykor azt a kijelentést tette apostolainak, küldötteinek, hogy aki őket hallgatja, Őt hallgatja: „</w:t>
      </w:r>
      <w:r w:rsidRPr="002C6944">
        <w:rPr>
          <w:rFonts w:asciiTheme="majorHAnsi" w:eastAsia="Times New Roman" w:hAnsiTheme="majorHAnsi" w:cstheme="majorHAnsi"/>
          <w:i/>
          <w:iCs/>
          <w:color w:val="000000"/>
          <w:szCs w:val="24"/>
          <w:lang w:val="en-US" w:eastAsia="en-US"/>
        </w:rPr>
        <w:t>Aki titeket hallgat, engem hallgat…</w:t>
      </w:r>
      <w:r w:rsidRPr="002C6944">
        <w:rPr>
          <w:rFonts w:asciiTheme="majorHAnsi" w:eastAsia="Times New Roman" w:hAnsiTheme="majorHAnsi" w:cstheme="majorHAnsi"/>
          <w:color w:val="000000"/>
          <w:szCs w:val="24"/>
          <w:lang w:val="en-US" w:eastAsia="en-US"/>
        </w:rPr>
        <w:t xml:space="preserve">” (Lk 10,16). Ezt Jézus különösképpen az apostolokra és így azok utódaira, a püspökökre mondta, de egyértelműen vonatkozik ez minden elöljáróra, aki számunkra Krisztust közvetíti. Tavalyi témáink között részletesen beszéltünk az engedelmesség evangéliumi tanácsokról. </w:t>
      </w:r>
      <w:r w:rsidRPr="002C6944">
        <w:rPr>
          <w:rFonts w:asciiTheme="majorHAnsi" w:eastAsia="Times New Roman" w:hAnsiTheme="majorHAnsi" w:cstheme="majorHAnsi"/>
          <w:color w:val="000000"/>
          <w:szCs w:val="24"/>
          <w:shd w:val="clear" w:color="auto" w:fill="D9D9D9"/>
          <w:lang w:val="en-US" w:eastAsia="en-US"/>
        </w:rPr>
        <w:t>Különös fényt ad az engedelmességünknek, ha tudatosítjuk, hogy az elöljáróinkban, csak úgy mint az Egyházban, minden törékenységük ellenére, valóban az élő Jézussal találkozhatunk.</w:t>
      </w:r>
    </w:p>
    <w:p w14:paraId="45E400E7"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lastRenderedPageBreak/>
        <w:t>Így az elöljárókkal való kapcsolatunk már nem maradhat meg a parancsnak való engedelmességben, félelemben, elfojtott ellenkezésben, vagy kényszeres megfelelni akarásban, hanem Krisztussal való örömteli találkozássá és együttlétté válhat.</w:t>
      </w:r>
    </w:p>
    <w:p w14:paraId="57038398"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A táborunk folyamán is gyakorolhatjuk, és a hétköznapi életünkben is folyton megújíthatjuk a hitünket, hogy </w:t>
      </w:r>
      <w:r w:rsidRPr="002C6944">
        <w:rPr>
          <w:rFonts w:asciiTheme="majorHAnsi" w:eastAsia="Times New Roman" w:hAnsiTheme="majorHAnsi" w:cstheme="majorHAnsi"/>
          <w:color w:val="000000"/>
          <w:szCs w:val="24"/>
          <w:shd w:val="clear" w:color="auto" w:fill="D9D9D9"/>
          <w:lang w:val="en-US" w:eastAsia="en-US"/>
        </w:rPr>
        <w:t>az a Jézus, akit az Oltáriszentségben magamhoz vettem, aki előtt a szentségimádáson térdelek, Ő, az élő Krisztus van jelen és szól hozzám az elöljárómban, régiófelelősömben, plébánosomban, ifjúsági lelkészemben, püspökömben, minden emberi törékenysége ellenére. </w:t>
      </w:r>
    </w:p>
    <w:p w14:paraId="3CDC4AB7"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A ránk bízottak felé pedig, kisebb testvérként, vagy bármely program, kiscsoport </w:t>
      </w:r>
      <w:r w:rsidRPr="002C6944">
        <w:rPr>
          <w:rFonts w:asciiTheme="majorHAnsi" w:eastAsia="Times New Roman" w:hAnsiTheme="majorHAnsi" w:cstheme="majorHAnsi"/>
          <w:color w:val="000000"/>
          <w:szCs w:val="24"/>
          <w:shd w:val="clear" w:color="auto" w:fill="D9D9D9"/>
          <w:lang w:val="en-US" w:eastAsia="en-US"/>
        </w:rPr>
        <w:t>felelőseként érdemes tudnunk, hogy most mi Őt képviseljük, az élő Jézus jelenlétét és szavait azok számára, akiket éppen szolgálunk</w:t>
      </w:r>
      <w:r w:rsidRPr="002C6944">
        <w:rPr>
          <w:rFonts w:asciiTheme="majorHAnsi" w:eastAsia="Times New Roman" w:hAnsiTheme="majorHAnsi" w:cstheme="majorHAnsi"/>
          <w:color w:val="000000"/>
          <w:szCs w:val="24"/>
          <w:lang w:val="en-US" w:eastAsia="en-US"/>
        </w:rPr>
        <w:t>: „</w:t>
      </w:r>
      <w:r w:rsidRPr="002C6944">
        <w:rPr>
          <w:rFonts w:asciiTheme="majorHAnsi" w:eastAsia="Times New Roman" w:hAnsiTheme="majorHAnsi" w:cstheme="majorHAnsi"/>
          <w:i/>
          <w:iCs/>
          <w:color w:val="000000"/>
          <w:szCs w:val="24"/>
          <w:lang w:val="en-US" w:eastAsia="en-US"/>
        </w:rPr>
        <w:t>Aki titeket hallgat, engem hallgat…</w:t>
      </w:r>
      <w:r w:rsidRPr="002C6944">
        <w:rPr>
          <w:rFonts w:asciiTheme="majorHAnsi" w:eastAsia="Times New Roman" w:hAnsiTheme="majorHAnsi" w:cstheme="majorHAnsi"/>
          <w:color w:val="000000"/>
          <w:szCs w:val="24"/>
          <w:lang w:val="en-US" w:eastAsia="en-US"/>
        </w:rPr>
        <w:t>” Nem mindegy mit és hogyan teszünk, mondunk, nem mindegy, hogy az Úrnak milyen eszközei vagyunk.</w:t>
      </w:r>
    </w:p>
    <w:p w14:paraId="6A2B28EB" w14:textId="77777777" w:rsidR="00081B3B" w:rsidRPr="002C6944" w:rsidRDefault="00081B3B" w:rsidP="00081B3B">
      <w:pPr>
        <w:rPr>
          <w:rFonts w:asciiTheme="majorHAnsi" w:eastAsia="Times New Roman" w:hAnsiTheme="majorHAnsi" w:cstheme="majorHAnsi"/>
          <w:szCs w:val="24"/>
          <w:lang w:val="en-US" w:eastAsia="en-US"/>
        </w:rPr>
      </w:pPr>
    </w:p>
    <w:p w14:paraId="14CDA26E" w14:textId="77777777" w:rsidR="00081B3B" w:rsidRPr="002C6944" w:rsidRDefault="00081B3B" w:rsidP="00081B3B">
      <w:pPr>
        <w:numPr>
          <w:ilvl w:val="0"/>
          <w:numId w:val="8"/>
        </w:numPr>
        <w:jc w:val="both"/>
        <w:textAlignment w:val="baseline"/>
        <w:rPr>
          <w:rFonts w:asciiTheme="majorHAnsi" w:eastAsia="Times New Roman" w:hAnsiTheme="majorHAnsi" w:cstheme="majorHAnsi"/>
          <w:b/>
          <w:bCs/>
          <w:color w:val="000000"/>
          <w:szCs w:val="24"/>
          <w:lang w:val="en-US" w:eastAsia="en-US"/>
        </w:rPr>
      </w:pPr>
      <w:r w:rsidRPr="002C6944">
        <w:rPr>
          <w:rFonts w:asciiTheme="majorHAnsi" w:eastAsia="Times New Roman" w:hAnsiTheme="majorHAnsi" w:cstheme="majorHAnsi"/>
          <w:b/>
          <w:bCs/>
          <w:color w:val="000000"/>
          <w:szCs w:val="24"/>
          <w:lang w:val="en-US" w:eastAsia="en-US"/>
        </w:rPr>
        <w:t>Jézus jelenléte a fájdalomban, szenvedésben</w:t>
      </w:r>
    </w:p>
    <w:p w14:paraId="2FDD0E62"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Jézus különösen is közel jött hozzánk emberekhez, amikor a kereszten magára vett minden fájdalmat és szenvedést és odaadta értünk önmagát</w:t>
      </w:r>
      <w:r w:rsidRPr="002C6944">
        <w:rPr>
          <w:rFonts w:asciiTheme="majorHAnsi" w:eastAsia="Times New Roman" w:hAnsiTheme="majorHAnsi" w:cstheme="majorHAnsi"/>
          <w:color w:val="000000"/>
          <w:szCs w:val="24"/>
          <w:lang w:val="en-US" w:eastAsia="en-US"/>
        </w:rPr>
        <w:t xml:space="preserve">. „Kiüresítette önmagát” (Fil 2,7), hogy egészen egy lehessen velünk, befogadhasson minket önmagába és így lehetővé tegye, hogy egyek lehessünk Ővele. </w:t>
      </w:r>
      <w:r w:rsidRPr="002C6944">
        <w:rPr>
          <w:rFonts w:asciiTheme="majorHAnsi" w:eastAsia="Times New Roman" w:hAnsiTheme="majorHAnsi" w:cstheme="majorHAnsi"/>
          <w:color w:val="000000"/>
          <w:szCs w:val="24"/>
          <w:shd w:val="clear" w:color="auto" w:fill="D9D9D9"/>
          <w:lang w:val="en-US" w:eastAsia="en-US"/>
        </w:rPr>
        <w:t>A kicsi vagy nagy fájdalmak, szenvedések, azóta Jézus titokzatos - de valóságos - közelsége megtapasztalásának a helyei.</w:t>
      </w:r>
      <w:r w:rsidRPr="002C6944">
        <w:rPr>
          <w:rFonts w:asciiTheme="majorHAnsi" w:eastAsia="Times New Roman" w:hAnsiTheme="majorHAnsi" w:cstheme="majorHAnsi"/>
          <w:color w:val="000000"/>
          <w:szCs w:val="24"/>
          <w:lang w:val="en-US" w:eastAsia="en-US"/>
        </w:rPr>
        <w:t xml:space="preserve"> A szentek, misztikusok és mindenki, aki Jézussal éli meg a szenvedését, minden fájdalmon és könnyen túl, mélységes találkozást élhet meg az élő Krisztussal, mert Ő velünk él meg minden fájdalmat. Szent II. János Pál pápa így írt erről: „</w:t>
      </w:r>
      <w:r w:rsidRPr="002C6944">
        <w:rPr>
          <w:rFonts w:asciiTheme="majorHAnsi" w:eastAsia="Times New Roman" w:hAnsiTheme="majorHAnsi" w:cstheme="majorHAnsi"/>
          <w:i/>
          <w:iCs/>
          <w:color w:val="000000"/>
          <w:szCs w:val="24"/>
          <w:lang w:val="en-US" w:eastAsia="en-US"/>
        </w:rPr>
        <w:t>Századok, nemzedékek tapasztalták, hogy a szenvedésben sajátos erő lakozik, sajátos kegyelem, amely belsőleg Krisztushoz közelíti az embert. […] Ő maga az, aki Vigasztaló Szentlelke, az Igazság Lelke által az emberi szenvedések legmélyén működik. Ő […] a szenvedő embernek önmaga mellett kínál helyet</w:t>
      </w:r>
      <w:r w:rsidRPr="002C6944">
        <w:rPr>
          <w:rFonts w:asciiTheme="majorHAnsi" w:eastAsia="Times New Roman" w:hAnsiTheme="majorHAnsi" w:cstheme="majorHAnsi"/>
          <w:color w:val="000000"/>
          <w:szCs w:val="24"/>
          <w:lang w:val="en-US" w:eastAsia="en-US"/>
        </w:rPr>
        <w:t>.” (Salvifici doloris 26) </w:t>
      </w:r>
    </w:p>
    <w:p w14:paraId="4E7D96D3"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Arról, hogy a fájdalomban mindig megtalálhatjuk az élő Jézust Chiara Lubich így ír: „Megtaláltalak Téged sok helyen, Uram! […] De ahol mindig megtaláltalak, az a fájdalom. A fájdalom, bármilyen fájdalom, olyan, mint a harang zengő szava, amely imára hívja Isten jegyesét.”</w:t>
      </w:r>
    </w:p>
    <w:p w14:paraId="430FF298"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Az élő Jézus, akit az Eucharisztiában magunkhoz veszünk és szemlélünk, az értünk szenvedett és feltámadt Jézus.</w:t>
      </w:r>
      <w:r w:rsidRPr="002C6944">
        <w:rPr>
          <w:rFonts w:asciiTheme="majorHAnsi" w:eastAsia="Times New Roman" w:hAnsiTheme="majorHAnsi" w:cstheme="majorHAnsi"/>
          <w:color w:val="000000"/>
          <w:szCs w:val="24"/>
          <w:lang w:val="en-US" w:eastAsia="en-US"/>
        </w:rPr>
        <w:t xml:space="preserve"> Érdemes a tábor folyamán és a hétköznapjainkban gyakorolnunk, hogy felismerjük jelenlétét a kellemetlenségekben, szenvedésekben, fájdalmakban, kudarcokban… mindig, amikor valami nem úgy jön össze, ahogy szeretnénk. Ha ilyenkor felismerjük a szenvedésben közel lévő, jelen lévő Krisztust, ha a szeretetben átöleljük és Vele maradunk, akkor különösképpen is megtapasztalhatjuk az Ő élő jelenlétét és húsvétjának erejét.</w:t>
      </w:r>
    </w:p>
    <w:p w14:paraId="55DA982B" w14:textId="77777777" w:rsidR="00081B3B" w:rsidRPr="002C6944" w:rsidRDefault="00081B3B" w:rsidP="00081B3B">
      <w:pPr>
        <w:rPr>
          <w:rFonts w:asciiTheme="majorHAnsi" w:eastAsia="Times New Roman" w:hAnsiTheme="majorHAnsi" w:cstheme="majorHAnsi"/>
          <w:szCs w:val="24"/>
          <w:lang w:val="en-US" w:eastAsia="en-US"/>
        </w:rPr>
      </w:pPr>
    </w:p>
    <w:p w14:paraId="3E0C997D" w14:textId="77777777" w:rsidR="00081B3B" w:rsidRPr="002C6944" w:rsidRDefault="00081B3B" w:rsidP="00081B3B">
      <w:pPr>
        <w:numPr>
          <w:ilvl w:val="0"/>
          <w:numId w:val="9"/>
        </w:numPr>
        <w:jc w:val="both"/>
        <w:textAlignment w:val="baseline"/>
        <w:rPr>
          <w:rFonts w:asciiTheme="majorHAnsi" w:eastAsia="Times New Roman" w:hAnsiTheme="majorHAnsi" w:cstheme="majorHAnsi"/>
          <w:b/>
          <w:bCs/>
          <w:color w:val="000000"/>
          <w:szCs w:val="24"/>
          <w:lang w:val="en-US" w:eastAsia="en-US"/>
        </w:rPr>
      </w:pPr>
      <w:r w:rsidRPr="002C6944">
        <w:rPr>
          <w:rFonts w:asciiTheme="majorHAnsi" w:eastAsia="Times New Roman" w:hAnsiTheme="majorHAnsi" w:cstheme="majorHAnsi"/>
          <w:b/>
          <w:bCs/>
          <w:color w:val="000000"/>
          <w:szCs w:val="24"/>
          <w:lang w:val="en-US" w:eastAsia="en-US"/>
        </w:rPr>
        <w:t>Jézus jelenléte a testvéri közösségben</w:t>
      </w:r>
    </w:p>
    <w:p w14:paraId="04693185"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Jézus egyik legszebb ígérete, arról a módról, ahogyan jelen akart maradni közöttünk, a testvéri közösségre vonatkozik.</w:t>
      </w:r>
      <w:r w:rsidRPr="002C6944">
        <w:rPr>
          <w:rFonts w:asciiTheme="majorHAnsi" w:eastAsia="Times New Roman" w:hAnsiTheme="majorHAnsi" w:cstheme="majorHAnsi"/>
          <w:color w:val="000000"/>
          <w:szCs w:val="24"/>
          <w:lang w:val="en-US" w:eastAsia="en-US"/>
        </w:rPr>
        <w:t xml:space="preserve"> „</w:t>
      </w:r>
      <w:r w:rsidRPr="002C6944">
        <w:rPr>
          <w:rFonts w:asciiTheme="majorHAnsi" w:eastAsia="Times New Roman" w:hAnsiTheme="majorHAnsi" w:cstheme="majorHAnsi"/>
          <w:i/>
          <w:iCs/>
          <w:color w:val="000000"/>
          <w:szCs w:val="24"/>
          <w:lang w:val="en-US" w:eastAsia="en-US"/>
        </w:rPr>
        <w:t>Ahol ketten vagy hárman összejönnek az én nevemben, én ott vagyok köztük</w:t>
      </w:r>
      <w:r w:rsidRPr="002C6944">
        <w:rPr>
          <w:rFonts w:asciiTheme="majorHAnsi" w:eastAsia="Times New Roman" w:hAnsiTheme="majorHAnsi" w:cstheme="majorHAnsi"/>
          <w:color w:val="000000"/>
          <w:szCs w:val="24"/>
          <w:lang w:val="en-US" w:eastAsia="en-US"/>
        </w:rPr>
        <w:t>” (Mt 18,20). Különösképpen igaz ez az imádságos együttlétekre, ahogyan a II. Vatikáni Zsinat liturgiáról szóló dokumentuma is megjegyzi (SC 7), de igaz bármely együttlétre, amikor a szeretet egysége van közöttünk, az a közösségi szellem, amelyről Szent II. János Pál pápa is beszél az “Új évezred küszöbén” kezdetű apostoli levelében: „</w:t>
      </w:r>
      <w:r w:rsidRPr="002C6944">
        <w:rPr>
          <w:rFonts w:asciiTheme="majorHAnsi" w:eastAsia="Times New Roman" w:hAnsiTheme="majorHAnsi" w:cstheme="majorHAnsi"/>
          <w:i/>
          <w:iCs/>
          <w:color w:val="000000"/>
          <w:szCs w:val="24"/>
          <w:shd w:val="clear" w:color="auto" w:fill="FFFFFF"/>
          <w:lang w:val="en-US" w:eastAsia="en-US"/>
        </w:rPr>
        <w:t xml:space="preserve">A közösségi szellem mindenekelőtt azt jelenti, hogy szívünk pillantását a bennünk lakó Szentháromság misztériumára szegezzük, akinek fényét fel kell ismernünk a mellettünk élő testvérek arcán is. A közösségi szellem azt jelenti, hogy a misztikus Test mélységes egységének megfelelően figyelünk hit testvéreinkre, úgy tekintünk rájuk, mint „közülünk valókra”, megosztjuk velük örömeiket és szenvedéseiket, kitaláljuk vágyaikat és válaszolunk szükségleteikre, igaz és mély barátságot kínálunk nekik. A közösségi szellem azt a képességet is jelenti, hogy meglátjuk a másikban a jót, hogy úgy fogadjuk és értékeljük azt, mint Isten ajándékát: mint „számomra való ajándékot” is, nem pusztán annak a testvérnek az ajándékát, aki közvetlenül kapta. A közösségi szellem végül azt jelenti, hogy megadjuk a testvérnek az „őt megillető helyet”, hogy „hordozzuk egymás terhét” (Gal 6,2) és elutasítjuk azokat az önző kísértéseket, melyek folyamatosan fenyegetnek bennünket, s amelyek versengést, karrierizmust, gyanakvást és irigységet szülnek.” </w:t>
      </w:r>
      <w:r w:rsidRPr="002C6944">
        <w:rPr>
          <w:rFonts w:asciiTheme="majorHAnsi" w:eastAsia="Times New Roman" w:hAnsiTheme="majorHAnsi" w:cstheme="majorHAnsi"/>
          <w:color w:val="000000"/>
          <w:szCs w:val="24"/>
          <w:shd w:val="clear" w:color="auto" w:fill="FFFFFF"/>
          <w:lang w:val="en-US" w:eastAsia="en-US"/>
        </w:rPr>
        <w:t>(Novo Millennio Ineunte no. 43).</w:t>
      </w:r>
    </w:p>
    <w:p w14:paraId="529D7E60"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Jézusnak ezt a jelenlétét a közösségben</w:t>
      </w:r>
      <w:r w:rsidRPr="002C6944">
        <w:rPr>
          <w:rFonts w:asciiTheme="majorHAnsi" w:eastAsia="Times New Roman" w:hAnsiTheme="majorHAnsi" w:cstheme="majorHAnsi"/>
          <w:color w:val="000000"/>
          <w:szCs w:val="24"/>
          <w:shd w:val="clear" w:color="auto" w:fill="FFFFFF"/>
          <w:lang w:val="en-US" w:eastAsia="en-US"/>
        </w:rPr>
        <w:t xml:space="preserve"> az egyházatyák még sokat kommentálták, azután kicsit háttérbe szorult. </w:t>
      </w:r>
      <w:r w:rsidRPr="002C6944">
        <w:rPr>
          <w:rFonts w:asciiTheme="majorHAnsi" w:eastAsia="Times New Roman" w:hAnsiTheme="majorHAnsi" w:cstheme="majorHAnsi"/>
          <w:color w:val="000000"/>
          <w:szCs w:val="24"/>
          <w:shd w:val="clear" w:color="auto" w:fill="D9D9D9"/>
          <w:lang w:val="en-US" w:eastAsia="en-US"/>
        </w:rPr>
        <w:t>Korunkban a teológia és a lelkiség új módon fedezte fel: az Egyház ott van, ahol és amikor Jézus jelen van köztünk, az Egyház a közösség szentsége</w:t>
      </w:r>
      <w:r w:rsidRPr="002C6944">
        <w:rPr>
          <w:rFonts w:asciiTheme="majorHAnsi" w:eastAsia="Times New Roman" w:hAnsiTheme="majorHAnsi" w:cstheme="majorHAnsi"/>
          <w:color w:val="000000"/>
          <w:szCs w:val="24"/>
          <w:lang w:val="en-US" w:eastAsia="en-US"/>
        </w:rPr>
        <w:t xml:space="preserve"> (Vö. Lumen Gentium 1). </w:t>
      </w:r>
    </w:p>
    <w:p w14:paraId="7F061884"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lastRenderedPageBreak/>
        <w:t xml:space="preserve">A régiós közösségeinkben, táborainkban különösen is fontos volna élnünk a közösségben jelenlévő Krisztussal való találkozást. Igazából ez adja a táboraink, összejöveteleink és egész régiós létünk legnagyobb értékét, erejét. </w:t>
      </w:r>
      <w:r w:rsidRPr="002C6944">
        <w:rPr>
          <w:rFonts w:asciiTheme="majorHAnsi" w:eastAsia="Times New Roman" w:hAnsiTheme="majorHAnsi" w:cstheme="majorHAnsi"/>
          <w:color w:val="000000"/>
          <w:szCs w:val="24"/>
          <w:shd w:val="clear" w:color="auto" w:fill="D9D9D9"/>
          <w:lang w:val="en-US" w:eastAsia="en-US"/>
        </w:rPr>
        <w:t>Ettől vagyunk krisztusi közösség, hogy Ő ott lehet közöttünk a kölcsönös szeretetünk által. Azért is fontos ez, mert a fiatalok, akik még nem igazán ismerik Jézust, jelenlétének erre a formájára a leginkább nyitottak és érzékenyek.</w:t>
      </w:r>
      <w:r w:rsidRPr="002C6944">
        <w:rPr>
          <w:rFonts w:asciiTheme="majorHAnsi" w:eastAsia="Times New Roman" w:hAnsiTheme="majorHAnsi" w:cstheme="majorHAnsi"/>
          <w:color w:val="000000"/>
          <w:szCs w:val="24"/>
          <w:lang w:val="en-US" w:eastAsia="en-US"/>
        </w:rPr>
        <w:t xml:space="preserve"> Ha találkoznak a közösségben Jézussal, akkor fognak tovább lépni, hogy találkozzanak Vele a Szentírásban, az Oltáriszentségben, a szentségekben, a felebarátban és életük minden pillanatában. Jézus testvéri közösségben való jelenlétének fontosságáról Chiara Lubich így ír: „</w:t>
      </w:r>
      <w:r w:rsidRPr="002C6944">
        <w:rPr>
          <w:rFonts w:asciiTheme="majorHAnsi" w:eastAsia="Times New Roman" w:hAnsiTheme="majorHAnsi" w:cstheme="majorHAnsi"/>
          <w:i/>
          <w:iCs/>
          <w:color w:val="000000"/>
          <w:szCs w:val="24"/>
          <w:lang w:val="en-US" w:eastAsia="en-US"/>
        </w:rPr>
        <w:t>Ha egyek vagyunk, Jézus köztünk van. És ez a fontos. Többet ér minden más kincsnél, melyet szívünk birtokolhat.</w:t>
      </w:r>
      <w:r w:rsidRPr="002C6944">
        <w:rPr>
          <w:rFonts w:asciiTheme="majorHAnsi" w:eastAsia="Times New Roman" w:hAnsiTheme="majorHAnsi" w:cstheme="majorHAnsi"/>
          <w:color w:val="000000"/>
          <w:szCs w:val="24"/>
          <w:lang w:val="en-US" w:eastAsia="en-US"/>
        </w:rPr>
        <w:t>” </w:t>
      </w:r>
    </w:p>
    <w:p w14:paraId="27E77285" w14:textId="77777777" w:rsidR="00081B3B" w:rsidRPr="002C6944" w:rsidRDefault="00081B3B" w:rsidP="00081B3B">
      <w:pPr>
        <w:rPr>
          <w:rFonts w:asciiTheme="majorHAnsi" w:eastAsia="Times New Roman" w:hAnsiTheme="majorHAnsi" w:cstheme="majorHAnsi"/>
          <w:szCs w:val="24"/>
          <w:lang w:val="en-US" w:eastAsia="en-US"/>
        </w:rPr>
      </w:pPr>
    </w:p>
    <w:p w14:paraId="752127D0" w14:textId="77777777" w:rsidR="00081B3B" w:rsidRPr="002C6944" w:rsidRDefault="00081B3B" w:rsidP="00081B3B">
      <w:pPr>
        <w:numPr>
          <w:ilvl w:val="0"/>
          <w:numId w:val="10"/>
        </w:numPr>
        <w:jc w:val="both"/>
        <w:textAlignment w:val="baseline"/>
        <w:rPr>
          <w:rFonts w:asciiTheme="majorHAnsi" w:eastAsia="Times New Roman" w:hAnsiTheme="majorHAnsi" w:cstheme="majorHAnsi"/>
          <w:b/>
          <w:bCs/>
          <w:color w:val="000000"/>
          <w:szCs w:val="24"/>
          <w:lang w:val="en-US" w:eastAsia="en-US"/>
        </w:rPr>
      </w:pPr>
      <w:r w:rsidRPr="002C6944">
        <w:rPr>
          <w:rFonts w:asciiTheme="majorHAnsi" w:eastAsia="Times New Roman" w:hAnsiTheme="majorHAnsi" w:cstheme="majorHAnsi"/>
          <w:b/>
          <w:bCs/>
          <w:color w:val="000000"/>
          <w:szCs w:val="24"/>
          <w:lang w:val="en-US" w:eastAsia="en-US"/>
        </w:rPr>
        <w:t>Jézus jelenléte az Eucharisztiában</w:t>
      </w:r>
    </w:p>
    <w:p w14:paraId="14014C0E"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Az élő Jézussal való találkozásunk csúcsa és forrása itt a földön az Eucharisztia.</w:t>
      </w:r>
      <w:r w:rsidRPr="002C6944">
        <w:rPr>
          <w:rFonts w:asciiTheme="majorHAnsi" w:eastAsia="Times New Roman" w:hAnsiTheme="majorHAnsi" w:cstheme="majorHAnsi"/>
          <w:color w:val="000000"/>
          <w:szCs w:val="24"/>
          <w:lang w:val="en-US" w:eastAsia="en-US"/>
        </w:rPr>
        <w:t xml:space="preserve"> Ő a mennyből alászállott élő kenyér. Az élő Krisztus az, aki valóságosan jelen van az Oltáriszentségben.</w:t>
      </w:r>
    </w:p>
    <w:p w14:paraId="10CF615F"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Hosszasan lehetne beszélni a valóságos jelenlétbe vetett hitünk teológiai megfogalmazásáról, és a kenyér és a bor Krisztus szavára történő átlényegüléséről (transsubstantiatio), de talán elég most, ha hittel fogadjuk Jézus egyértelmű szavát: „</w:t>
      </w:r>
      <w:r w:rsidRPr="002C6944">
        <w:rPr>
          <w:rFonts w:asciiTheme="majorHAnsi" w:eastAsia="Times New Roman" w:hAnsiTheme="majorHAnsi" w:cstheme="majorHAnsi"/>
          <w:i/>
          <w:iCs/>
          <w:color w:val="000000"/>
          <w:szCs w:val="24"/>
          <w:lang w:val="en-US" w:eastAsia="en-US"/>
        </w:rPr>
        <w:t>Mert az én testem igazi étel, és az én vérem igazi ital. Aki eszi az én testemet, és issza az én véremet, az énbennem marad, és én őbenne</w:t>
      </w:r>
      <w:r w:rsidRPr="002C6944">
        <w:rPr>
          <w:rFonts w:asciiTheme="majorHAnsi" w:eastAsia="Times New Roman" w:hAnsiTheme="majorHAnsi" w:cstheme="majorHAnsi"/>
          <w:color w:val="000000"/>
          <w:szCs w:val="24"/>
          <w:lang w:val="en-US" w:eastAsia="en-US"/>
        </w:rPr>
        <w:t>” (Jn 6,55-56). </w:t>
      </w:r>
    </w:p>
    <w:p w14:paraId="7ED73A65"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Ahogy Cantalamessa atya fogalmaz: „</w:t>
      </w:r>
      <w:r w:rsidRPr="002C6944">
        <w:rPr>
          <w:rFonts w:asciiTheme="majorHAnsi" w:eastAsia="Times New Roman" w:hAnsiTheme="majorHAnsi" w:cstheme="majorHAnsi"/>
          <w:i/>
          <w:iCs/>
          <w:color w:val="000000"/>
          <w:szCs w:val="24"/>
          <w:lang w:val="en-US" w:eastAsia="en-US"/>
        </w:rPr>
        <w:t>N</w:t>
      </w:r>
      <w:r w:rsidRPr="002C6944">
        <w:rPr>
          <w:rFonts w:asciiTheme="majorHAnsi" w:eastAsia="Times New Roman" w:hAnsiTheme="majorHAnsi" w:cstheme="majorHAnsi"/>
          <w:i/>
          <w:iCs/>
          <w:color w:val="000000"/>
          <w:szCs w:val="24"/>
          <w:shd w:val="clear" w:color="auto" w:fill="D9D9D9"/>
          <w:lang w:val="en-US" w:eastAsia="en-US"/>
        </w:rPr>
        <w:t>em elegendő Jézus valóságos jelenlétéről az Eucharisztiában a pontos, mély, teológiailag helyes fogalom.</w:t>
      </w:r>
      <w:r w:rsidRPr="002C6944">
        <w:rPr>
          <w:rFonts w:asciiTheme="majorHAnsi" w:eastAsia="Times New Roman" w:hAnsiTheme="majorHAnsi" w:cstheme="majorHAnsi"/>
          <w:i/>
          <w:iCs/>
          <w:color w:val="000000"/>
          <w:szCs w:val="24"/>
          <w:lang w:val="en-US" w:eastAsia="en-US"/>
        </w:rPr>
        <w:t xml:space="preserve"> Teológusok közül hányan tudnak mindent erről a misztériumról […] mégsem ismerik a valóságos jelenlétet. </w:t>
      </w:r>
      <w:r w:rsidRPr="002C6944">
        <w:rPr>
          <w:rFonts w:asciiTheme="majorHAnsi" w:eastAsia="Times New Roman" w:hAnsiTheme="majorHAnsi" w:cstheme="majorHAnsi"/>
          <w:i/>
          <w:iCs/>
          <w:color w:val="000000"/>
          <w:szCs w:val="24"/>
          <w:shd w:val="clear" w:color="auto" w:fill="D9D9D9"/>
          <w:lang w:val="en-US" w:eastAsia="en-US"/>
        </w:rPr>
        <w:t>Mert csak az „ismerhet meg” valamit bibliai értelemben, aki meg is tapasztalja azt.</w:t>
      </w:r>
      <w:r w:rsidRPr="002C6944">
        <w:rPr>
          <w:rFonts w:asciiTheme="majorHAnsi" w:eastAsia="Times New Roman" w:hAnsiTheme="majorHAnsi" w:cstheme="majorHAnsi"/>
          <w:i/>
          <w:iCs/>
          <w:color w:val="000000"/>
          <w:szCs w:val="24"/>
          <w:lang w:val="en-US" w:eastAsia="en-US"/>
        </w:rPr>
        <w:t xml:space="preserve"> Csak az ismeri igazán a tüzet, akit legalább egyszer megperzselt már a láng és gyorsan el kellett ugrania, nehogy megégjen.</w:t>
      </w:r>
      <w:r w:rsidRPr="002C6944">
        <w:rPr>
          <w:rFonts w:asciiTheme="majorHAnsi" w:eastAsia="Times New Roman" w:hAnsiTheme="majorHAnsi" w:cstheme="majorHAnsi"/>
          <w:color w:val="000000"/>
          <w:szCs w:val="24"/>
          <w:lang w:val="en-US" w:eastAsia="en-US"/>
        </w:rPr>
        <w:t>” </w:t>
      </w:r>
    </w:p>
    <w:p w14:paraId="21E8406F"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Az Eucharisztiában az élő és jelenlévő Urat ismerhetjük fel, ahogyan ez az Emmauszi tanítványokkal is megtörtént. A „jelenlét érzésének” megtapasztalása kegyelem, amelyet váratlan ajándékként kapunk meg. Olyan tapasztalat ez, mint a tanítványok találkozása húsvét után a feltámadt Jézussal. </w:t>
      </w:r>
      <w:proofErr w:type="gramStart"/>
      <w:r w:rsidRPr="002C6944">
        <w:rPr>
          <w:rFonts w:asciiTheme="majorHAnsi" w:eastAsia="Times New Roman" w:hAnsiTheme="majorHAnsi" w:cstheme="majorHAnsi"/>
          <w:i/>
          <w:iCs/>
          <w:color w:val="000000"/>
          <w:szCs w:val="24"/>
          <w:lang w:val="en-US" w:eastAsia="en-US"/>
        </w:rPr>
        <w:t>„[</w:t>
      </w:r>
      <w:proofErr w:type="gramEnd"/>
      <w:r w:rsidRPr="002C6944">
        <w:rPr>
          <w:rFonts w:asciiTheme="majorHAnsi" w:eastAsia="Times New Roman" w:hAnsiTheme="majorHAnsi" w:cstheme="majorHAnsi"/>
          <w:i/>
          <w:iCs/>
          <w:color w:val="000000"/>
          <w:szCs w:val="24"/>
          <w:lang w:val="en-US" w:eastAsia="en-US"/>
        </w:rPr>
        <w:t>…] hasonló dolog történik, amikor egy napon egy keresztény ember, miután oly sokszor vette már magához Jézust az Eucharisztiában, végül is, kegyelmi ajándékból, „felismeri” Őt és megérti ezeknek a szavaknak az igazságát: „Most itt nagyobb van, mint Salamon!”</w:t>
      </w:r>
      <w:r w:rsidRPr="002C6944">
        <w:rPr>
          <w:rFonts w:asciiTheme="majorHAnsi" w:eastAsia="Times New Roman" w:hAnsiTheme="majorHAnsi" w:cstheme="majorHAnsi"/>
          <w:color w:val="000000"/>
          <w:szCs w:val="24"/>
          <w:lang w:val="en-US" w:eastAsia="en-US"/>
        </w:rPr>
        <w:t>”</w:t>
      </w:r>
    </w:p>
    <w:p w14:paraId="65FCB305"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Az idei táborban, de már az arra való készületben is, miért ne </w:t>
      </w:r>
      <w:r w:rsidRPr="002C6944">
        <w:rPr>
          <w:rFonts w:asciiTheme="majorHAnsi" w:eastAsia="Times New Roman" w:hAnsiTheme="majorHAnsi" w:cstheme="majorHAnsi"/>
          <w:color w:val="000000"/>
          <w:szCs w:val="24"/>
          <w:shd w:val="clear" w:color="auto" w:fill="D9D9D9"/>
          <w:lang w:val="en-US" w:eastAsia="en-US"/>
        </w:rPr>
        <w:t>kérhetnénk Jézustól ezt a kegyelmet, hogy egyre jobban felismerjük, megrendült hittel az Ő jelenlétét az Oltáriszentségben</w:t>
      </w:r>
      <w:r w:rsidRPr="002C6944">
        <w:rPr>
          <w:rFonts w:asciiTheme="majorHAnsi" w:eastAsia="Times New Roman" w:hAnsiTheme="majorHAnsi" w:cstheme="majorHAnsi"/>
          <w:color w:val="000000"/>
          <w:szCs w:val="24"/>
          <w:lang w:val="en-US" w:eastAsia="en-US"/>
        </w:rPr>
        <w:t>?</w:t>
      </w:r>
    </w:p>
    <w:p w14:paraId="2A6CB8B6" w14:textId="77777777" w:rsidR="00081B3B" w:rsidRPr="002C6944" w:rsidRDefault="00081B3B" w:rsidP="00081B3B">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Az Oltáriszentség valóban az élő Jézussal való találkozásunk csúcsa és forrása. Azonban az összes többi fajta találkozás előkészít bennünket arra, hogy igazán felismerjük az Ő valóságos jelenlétét.</w:t>
      </w:r>
      <w:r w:rsidRPr="002C6944">
        <w:rPr>
          <w:rFonts w:asciiTheme="majorHAnsi" w:eastAsia="Times New Roman" w:hAnsiTheme="majorHAnsi" w:cstheme="majorHAnsi"/>
          <w:color w:val="000000"/>
          <w:szCs w:val="24"/>
          <w:lang w:val="en-US" w:eastAsia="en-US"/>
        </w:rPr>
        <w:t xml:space="preserve"> Konkrét tapasztalatunk lehet például arról, hogy valódi szeretet közösségben töltött napok alatt egy szentségimádás sokkal „ütősebb”, mélyebb találkozássá válhat, mintha csak úgy a nyüzsgő feladatainkból térünk be a templomba. </w:t>
      </w:r>
      <w:r w:rsidRPr="002C6944">
        <w:rPr>
          <w:rFonts w:asciiTheme="majorHAnsi" w:eastAsia="Times New Roman" w:hAnsiTheme="majorHAnsi" w:cstheme="majorHAnsi"/>
          <w:color w:val="000000"/>
          <w:szCs w:val="24"/>
          <w:shd w:val="clear" w:color="auto" w:fill="D9D9D9"/>
          <w:lang w:val="en-US" w:eastAsia="en-US"/>
        </w:rPr>
        <w:t>Ugyanakkor fordítva is igaz.</w:t>
      </w:r>
      <w:r w:rsidRPr="002C6944">
        <w:rPr>
          <w:rFonts w:asciiTheme="majorHAnsi" w:eastAsia="Times New Roman" w:hAnsiTheme="majorHAnsi" w:cstheme="majorHAnsi"/>
          <w:color w:val="000000"/>
          <w:szCs w:val="24"/>
          <w:lang w:val="en-US" w:eastAsia="en-US"/>
        </w:rPr>
        <w:t xml:space="preserve"> Az Oltáriszentségben megélt találkozás érzékennyé teszi a szívünket arra, hogy folytassuk az élő Jézussal való együtt járást, a Vele való találkozást az élet minden pillanatában, körülményében.</w:t>
      </w:r>
    </w:p>
    <w:p w14:paraId="27F6D531" w14:textId="77777777" w:rsidR="00081B3B" w:rsidRPr="002C6944" w:rsidRDefault="00081B3B" w:rsidP="00081B3B">
      <w:pPr>
        <w:rPr>
          <w:rFonts w:asciiTheme="majorHAnsi" w:eastAsia="Times New Roman" w:hAnsiTheme="majorHAnsi" w:cstheme="majorHAnsi"/>
          <w:szCs w:val="24"/>
          <w:lang w:val="en-US" w:eastAsia="en-US"/>
        </w:rPr>
      </w:pPr>
    </w:p>
    <w:p w14:paraId="435D7FAF" w14:textId="77777777" w:rsidR="00081B3B" w:rsidRPr="002C6944" w:rsidRDefault="00081B3B" w:rsidP="00081B3B">
      <w:pPr>
        <w:numPr>
          <w:ilvl w:val="0"/>
          <w:numId w:val="11"/>
        </w:numPr>
        <w:textAlignment w:val="baseline"/>
        <w:rPr>
          <w:rFonts w:asciiTheme="majorHAnsi" w:eastAsia="Times New Roman" w:hAnsiTheme="majorHAnsi" w:cstheme="majorHAnsi"/>
          <w:b/>
          <w:bCs/>
          <w:color w:val="000000"/>
          <w:szCs w:val="24"/>
          <w:lang w:val="en-US" w:eastAsia="en-US"/>
        </w:rPr>
      </w:pPr>
      <w:r w:rsidRPr="002C6944">
        <w:rPr>
          <w:rFonts w:asciiTheme="majorHAnsi" w:eastAsia="Times New Roman" w:hAnsiTheme="majorHAnsi" w:cstheme="majorHAnsi"/>
          <w:b/>
          <w:bCs/>
          <w:color w:val="000000"/>
          <w:szCs w:val="24"/>
          <w:lang w:val="en-US" w:eastAsia="en-US"/>
        </w:rPr>
        <w:t>Krisztus él – részesít az Ő életében</w:t>
      </w:r>
    </w:p>
    <w:p w14:paraId="74F82FF7" w14:textId="77777777" w:rsidR="00081B3B" w:rsidRPr="002C6944" w:rsidRDefault="00081B3B" w:rsidP="00081B3B">
      <w:pPr>
        <w:ind w:firstLine="708"/>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Krisztus él, és ahogy láttuk, sokféle módon velünk maradt, hogy továbbra is találkozhassunk Vele. Jézust semmi sem kötelezte arra, hogy feltámadása után megjelenjen, vagy, hogy mennybemenetele után érzékelhető módokon köztünk maradjon. Ő akarta ezt így, mert szeret minket, és akit szeretünk azzal meg akarjuk osztani jelenlétünket, életünket. </w:t>
      </w:r>
      <w:r w:rsidRPr="002C6944">
        <w:rPr>
          <w:rFonts w:asciiTheme="majorHAnsi" w:eastAsia="Times New Roman" w:hAnsiTheme="majorHAnsi" w:cstheme="majorHAnsi"/>
          <w:color w:val="000000"/>
          <w:szCs w:val="24"/>
          <w:shd w:val="clear" w:color="auto" w:fill="D9D9D9"/>
          <w:lang w:val="en-US" w:eastAsia="en-US"/>
        </w:rPr>
        <w:t>Krisztus azért akar velünk találkozni, hogy az Ő életében részesíthessen minket.</w:t>
      </w:r>
      <w:r w:rsidRPr="002C6944">
        <w:rPr>
          <w:rFonts w:asciiTheme="majorHAnsi" w:eastAsia="Times New Roman" w:hAnsiTheme="majorHAnsi" w:cstheme="majorHAnsi"/>
          <w:color w:val="000000"/>
          <w:szCs w:val="24"/>
          <w:lang w:val="en-US" w:eastAsia="en-US"/>
        </w:rPr>
        <w:t xml:space="preserve"> Krisztus feltámadása után is azért él, hogy életet adjon. Az Élet nem marad meg önmagában, hanem életet ad mindennek, mindenkinek, amivel, akivel csak kapcsolatba kerül. Ahogy Ferenc pápa emlékeztet: „</w:t>
      </w:r>
      <w:r w:rsidRPr="002C6944">
        <w:rPr>
          <w:rFonts w:asciiTheme="majorHAnsi" w:eastAsia="Times New Roman" w:hAnsiTheme="majorHAnsi" w:cstheme="majorHAnsi"/>
          <w:i/>
          <w:iCs/>
          <w:color w:val="000000"/>
          <w:szCs w:val="24"/>
          <w:lang w:val="en-US" w:eastAsia="en-US"/>
        </w:rPr>
        <w:t>Szent Pál mondja, hogy egyesülni akar Krisztussal azért, hogy „megismerje őt, az ő feltámadásának erejét (Fil 3,10). Ez az az erő, mely gyakran megmutatkozik majd a te életedben is, mert Ő azért jött, hogy életet adjon neked, és az élet „bőségben legyen” (Jn 10,10).</w:t>
      </w:r>
      <w:r w:rsidRPr="002C6944">
        <w:rPr>
          <w:rFonts w:asciiTheme="majorHAnsi" w:eastAsia="Times New Roman" w:hAnsiTheme="majorHAnsi" w:cstheme="majorHAnsi"/>
          <w:color w:val="000000"/>
          <w:szCs w:val="24"/>
          <w:lang w:val="en-US" w:eastAsia="en-US"/>
        </w:rPr>
        <w:t>” (CV 128)</w:t>
      </w:r>
    </w:p>
    <w:p w14:paraId="70551D4D" w14:textId="77777777" w:rsidR="00081B3B" w:rsidRPr="002C6944" w:rsidRDefault="00081B3B" w:rsidP="00081B3B">
      <w:pPr>
        <w:ind w:firstLine="708"/>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Ha sikerül állandóan az élő Jézussal való találkozásban élnünk, akkor olyanok vagyunk, mint a víz mellé ültetett fa, amely folyton zöldell, állandóan az életből táplálkozik</w:t>
      </w:r>
      <w:r w:rsidRPr="002C6944">
        <w:rPr>
          <w:rFonts w:asciiTheme="majorHAnsi" w:eastAsia="Times New Roman" w:hAnsiTheme="majorHAnsi" w:cstheme="majorHAnsi"/>
          <w:color w:val="000000"/>
          <w:szCs w:val="24"/>
          <w:lang w:val="en-US" w:eastAsia="en-US"/>
        </w:rPr>
        <w:t xml:space="preserve"> (vö. Zsolt 1,3). Akkor olyanok vagyunk, mint a szentélyből kifolyó víz melletti fák, amelyek évente többször teremnek és gyümölcsük étel, levelük pedig orvosság (vö. Ez 47,12). Ferenc pápa a fiatalság forrásának írja le az élő Jézust: „</w:t>
      </w:r>
      <w:r w:rsidRPr="002C6944">
        <w:rPr>
          <w:rFonts w:asciiTheme="majorHAnsi" w:eastAsia="Times New Roman" w:hAnsiTheme="majorHAnsi" w:cstheme="majorHAnsi"/>
          <w:i/>
          <w:iCs/>
          <w:color w:val="000000"/>
          <w:szCs w:val="24"/>
          <w:lang w:val="en-US" w:eastAsia="en-US"/>
        </w:rPr>
        <w:t>Krisztus él, Ő a mi reményünk, és e világ legszebb fiatalsága. Minden, amihez csak hozzáér, megfiatalodik, megújul, betelik élettel.</w:t>
      </w:r>
      <w:r w:rsidRPr="002C6944">
        <w:rPr>
          <w:rFonts w:asciiTheme="majorHAnsi" w:eastAsia="Times New Roman" w:hAnsiTheme="majorHAnsi" w:cstheme="majorHAnsi"/>
          <w:color w:val="000000"/>
          <w:szCs w:val="24"/>
          <w:lang w:val="en-US" w:eastAsia="en-US"/>
        </w:rPr>
        <w:t>” (CV 1) „</w:t>
      </w:r>
      <w:r w:rsidRPr="002C6944">
        <w:rPr>
          <w:rFonts w:asciiTheme="majorHAnsi" w:eastAsia="Times New Roman" w:hAnsiTheme="majorHAnsi" w:cstheme="majorHAnsi"/>
          <w:i/>
          <w:iCs/>
          <w:color w:val="000000"/>
          <w:szCs w:val="24"/>
          <w:lang w:val="en-US" w:eastAsia="en-US"/>
        </w:rPr>
        <w:t xml:space="preserve">Amikor a szomorúság, a düh, a félelmek, a kétségek vagy a csalódások miatt öregnek érzed magad, Ő ott lesz, </w:t>
      </w:r>
      <w:r w:rsidRPr="002C6944">
        <w:rPr>
          <w:rFonts w:asciiTheme="majorHAnsi" w:eastAsia="Times New Roman" w:hAnsiTheme="majorHAnsi" w:cstheme="majorHAnsi"/>
          <w:i/>
          <w:iCs/>
          <w:color w:val="000000"/>
          <w:szCs w:val="24"/>
          <w:lang w:val="en-US" w:eastAsia="en-US"/>
        </w:rPr>
        <w:lastRenderedPageBreak/>
        <w:t>hogy visszaadja neked az erőt és a reményt.</w:t>
      </w:r>
      <w:r w:rsidRPr="002C6944">
        <w:rPr>
          <w:rFonts w:asciiTheme="majorHAnsi" w:eastAsia="Times New Roman" w:hAnsiTheme="majorHAnsi" w:cstheme="majorHAnsi"/>
          <w:color w:val="000000"/>
          <w:szCs w:val="24"/>
          <w:lang w:val="en-US" w:eastAsia="en-US"/>
        </w:rPr>
        <w:t xml:space="preserve">” (CV 2) </w:t>
      </w:r>
      <w:r w:rsidRPr="002C6944">
        <w:rPr>
          <w:rFonts w:asciiTheme="majorHAnsi" w:eastAsia="Times New Roman" w:hAnsiTheme="majorHAnsi" w:cstheme="majorHAnsi"/>
          <w:color w:val="000000"/>
          <w:szCs w:val="24"/>
          <w:shd w:val="clear" w:color="auto" w:fill="D9D9D9"/>
          <w:lang w:val="en-US" w:eastAsia="en-US"/>
        </w:rPr>
        <w:t>Nem kell tehát máshol keresnünk a fiatalság forrását</w:t>
      </w:r>
      <w:r w:rsidRPr="002C6944">
        <w:rPr>
          <w:rFonts w:asciiTheme="majorHAnsi" w:eastAsia="Times New Roman" w:hAnsiTheme="majorHAnsi" w:cstheme="majorHAnsi"/>
          <w:color w:val="000000"/>
          <w:szCs w:val="24"/>
          <w:lang w:val="en-US" w:eastAsia="en-US"/>
        </w:rPr>
        <w:t>, a halál elleni csodaszert, az örök életet adó balzsamot. Jézus, nem csak a feltámadott, aki él és jelen van, hanem az Oltáriszentségben Ő az élet kenyere számunkra, hogy folyamatosan nekünk adja az Ő életét. Aki eszi az Ő testét és issza az Ő vérét, annak örök élete van. Nélküle, ha nem esszük az Ő testét és nem isszuk az Ő vérét, nem lesz élet bennünk.</w:t>
      </w:r>
    </w:p>
    <w:p w14:paraId="0C51F582" w14:textId="77777777" w:rsidR="00081B3B" w:rsidRPr="002C6944" w:rsidRDefault="00081B3B" w:rsidP="00081B3B">
      <w:pPr>
        <w:spacing w:after="160"/>
        <w:ind w:firstLine="708"/>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Érdemes újra átgondolnunk, átélnünk azt a mérhetetlen ajándékot, amelyet az Eucharisztiában kaptunk. Érdemes tudatosítanunk, hogy milyen mérhetetlenül jó dolgunk van, hogy Jézussal és Jézusból élhetünk, az Ő életét élhetjük már itt a földön: „</w:t>
      </w:r>
      <w:r w:rsidRPr="002C6944">
        <w:rPr>
          <w:rFonts w:asciiTheme="majorHAnsi" w:eastAsia="Times New Roman" w:hAnsiTheme="majorHAnsi" w:cstheme="majorHAnsi"/>
          <w:i/>
          <w:iCs/>
          <w:color w:val="000000"/>
          <w:szCs w:val="24"/>
          <w:lang w:val="en-US" w:eastAsia="en-US"/>
        </w:rPr>
        <w:t xml:space="preserve">Ha szívből tudod értékelni ezen örömhír szépségét, és engeded, hogy az Úr találkozzon veled; ha hagyod, hogy Ő szeressen és üdvözítsen téged, </w:t>
      </w:r>
      <w:r w:rsidRPr="002C6944">
        <w:rPr>
          <w:rFonts w:asciiTheme="majorHAnsi" w:eastAsia="Times New Roman" w:hAnsiTheme="majorHAnsi" w:cstheme="majorHAnsi"/>
          <w:i/>
          <w:iCs/>
          <w:color w:val="000000"/>
          <w:szCs w:val="24"/>
          <w:shd w:val="clear" w:color="auto" w:fill="D9D9D9"/>
          <w:lang w:val="en-US" w:eastAsia="en-US"/>
        </w:rPr>
        <w:t>ha barátságra lépsz Ővele, és beszélgetni kezdesz az élő Krisztussal életed konkrét dolgairól, ez lesz a nagy élmény, az alapvető tapasztalat, mely megalapozza egész keresztény életedet. Ez az az élmény, amit közölni tudsz más fiatalokkal is</w:t>
      </w:r>
      <w:r w:rsidRPr="002C6944">
        <w:rPr>
          <w:rFonts w:asciiTheme="majorHAnsi" w:eastAsia="Times New Roman" w:hAnsiTheme="majorHAnsi" w:cstheme="majorHAnsi"/>
          <w:i/>
          <w:iCs/>
          <w:color w:val="000000"/>
          <w:szCs w:val="24"/>
          <w:lang w:val="en-US" w:eastAsia="en-US"/>
        </w:rPr>
        <w:t>, mert „a keresztény lét kezdetén nem egy etikai döntés vagy egy nagy eszme áll, hanem egy találkozás egy eseménnyel, egy Személlyel, aki új horizontot és ezzel döntő irányultságot ad az életednek”.</w:t>
      </w:r>
      <w:r w:rsidRPr="002C6944">
        <w:rPr>
          <w:rFonts w:asciiTheme="majorHAnsi" w:eastAsia="Times New Roman" w:hAnsiTheme="majorHAnsi" w:cstheme="majorHAnsi"/>
          <w:color w:val="000000"/>
          <w:szCs w:val="24"/>
          <w:lang w:val="en-US" w:eastAsia="en-US"/>
        </w:rPr>
        <w:t>” (CV 129)</w:t>
      </w:r>
    </w:p>
    <w:p w14:paraId="3F442A4F" w14:textId="77777777" w:rsidR="00081B3B" w:rsidRPr="002C6944" w:rsidRDefault="00081B3B" w:rsidP="00081B3B">
      <w:pPr>
        <w:spacing w:after="160"/>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000000"/>
          <w:szCs w:val="24"/>
          <w:lang w:val="en-US" w:eastAsia="en-US"/>
        </w:rPr>
        <w:t>4. Krisztus él – küld bennünket az élet öröm hírével</w:t>
      </w:r>
    </w:p>
    <w:p w14:paraId="3517E760" w14:textId="77777777" w:rsidR="00081B3B" w:rsidRPr="002C6944" w:rsidRDefault="00081B3B" w:rsidP="00081B3B">
      <w:pPr>
        <w:spacing w:after="1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Az élő Krisztussal való találkozás minket is élővé és életadóvá tesz.</w:t>
      </w:r>
      <w:r w:rsidRPr="002C6944">
        <w:rPr>
          <w:rFonts w:asciiTheme="majorHAnsi" w:eastAsia="Times New Roman" w:hAnsiTheme="majorHAnsi" w:cstheme="majorHAnsi"/>
          <w:color w:val="000000"/>
          <w:szCs w:val="24"/>
          <w:lang w:val="en-US" w:eastAsia="en-US"/>
        </w:rPr>
        <w:t xml:space="preserve"> Nem tarthatjuk meg magunknak ezt az ajándékot, életet. Mint az emmauszi tanítványok a kenyértörés után, az Élővel való találkozás hatására mintegy automatikusan útnak indulunk és tovább adjuk azt a szeretetet, amit kaptunk. „</w:t>
      </w:r>
      <w:r w:rsidRPr="002C6944">
        <w:rPr>
          <w:rFonts w:asciiTheme="majorHAnsi" w:eastAsia="Times New Roman" w:hAnsiTheme="majorHAnsi" w:cstheme="majorHAnsi"/>
          <w:i/>
          <w:iCs/>
          <w:color w:val="000000"/>
          <w:szCs w:val="24"/>
          <w:lang w:val="en-US" w:eastAsia="en-US"/>
        </w:rPr>
        <w:t xml:space="preserve">Amikor az emmauszi tanítványok felismerték Jézust a kenyértörésben, anélkül, hogy zavarta volna őket, hogy már este volt, rögtön vissza siettek Jeruzsálembe elmondani az ott maradt apostoloknak, hogy kivel találkoztak. </w:t>
      </w:r>
      <w:r w:rsidRPr="002C6944">
        <w:rPr>
          <w:rFonts w:asciiTheme="majorHAnsi" w:eastAsia="Times New Roman" w:hAnsiTheme="majorHAnsi" w:cstheme="majorHAnsi"/>
          <w:i/>
          <w:iCs/>
          <w:color w:val="000000"/>
          <w:szCs w:val="24"/>
          <w:shd w:val="clear" w:color="auto" w:fill="D9D9D9"/>
          <w:lang w:val="en-US" w:eastAsia="en-US"/>
        </w:rPr>
        <w:t>Aki valóban felismerte az Urat, az Eucharisztiában, önkéntelenül is a valóságos jelenlét apostolává válik</w:t>
      </w:r>
      <w:r w:rsidRPr="002C6944">
        <w:rPr>
          <w:rFonts w:asciiTheme="majorHAnsi" w:eastAsia="Times New Roman" w:hAnsiTheme="majorHAnsi" w:cstheme="majorHAnsi"/>
          <w:i/>
          <w:iCs/>
          <w:color w:val="000000"/>
          <w:szCs w:val="24"/>
          <w:lang w:val="en-US" w:eastAsia="en-US"/>
        </w:rPr>
        <w:t>. A hit megtapasztaláshoz vezet, a megtapasztalás pedig tanúságtételhez.</w:t>
      </w:r>
      <w:r w:rsidRPr="002C6944">
        <w:rPr>
          <w:rFonts w:asciiTheme="majorHAnsi" w:eastAsia="Times New Roman" w:hAnsiTheme="majorHAnsi" w:cstheme="majorHAnsi"/>
          <w:color w:val="000000"/>
          <w:szCs w:val="24"/>
          <w:lang w:val="en-US" w:eastAsia="en-US"/>
        </w:rPr>
        <w:t>” Ez az elindulásunk és tanúságtételünk nem feltétlen konkrét „rohangálással”, vagy szavakkal történik csupán, hanem az élet örömének kisugárzásával, amely a bennünk élő Krisztus műve. Arra vagyunk meghívva, hogy egyénileg és mint közösség is életünkkel tanúskodjunk arról az örömről, hogy Krisztus él.</w:t>
      </w:r>
    </w:p>
    <w:p w14:paraId="4526B82F" w14:textId="395F04D5" w:rsidR="00081B3B" w:rsidRDefault="00081B3B" w:rsidP="00B66586">
      <w:pPr>
        <w:pStyle w:val="kincstrcmsor"/>
        <w:rPr>
          <w:lang w:val="en-US"/>
        </w:rPr>
      </w:pPr>
    </w:p>
    <w:p w14:paraId="29E320A4" w14:textId="77777777" w:rsidR="00081B3B" w:rsidRDefault="00081B3B" w:rsidP="00081B3B">
      <w:pPr>
        <w:ind w:left="264" w:right="3230"/>
        <w:rPr>
          <w:rFonts w:asciiTheme="majorHAnsi" w:eastAsia="Times New Roman" w:hAnsiTheme="majorHAnsi" w:cstheme="majorHAnsi"/>
          <w:b/>
          <w:bCs/>
          <w:color w:val="000000"/>
          <w:szCs w:val="24"/>
          <w:lang w:val="en-US" w:eastAsia="en-US"/>
        </w:rPr>
      </w:pPr>
    </w:p>
    <w:p w14:paraId="1CB3BDD7" w14:textId="44B3341D" w:rsidR="00081B3B" w:rsidRDefault="00081B3B" w:rsidP="00081B3B">
      <w:pPr>
        <w:ind w:left="264" w:right="3230"/>
        <w:rPr>
          <w:rFonts w:asciiTheme="majorHAnsi" w:eastAsia="Times New Roman" w:hAnsiTheme="majorHAnsi" w:cstheme="majorHAnsi"/>
          <w:b/>
          <w:bCs/>
          <w:color w:val="000000"/>
          <w:szCs w:val="24"/>
          <w:lang w:val="en-US" w:eastAsia="en-US"/>
        </w:rPr>
      </w:pPr>
      <w:r w:rsidRPr="00081B3B">
        <w:rPr>
          <w:rFonts w:asciiTheme="majorHAnsi" w:eastAsia="Times New Roman" w:hAnsiTheme="majorHAnsi" w:cstheme="majorHAnsi"/>
          <w:b/>
          <w:bCs/>
          <w:color w:val="000000"/>
          <w:szCs w:val="24"/>
          <w:lang w:val="en-US" w:eastAsia="en-US"/>
        </w:rPr>
        <w:t>Kérdésjavaslato</w:t>
      </w:r>
      <w:r>
        <w:rPr>
          <w:rFonts w:asciiTheme="majorHAnsi" w:eastAsia="Times New Roman" w:hAnsiTheme="majorHAnsi" w:cstheme="majorHAnsi"/>
          <w:b/>
          <w:bCs/>
          <w:color w:val="000000"/>
          <w:szCs w:val="24"/>
          <w:lang w:val="en-US" w:eastAsia="en-US"/>
        </w:rPr>
        <w:t>k a kiscsoportos beszélgetéshez</w:t>
      </w:r>
    </w:p>
    <w:p w14:paraId="529EB24A" w14:textId="77777777" w:rsidR="00081B3B" w:rsidRPr="00081B3B" w:rsidRDefault="00081B3B" w:rsidP="00081B3B">
      <w:pPr>
        <w:ind w:left="264" w:right="3230"/>
        <w:rPr>
          <w:rFonts w:asciiTheme="majorHAnsi" w:eastAsia="Times New Roman" w:hAnsiTheme="majorHAnsi" w:cstheme="majorHAnsi"/>
          <w:szCs w:val="24"/>
          <w:lang w:val="en-US" w:eastAsia="en-US"/>
        </w:rPr>
      </w:pPr>
    </w:p>
    <w:p w14:paraId="3886103A" w14:textId="200F25FF" w:rsidR="00081B3B" w:rsidRPr="00081B3B" w:rsidRDefault="00081B3B" w:rsidP="00081B3B">
      <w:pPr>
        <w:ind w:right="461"/>
        <w:rPr>
          <w:rFonts w:asciiTheme="majorHAnsi" w:eastAsia="Times New Roman" w:hAnsiTheme="majorHAnsi" w:cstheme="majorHAnsi"/>
          <w:color w:val="000000"/>
          <w:szCs w:val="24"/>
          <w:lang w:val="en-US" w:eastAsia="en-US"/>
        </w:rPr>
      </w:pPr>
      <w:r>
        <w:rPr>
          <w:rFonts w:asciiTheme="majorHAnsi" w:eastAsia="Times New Roman" w:hAnsiTheme="majorHAnsi" w:cstheme="majorHAnsi"/>
          <w:color w:val="000000"/>
          <w:szCs w:val="24"/>
          <w:lang w:val="en-US" w:eastAsia="en-US"/>
        </w:rPr>
        <w:t xml:space="preserve">1. </w:t>
      </w:r>
      <w:r w:rsidRPr="00081B3B">
        <w:rPr>
          <w:rFonts w:asciiTheme="majorHAnsi" w:eastAsia="Times New Roman" w:hAnsiTheme="majorHAnsi" w:cstheme="majorHAnsi"/>
          <w:color w:val="000000"/>
          <w:szCs w:val="24"/>
          <w:lang w:val="en-US" w:eastAsia="en-US"/>
        </w:rPr>
        <w:t>Az előadásban szereplő „jelenlétek” közül miben szoktad fölismerni Jézust?</w:t>
      </w:r>
    </w:p>
    <w:p w14:paraId="42FB762C" w14:textId="770CC1C8" w:rsidR="00081B3B" w:rsidRPr="00081B3B" w:rsidRDefault="00081B3B" w:rsidP="00081B3B">
      <w:pPr>
        <w:ind w:right="461"/>
        <w:rPr>
          <w:rFonts w:asciiTheme="majorHAnsi" w:eastAsia="Times New Roman" w:hAnsiTheme="majorHAnsi" w:cstheme="majorHAnsi"/>
          <w:szCs w:val="24"/>
          <w:lang w:val="en-US" w:eastAsia="en-US"/>
        </w:rPr>
      </w:pPr>
      <w:r>
        <w:rPr>
          <w:rFonts w:asciiTheme="majorHAnsi" w:eastAsia="Times New Roman" w:hAnsiTheme="majorHAnsi" w:cstheme="majorHAnsi"/>
          <w:color w:val="000000"/>
          <w:szCs w:val="24"/>
          <w:lang w:val="en-US" w:eastAsia="en-US"/>
        </w:rPr>
        <w:t xml:space="preserve">2. </w:t>
      </w:r>
      <w:r w:rsidRPr="00081B3B">
        <w:rPr>
          <w:rFonts w:asciiTheme="majorHAnsi" w:eastAsia="Times New Roman" w:hAnsiTheme="majorHAnsi" w:cstheme="majorHAnsi"/>
          <w:color w:val="000000"/>
          <w:szCs w:val="24"/>
          <w:lang w:val="en-US" w:eastAsia="en-US"/>
        </w:rPr>
        <w:t xml:space="preserve">Van-e olyan, amiben még nem próbáltad? </w:t>
      </w:r>
    </w:p>
    <w:p w14:paraId="386410EB" w14:textId="1BC03B8E" w:rsidR="00081B3B" w:rsidRPr="00081B3B" w:rsidRDefault="00081B3B" w:rsidP="00081B3B">
      <w:pPr>
        <w:ind w:right="461"/>
        <w:rPr>
          <w:rFonts w:asciiTheme="majorHAnsi" w:eastAsia="Times New Roman" w:hAnsiTheme="majorHAnsi" w:cstheme="majorHAnsi"/>
          <w:szCs w:val="24"/>
          <w:lang w:val="en-US" w:eastAsia="en-US"/>
        </w:rPr>
      </w:pPr>
      <w:r>
        <w:rPr>
          <w:rFonts w:asciiTheme="majorHAnsi" w:eastAsia="Times New Roman" w:hAnsiTheme="majorHAnsi" w:cstheme="majorHAnsi"/>
          <w:color w:val="000000"/>
          <w:szCs w:val="24"/>
          <w:lang w:val="en-US" w:eastAsia="en-US"/>
        </w:rPr>
        <w:t xml:space="preserve">3. </w:t>
      </w:r>
      <w:r w:rsidRPr="00081B3B">
        <w:rPr>
          <w:rFonts w:asciiTheme="majorHAnsi" w:eastAsia="Times New Roman" w:hAnsiTheme="majorHAnsi" w:cstheme="majorHAnsi"/>
          <w:color w:val="000000"/>
          <w:szCs w:val="24"/>
          <w:lang w:val="en-US" w:eastAsia="en-US"/>
        </w:rPr>
        <w:t xml:space="preserve">Mennyire tartod történelminek, ódivatúnak, régimódinak Krisztust? </w:t>
      </w:r>
    </w:p>
    <w:p w14:paraId="1073F821" w14:textId="6F4D7DBC" w:rsidR="00081B3B" w:rsidRPr="00081B3B" w:rsidRDefault="00081B3B" w:rsidP="00081B3B">
      <w:pPr>
        <w:ind w:right="461"/>
        <w:rPr>
          <w:rFonts w:asciiTheme="majorHAnsi" w:eastAsia="Times New Roman" w:hAnsiTheme="majorHAnsi" w:cstheme="majorHAnsi"/>
          <w:szCs w:val="24"/>
          <w:lang w:val="en-US" w:eastAsia="en-US"/>
        </w:rPr>
      </w:pPr>
      <w:r>
        <w:rPr>
          <w:rFonts w:asciiTheme="majorHAnsi" w:eastAsia="Times New Roman" w:hAnsiTheme="majorHAnsi" w:cstheme="majorHAnsi"/>
          <w:color w:val="000000"/>
          <w:szCs w:val="24"/>
          <w:lang w:val="en-US" w:eastAsia="en-US"/>
        </w:rPr>
        <w:t xml:space="preserve">4. </w:t>
      </w:r>
      <w:r w:rsidRPr="00081B3B">
        <w:rPr>
          <w:rFonts w:asciiTheme="majorHAnsi" w:eastAsia="Times New Roman" w:hAnsiTheme="majorHAnsi" w:cstheme="majorHAnsi"/>
          <w:color w:val="000000"/>
          <w:szCs w:val="24"/>
          <w:lang w:val="en-US" w:eastAsia="en-US"/>
        </w:rPr>
        <w:t xml:space="preserve">Mik a te életed keresztjei? (feladatok, felelősségek, nehézségek) </w:t>
      </w:r>
    </w:p>
    <w:p w14:paraId="703882A1" w14:textId="61496265" w:rsidR="00081B3B" w:rsidRPr="00081B3B" w:rsidRDefault="00081B3B" w:rsidP="00081B3B">
      <w:pPr>
        <w:ind w:right="461"/>
        <w:rPr>
          <w:rFonts w:asciiTheme="majorHAnsi" w:eastAsia="Times New Roman" w:hAnsiTheme="majorHAnsi" w:cstheme="majorHAnsi"/>
          <w:szCs w:val="24"/>
          <w:lang w:val="en-US" w:eastAsia="en-US"/>
        </w:rPr>
      </w:pPr>
      <w:r>
        <w:rPr>
          <w:rFonts w:asciiTheme="majorHAnsi" w:eastAsia="Times New Roman" w:hAnsiTheme="majorHAnsi" w:cstheme="majorHAnsi"/>
          <w:color w:val="000000"/>
          <w:szCs w:val="24"/>
          <w:lang w:val="en-US" w:eastAsia="en-US"/>
        </w:rPr>
        <w:t xml:space="preserve">5. </w:t>
      </w:r>
      <w:r w:rsidRPr="00081B3B">
        <w:rPr>
          <w:rFonts w:asciiTheme="majorHAnsi" w:eastAsia="Times New Roman" w:hAnsiTheme="majorHAnsi" w:cstheme="majorHAnsi"/>
          <w:color w:val="000000"/>
          <w:szCs w:val="24"/>
          <w:lang w:val="en-US" w:eastAsia="en-US"/>
        </w:rPr>
        <w:t xml:space="preserve">Miben fedezed fel leginkább az életedben Istent? </w:t>
      </w:r>
    </w:p>
    <w:p w14:paraId="01520A63" w14:textId="11BDE41C" w:rsidR="00081B3B" w:rsidRPr="00081B3B" w:rsidRDefault="00081B3B" w:rsidP="00081B3B">
      <w:pPr>
        <w:ind w:right="461"/>
        <w:rPr>
          <w:rFonts w:asciiTheme="majorHAnsi" w:eastAsia="Times New Roman" w:hAnsiTheme="majorHAnsi" w:cstheme="majorHAnsi"/>
          <w:szCs w:val="24"/>
          <w:lang w:val="en-US" w:eastAsia="en-US"/>
        </w:rPr>
      </w:pPr>
      <w:r>
        <w:rPr>
          <w:rFonts w:asciiTheme="majorHAnsi" w:eastAsia="Times New Roman" w:hAnsiTheme="majorHAnsi" w:cstheme="majorHAnsi"/>
          <w:color w:val="000000"/>
          <w:szCs w:val="24"/>
          <w:lang w:val="en-US" w:eastAsia="en-US"/>
        </w:rPr>
        <w:t xml:space="preserve">6. </w:t>
      </w:r>
      <w:r w:rsidRPr="00081B3B">
        <w:rPr>
          <w:rFonts w:asciiTheme="majorHAnsi" w:eastAsia="Times New Roman" w:hAnsiTheme="majorHAnsi" w:cstheme="majorHAnsi"/>
          <w:color w:val="000000"/>
          <w:szCs w:val="24"/>
          <w:lang w:val="en-US" w:eastAsia="en-US"/>
        </w:rPr>
        <w:t xml:space="preserve">Mennyire tudsz figyelni arra, hogy találkozásaidban jelen van Krisztus? </w:t>
      </w:r>
    </w:p>
    <w:p w14:paraId="4DEE73D3" w14:textId="342DE256" w:rsidR="00081B3B" w:rsidRPr="00081B3B" w:rsidRDefault="00081B3B" w:rsidP="00081B3B">
      <w:pPr>
        <w:ind w:right="461"/>
        <w:rPr>
          <w:rFonts w:asciiTheme="majorHAnsi" w:eastAsia="Times New Roman" w:hAnsiTheme="majorHAnsi" w:cstheme="majorHAnsi"/>
          <w:szCs w:val="24"/>
          <w:lang w:val="en-US" w:eastAsia="en-US"/>
        </w:rPr>
      </w:pPr>
      <w:r>
        <w:rPr>
          <w:rFonts w:asciiTheme="majorHAnsi" w:eastAsia="Times New Roman" w:hAnsiTheme="majorHAnsi" w:cstheme="majorHAnsi"/>
          <w:color w:val="000000"/>
          <w:szCs w:val="24"/>
          <w:lang w:val="en-US" w:eastAsia="en-US"/>
        </w:rPr>
        <w:t xml:space="preserve">7. </w:t>
      </w:r>
      <w:r w:rsidRPr="00081B3B">
        <w:rPr>
          <w:rFonts w:asciiTheme="majorHAnsi" w:eastAsia="Times New Roman" w:hAnsiTheme="majorHAnsi" w:cstheme="majorHAnsi"/>
          <w:color w:val="000000"/>
          <w:szCs w:val="24"/>
          <w:lang w:val="en-US" w:eastAsia="en-US"/>
        </w:rPr>
        <w:t xml:space="preserve">Mennyire tudsz engedelmeskedni? Hogyan teszed, hogyan állsz hozzá? </w:t>
      </w:r>
    </w:p>
    <w:p w14:paraId="63A8ADAE" w14:textId="1D814793" w:rsidR="00081B3B" w:rsidRPr="00081B3B" w:rsidRDefault="00081B3B" w:rsidP="00081B3B">
      <w:pPr>
        <w:ind w:right="461"/>
        <w:rPr>
          <w:rFonts w:asciiTheme="majorHAnsi" w:eastAsia="Times New Roman" w:hAnsiTheme="majorHAnsi" w:cstheme="majorHAnsi"/>
          <w:szCs w:val="24"/>
          <w:lang w:val="en-US" w:eastAsia="en-US"/>
        </w:rPr>
      </w:pPr>
      <w:r>
        <w:rPr>
          <w:rFonts w:asciiTheme="majorHAnsi" w:eastAsia="Times New Roman" w:hAnsiTheme="majorHAnsi" w:cstheme="majorHAnsi"/>
          <w:color w:val="000000"/>
          <w:szCs w:val="24"/>
          <w:lang w:val="en-US" w:eastAsia="en-US"/>
        </w:rPr>
        <w:t xml:space="preserve">8. </w:t>
      </w:r>
      <w:r w:rsidRPr="00081B3B">
        <w:rPr>
          <w:rFonts w:asciiTheme="majorHAnsi" w:eastAsia="Times New Roman" w:hAnsiTheme="majorHAnsi" w:cstheme="majorHAnsi"/>
          <w:color w:val="000000"/>
          <w:szCs w:val="24"/>
          <w:lang w:val="en-US" w:eastAsia="en-US"/>
        </w:rPr>
        <w:t>Észre tudod venni Krisztust a szenvedésben? </w:t>
      </w:r>
    </w:p>
    <w:p w14:paraId="0D492F55" w14:textId="77777777" w:rsidR="00081B3B" w:rsidRPr="00081B3B" w:rsidRDefault="00081B3B" w:rsidP="00081B3B">
      <w:pPr>
        <w:pStyle w:val="kincstrcmsor"/>
        <w:spacing w:before="0"/>
        <w:rPr>
          <w:rFonts w:asciiTheme="majorHAnsi" w:hAnsiTheme="majorHAnsi" w:cstheme="majorHAnsi"/>
          <w:lang w:val="en-US"/>
        </w:rPr>
      </w:pPr>
    </w:p>
    <w:p w14:paraId="23BC72D3" w14:textId="1365001E" w:rsidR="00402CA2" w:rsidRDefault="00402CA2" w:rsidP="00B66586">
      <w:pPr>
        <w:pStyle w:val="kincstrcmsor"/>
      </w:pPr>
    </w:p>
    <w:p w14:paraId="0953811F" w14:textId="23DF7ED0" w:rsidR="00081B3B" w:rsidRDefault="00081B3B" w:rsidP="00081B3B">
      <w:pPr>
        <w:jc w:val="center"/>
        <w:rPr>
          <w:rFonts w:asciiTheme="majorHAnsi" w:eastAsia="Times New Roman" w:hAnsiTheme="majorHAnsi" w:cstheme="majorHAnsi"/>
          <w:b/>
          <w:bCs/>
          <w:color w:val="333333"/>
          <w:szCs w:val="24"/>
          <w:shd w:val="clear" w:color="auto" w:fill="FFFFFF"/>
          <w:lang w:eastAsia="en-US"/>
        </w:rPr>
      </w:pPr>
    </w:p>
    <w:p w14:paraId="5010BB71" w14:textId="77777777" w:rsidR="00081B3B" w:rsidRDefault="00081B3B" w:rsidP="00081B3B">
      <w:pPr>
        <w:jc w:val="center"/>
        <w:rPr>
          <w:rFonts w:asciiTheme="majorHAnsi" w:eastAsia="Times New Roman" w:hAnsiTheme="majorHAnsi" w:cstheme="majorHAnsi"/>
          <w:b/>
          <w:bCs/>
          <w:color w:val="333333"/>
          <w:szCs w:val="24"/>
          <w:shd w:val="clear" w:color="auto" w:fill="FFFFFF"/>
          <w:lang w:eastAsia="en-US"/>
        </w:rPr>
      </w:pPr>
    </w:p>
    <w:p w14:paraId="3A1BBF8D" w14:textId="4C198015" w:rsidR="00081B3B" w:rsidRPr="00081B3B" w:rsidRDefault="00081B3B" w:rsidP="00081B3B">
      <w:pPr>
        <w:jc w:val="center"/>
        <w:rPr>
          <w:rFonts w:asciiTheme="majorHAnsi" w:eastAsia="Times New Roman" w:hAnsiTheme="majorHAnsi" w:cstheme="majorHAnsi"/>
          <w:szCs w:val="24"/>
          <w:lang w:eastAsia="en-US"/>
        </w:rPr>
      </w:pPr>
      <w:r w:rsidRPr="00081B3B">
        <w:rPr>
          <w:rFonts w:asciiTheme="majorHAnsi" w:eastAsia="Times New Roman" w:hAnsiTheme="majorHAnsi" w:cstheme="majorHAnsi"/>
          <w:b/>
          <w:bCs/>
          <w:color w:val="333333"/>
          <w:szCs w:val="24"/>
          <w:shd w:val="clear" w:color="auto" w:fill="FFFFFF"/>
          <w:lang w:eastAsia="en-US"/>
        </w:rPr>
        <w:t>Mellékletek a 3. előadáshoz (Krisztus él)</w:t>
      </w:r>
    </w:p>
    <w:p w14:paraId="559068ED" w14:textId="7B756A37" w:rsidR="00081B3B" w:rsidRDefault="00081B3B" w:rsidP="00081B3B">
      <w:pPr>
        <w:rPr>
          <w:rFonts w:asciiTheme="majorHAnsi" w:eastAsia="Times New Roman" w:hAnsiTheme="majorHAnsi" w:cstheme="majorHAnsi"/>
          <w:szCs w:val="24"/>
          <w:lang w:eastAsia="en-US"/>
        </w:rPr>
      </w:pPr>
    </w:p>
    <w:p w14:paraId="6278C534" w14:textId="4AA85239" w:rsidR="00081B3B" w:rsidRDefault="00081B3B" w:rsidP="00081B3B">
      <w:pPr>
        <w:rPr>
          <w:rFonts w:asciiTheme="majorHAnsi" w:eastAsia="Times New Roman" w:hAnsiTheme="majorHAnsi" w:cstheme="majorHAnsi"/>
          <w:szCs w:val="24"/>
          <w:lang w:eastAsia="en-US"/>
        </w:rPr>
      </w:pPr>
    </w:p>
    <w:p w14:paraId="3667234F" w14:textId="77777777" w:rsidR="00081B3B" w:rsidRPr="00081B3B" w:rsidRDefault="00081B3B" w:rsidP="00081B3B">
      <w:pPr>
        <w:rPr>
          <w:rFonts w:asciiTheme="majorHAnsi" w:eastAsia="Times New Roman" w:hAnsiTheme="majorHAnsi" w:cstheme="majorHAnsi"/>
          <w:szCs w:val="24"/>
          <w:lang w:eastAsia="en-US"/>
        </w:rPr>
      </w:pPr>
    </w:p>
    <w:p w14:paraId="20162ABC" w14:textId="77777777" w:rsidR="00081B3B" w:rsidRPr="002C6944" w:rsidRDefault="00081B3B" w:rsidP="00081B3B">
      <w:pPr>
        <w:numPr>
          <w:ilvl w:val="0"/>
          <w:numId w:val="12"/>
        </w:numPr>
        <w:ind w:left="360" w:firstLine="0"/>
        <w:jc w:val="both"/>
        <w:textAlignment w:val="baseline"/>
        <w:rPr>
          <w:rFonts w:asciiTheme="majorHAnsi" w:eastAsia="Times New Roman" w:hAnsiTheme="majorHAnsi" w:cstheme="majorHAnsi"/>
          <w:b/>
          <w:bCs/>
          <w:color w:val="333333"/>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Melléklet</w:t>
      </w:r>
    </w:p>
    <w:p w14:paraId="0D723196"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w:t>
      </w:r>
      <w:r w:rsidRPr="002C6944">
        <w:rPr>
          <w:rFonts w:asciiTheme="majorHAnsi" w:eastAsia="Times New Roman" w:hAnsiTheme="majorHAnsi" w:cstheme="majorHAnsi"/>
          <w:i/>
          <w:iCs/>
          <w:color w:val="000000"/>
          <w:szCs w:val="24"/>
          <w:lang w:val="en-US" w:eastAsia="en-US"/>
        </w:rPr>
        <w:t xml:space="preserve">A helyzet, amelyet most élünk, egyre inkább a sivatagban járásra hasonlít számomra. A sivatagban, mint a tenger közepén, a látóhatár nem végleges. A sivatagban nem lehet az alapján tájékozódni, hogy a horizontot nézzük, amely gyakran délibábbá változik. Néhány hónappal vagy héttel ezelőttig úgy tűnt, hogy az általunk kivetített látóhatár vezeti az utunkat, vagy jobban mondva rohanásunkat. Úgy tűnt, hogy biztosan haladunk, </w:t>
      </w:r>
      <w:r w:rsidRPr="002C6944">
        <w:rPr>
          <w:rFonts w:asciiTheme="majorHAnsi" w:eastAsia="Times New Roman" w:hAnsiTheme="majorHAnsi" w:cstheme="majorHAnsi"/>
          <w:i/>
          <w:iCs/>
          <w:color w:val="000000"/>
          <w:szCs w:val="24"/>
          <w:lang w:val="en-US" w:eastAsia="en-US"/>
        </w:rPr>
        <w:lastRenderedPageBreak/>
        <w:t>mert már minden meg volt határozva, előre le volt fixálva, be volt programozva. Ma erről a látóhatárról kiderült, hogy a délibáb, hamis ígéret. És akkor? Hogyan tudunk tovább menni? Milyen irányt vegyünk?</w:t>
      </w:r>
    </w:p>
    <w:p w14:paraId="70E4FF50"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A Nagyböjtnek ebben az idejében a liturgia gyakran emlékeztet minket Izrael népének a sivatagon való átkelésére. Isten engedte, hogy az Izraeliták negyven éven át bolyongjanak a sivatagban, hogy így tegye őket alkalmassá a belépésre az ígéret Földjére. A nép így tanulta meg, hogy engedje magát vezetni, nem a látóhatárt kémlelve, hanem Isten jelenlétére figyelve. A nép útját a felhőoszlop vezette, amely Isten állandó jelenlétét és az Ő akaratát jelenítette meg. „</w:t>
      </w:r>
      <w:r w:rsidRPr="002C6944">
        <w:rPr>
          <w:rFonts w:asciiTheme="majorHAnsi" w:eastAsia="Times New Roman" w:hAnsiTheme="majorHAnsi" w:cstheme="majorHAnsi"/>
          <w:i/>
          <w:iCs/>
          <w:color w:val="000000"/>
          <w:szCs w:val="24"/>
          <w:shd w:val="clear" w:color="auto" w:fill="FFFFFF"/>
          <w:lang w:val="en-US" w:eastAsia="en-US"/>
        </w:rPr>
        <w:t>Amikor a felhő felemelkedett a hajlékról, Izrael fiai útra keltek, s ott ütöttek tábort Izrael fiai, ahol a felhő leereszkedett. […] S ha a felhő két napig vagy egy hónapig, sőt még hosszabb ideig ott maradt a hajlék felett, ott lebegett felette, Izrael fiai is táboroztak, s nem indultak tovább.” (Szám 9,17.22)</w:t>
      </w:r>
    </w:p>
    <w:p w14:paraId="1C238644"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shd w:val="clear" w:color="auto" w:fill="FFFFFF"/>
          <w:lang w:val="en-US" w:eastAsia="en-US"/>
        </w:rPr>
        <w:t>Izrael népének egész útja Isten jelenlétéhez igazodott és nem ahhoz, amit a látóhatáron fürkészett vagy elképzelt.</w:t>
      </w:r>
    </w:p>
    <w:p w14:paraId="19E2AF41"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shd w:val="clear" w:color="auto" w:fill="FFFFFF"/>
          <w:lang w:val="en-US" w:eastAsia="en-US"/>
        </w:rPr>
        <w:t xml:space="preserve">Mindnyájan feltesszük magunknak a kérdést: meddig tart ez a járvány? Meddig kell bezárva maradnunk a házainkban? Mikor térhetünk vissza a </w:t>
      </w:r>
      <w:proofErr w:type="gramStart"/>
      <w:r w:rsidRPr="002C6944">
        <w:rPr>
          <w:rFonts w:asciiTheme="majorHAnsi" w:eastAsia="Times New Roman" w:hAnsiTheme="majorHAnsi" w:cstheme="majorHAnsi"/>
          <w:i/>
          <w:iCs/>
          <w:color w:val="000000"/>
          <w:szCs w:val="24"/>
          <w:shd w:val="clear" w:color="auto" w:fill="FFFFFF"/>
          <w:lang w:val="en-US" w:eastAsia="en-US"/>
        </w:rPr>
        <w:t>normális  élethez</w:t>
      </w:r>
      <w:proofErr w:type="gramEnd"/>
      <w:r w:rsidRPr="002C6944">
        <w:rPr>
          <w:rFonts w:asciiTheme="majorHAnsi" w:eastAsia="Times New Roman" w:hAnsiTheme="majorHAnsi" w:cstheme="majorHAnsi"/>
          <w:i/>
          <w:iCs/>
          <w:color w:val="000000"/>
          <w:szCs w:val="24"/>
          <w:shd w:val="clear" w:color="auto" w:fill="FFFFFF"/>
          <w:lang w:val="en-US" w:eastAsia="en-US"/>
        </w:rPr>
        <w:t>? Megengedettek és érthetőek ezek a kérdések, de nem szabad, hogy eltávolítsanak bennünket attól az igazi kérdéstől, amelyet mindig fel kell tennünk magunknak, akkor is, ha nincs járvány: engedjük-e, hogy Isten jelenléte vezessen minket?</w:t>
      </w:r>
    </w:p>
    <w:p w14:paraId="286A0E35"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shd w:val="clear" w:color="auto" w:fill="FFFFFF"/>
          <w:lang w:val="en-US" w:eastAsia="en-US"/>
        </w:rPr>
        <w:t>Isten nem mutatja nekünk az utat anélkül, hogy ne kísérne el minket. Isten mindig együtt haladt az Ő népével. Krisztusban, aki Emmánuel, Velünk-az-Isten, az út, amit meg kell tennünk maga Isten, aki velünk halad és akit mindig követhetünk. Jézus Krisztus, „Út, Igazság és Élet” (Jn 14,6), Ő a valódi horizont, amely vezeti lépteinket míg áthaladunk létünk sivatagján.</w:t>
      </w:r>
    </w:p>
    <w:p w14:paraId="07AFC692"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shd w:val="clear" w:color="auto" w:fill="FFFFFF"/>
          <w:lang w:val="en-US" w:eastAsia="en-US"/>
        </w:rPr>
        <w:t>Amikor, mint most, irányvesztettnek érezzük magunkat, nem kell a látóhatárt kémlelnünk, messzire néznünk, hanem újra, vagy akár életünkben először, észre kell vennünk, hogy Jézus közel van, velünk van, néz minket és megmutatja az utat, mondván: „Maradj velem! Kövess engem!”</w:t>
      </w:r>
    </w:p>
    <w:p w14:paraId="7D61952B"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shd w:val="clear" w:color="auto" w:fill="FFFFFF"/>
          <w:lang w:val="en-US" w:eastAsia="en-US"/>
        </w:rPr>
        <w:t>Erősen emlékeztet bennünket erre Ferenc Pápa március 27-én a Szent Péter Téren végzett imádság rendkívüli pillanatában: itt van „annak az ideje, hogy döntsünk, mi az, ami számít, és mi az, ami elmúlik. Külön kell választanunk azt, ami szükséges, attól, ami nem az. Annak az ideje van, Urunk, hogy az életünk útját újból Feléd és a többi ember felé irányozzuk.” És hozzátette: „Nem vagyunk elégségesek önmagunknak, egyedül elsüllyedünk: szükségünk van az Úrra, ahogyan a régi hajósoknak szükségük volt a csillagokra. Hívjuk meg Jézust életünk bárkájába! Bízzuk Rá a félelmeinket, mivel Ő legyőzi azokat! Akárcsak a tanítványok, mi is meg fogjuk tapasztalni, hogy ha Ő a fedélzeten van, nem fogunk hajótörést szenvedni. Ez ugyanis Isten ereje: mindazt, ami velünk történik, képes jóra fordítani, még a legrosszabb dolgokat is. Elhozza a csendes időt a viharainkba, mivel ha Isten velünk van, az élet nem hal meg sohasem.”</w:t>
      </w:r>
    </w:p>
    <w:p w14:paraId="23A4936D"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Ha valamire koncentrálnunk kell, annyi aggódás és félelem között is, az éppen Krisztus jelenléte velünk, itt és most, a vihar hányta hajóban vagy a sivatag látóhatár nélküli terében, amelyen át kell haladnunk. </w:t>
      </w:r>
    </w:p>
    <w:p w14:paraId="7BB8795C"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 xml:space="preserve">Ha felismerjük Krisztus jelenlétét közöttünk, minden ellenséges táj átalakul Vele megtett úttá, Vele, aki az élet értelme és teljessége. Még a halál is út, mely az élet teljességére vezet, út az Atyához, ha Jézussal éljük meg. Szent Pál, a Tesszalonikiaknak írva így foglalta össze ezt az örömhírt: „Ő </w:t>
      </w:r>
      <w:r w:rsidRPr="002C6944">
        <w:rPr>
          <w:rFonts w:asciiTheme="majorHAnsi" w:eastAsia="Times New Roman" w:hAnsiTheme="majorHAnsi" w:cstheme="majorHAnsi"/>
          <w:i/>
          <w:iCs/>
          <w:color w:val="000000"/>
          <w:szCs w:val="24"/>
          <w:shd w:val="clear" w:color="auto" w:fill="FFFFFF"/>
          <w:lang w:val="en-US" w:eastAsia="en-US"/>
        </w:rPr>
        <w:t>meghalt értünk, hogy akár élünk, akár meghalunk, vele együtt elnyerjük az életet.” (1Tessz 5,10).</w:t>
      </w:r>
    </w:p>
    <w:p w14:paraId="6F14CA89"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shd w:val="clear" w:color="auto" w:fill="FFFFFF"/>
          <w:lang w:val="en-US" w:eastAsia="en-US"/>
        </w:rPr>
        <w:t>Ez a húsvéti örömhír, a Feltámadott élő jelenléte az életünkben, minden körülményben. Erre ugyancsak emlékeztetett bennünket a Pápa március 27-én: „Az elkülönítésben, amikor mindannyian szenvedünk szeretteink és a velük való találkozásaink hiányától, megtapasztaljuk rengeteg dolognak a hiányát. De újra meghalljuk a minket megmentő üzenetet: Ő feltámadt és közöttünk él!”</w:t>
      </w:r>
    </w:p>
    <w:p w14:paraId="0BAADD63"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shd w:val="clear" w:color="auto" w:fill="FFFFFF"/>
          <w:lang w:val="en-US" w:eastAsia="en-US"/>
        </w:rPr>
        <w:t>Jézus meghalt a Kereszten, hogy velünk, a közelünkben éljen, és megadja nekünk, hogy mi pedig Vele, az Ő közelségében éljünk, hogy átöleljük Őt Ferenc Pápa meghívása szerint: „Ha átöleljük az Urat, akkor a reményt öleljük át: íme, a hit ereje, amely megszabadít a félelemtől és reménnyel ajándékoz meg minket.”</w:t>
      </w:r>
      <w:r w:rsidRPr="002C6944">
        <w:rPr>
          <w:rFonts w:asciiTheme="majorHAnsi" w:eastAsia="Times New Roman" w:hAnsiTheme="majorHAnsi" w:cstheme="majorHAnsi"/>
          <w:color w:val="000000"/>
          <w:szCs w:val="24"/>
          <w:shd w:val="clear" w:color="auto" w:fill="FFFFFF"/>
          <w:lang w:val="en-US" w:eastAsia="en-US"/>
        </w:rPr>
        <w:t>”</w:t>
      </w:r>
    </w:p>
    <w:p w14:paraId="34FBDCEE" w14:textId="77777777" w:rsidR="00081B3B" w:rsidRPr="002C6944" w:rsidRDefault="00081B3B" w:rsidP="00081B3B">
      <w:pP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Mauro Giuseppe Lepori OCist Generális apát 2020. húsvétjára írt leveléből </w:t>
      </w:r>
    </w:p>
    <w:p w14:paraId="3D57789E" w14:textId="77777777" w:rsidR="00081B3B" w:rsidRPr="002C6944" w:rsidRDefault="002D131B" w:rsidP="00081B3B">
      <w:pPr>
        <w:rPr>
          <w:rFonts w:asciiTheme="majorHAnsi" w:eastAsia="Times New Roman" w:hAnsiTheme="majorHAnsi" w:cstheme="majorHAnsi"/>
          <w:szCs w:val="24"/>
          <w:lang w:val="en-US" w:eastAsia="en-US"/>
        </w:rPr>
      </w:pPr>
      <w:hyperlink r:id="rId8" w:history="1">
        <w:r w:rsidR="00081B3B" w:rsidRPr="002C6944">
          <w:rPr>
            <w:rFonts w:asciiTheme="majorHAnsi" w:eastAsia="Times New Roman" w:hAnsiTheme="majorHAnsi" w:cstheme="majorHAnsi"/>
            <w:color w:val="0000FF"/>
            <w:szCs w:val="24"/>
            <w:u w:val="single"/>
            <w:lang w:val="en-US" w:eastAsia="en-US"/>
          </w:rPr>
          <w:t>http://www.ocist.org/ocist/images/pdf/HU2020.pdf</w:t>
        </w:r>
      </w:hyperlink>
    </w:p>
    <w:p w14:paraId="5FBB1D4A" w14:textId="77777777" w:rsidR="00081B3B" w:rsidRPr="002C6944" w:rsidRDefault="00081B3B" w:rsidP="00081B3B">
      <w:pPr>
        <w:numPr>
          <w:ilvl w:val="0"/>
          <w:numId w:val="13"/>
        </w:numPr>
        <w:textAlignment w:val="baseline"/>
        <w:rPr>
          <w:rFonts w:asciiTheme="majorHAnsi" w:eastAsia="Times New Roman" w:hAnsiTheme="majorHAnsi" w:cstheme="majorHAnsi"/>
          <w:b/>
          <w:bCs/>
          <w:color w:val="000000"/>
          <w:szCs w:val="24"/>
          <w:lang w:val="en-US" w:eastAsia="en-US"/>
        </w:rPr>
      </w:pPr>
      <w:r w:rsidRPr="002C6944">
        <w:rPr>
          <w:rFonts w:asciiTheme="majorHAnsi" w:eastAsia="Times New Roman" w:hAnsiTheme="majorHAnsi" w:cstheme="majorHAnsi"/>
          <w:b/>
          <w:bCs/>
          <w:color w:val="000000"/>
          <w:szCs w:val="24"/>
          <w:lang w:val="en-US" w:eastAsia="en-US"/>
        </w:rPr>
        <w:t>Melléklet</w:t>
      </w:r>
    </w:p>
    <w:p w14:paraId="285F7C32"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Jézus az örök Ige, aki emberré lett (Jn 1,14). Chiara Lubich szerint ezért „az evangélium (a Szentírás) minden igéje egyforma, mert az Igazságot hordozza magában…” És az Oltáriszentséghez hasonlítja az Igét, mondván, minden ige ugyan úgy Jézust hordozza magában, ahogyan a szentostya legkisebb darabja is teljesen magában hordozza Jézust. Ezért egyetlen ige is elég volna, hogy szentté váljunk.</w:t>
      </w:r>
    </w:p>
    <w:p w14:paraId="722C5B9C"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lastRenderedPageBreak/>
        <w:t>Jó ebbe belegondolni, hogy minden egyes szentírási szóban Jézus jön hozzánk. Jézus, ahogy az Oltáriszentségben is, azért jön hozzánk, hogy éljen bennünk. Ha úgy vennénk magunkhoz Jézust, hogy aztán nem hagynánk magunkban élni, az nem volna jó. Ezért minden igét úgy kellene fogadnunk, hogy életté válhasson bennünk. Jézus nem erkölcsi tanítást, nem csupán példát ad, hanem életet, a saját életét. Jézus már minden igét megélt, mielőtt mondta, kérte volna… ezért biztos, hogy élhetők. Ő éli bennünk. </w:t>
      </w:r>
    </w:p>
    <w:p w14:paraId="2AC35A85" w14:textId="77777777" w:rsidR="00081B3B" w:rsidRPr="002C6944" w:rsidRDefault="00081B3B" w:rsidP="00081B3B">
      <w:pPr>
        <w:spacing w:after="1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Szeretek abba is belegondolni, hogy Isten szava, örök Igéje, éltető és teremtő szó. Hatalmas erő van benne. Nyilván nem mágikus erő, amely a szabadságunktól teljesen független volna és nem is varázsszavak, amelyek egyszerre megváltoztatnak mindent (mint mondjuk a Harry Potterben „wingardium leviosa” és akkor minden megemelkedik), de mégis erő, kegyelem, amelyet ha befogadunk, életre váltunk, akkor életet és fényt ad. Az Ige ereje a kapcsolatból fakad. Az Ige az Atya teremtő szava és mindenben megteszi az Atya akaratát. Ahogy már az Ószövetségben Izajás prófétánál olvassuk „Amint az eső és a hó lehull az égből, és nem tér oda vissza, hanem megöntözi a földet, és termővé, gyümölcsözővé teszi, hogy magot adjon a magvetőnek és kenyeret az éhezőnek, éppen úgy lesz a szavammal is, mely ajkamról fakad. Nem tér vissza hozzám eredménytelenül, hanem végbe viszi akaratomat, és eléri, amiért küldtem.” (Iz 55,10-11) Jó tudatosítanunk, hogy az Ige, a Szentírás szava mind Isten teremtő Igéje. Ha engedelmesen életre váltjuk, akkor Isten szeretetének életet adó, teremtő, átalakító ereje tud működni bennünk és közöttünk. Jézus igéje megteremti, újjá teremti bennünk az Ő életét.  Élhető mert élő, mert Isten és segít...</w:t>
      </w:r>
      <w:r w:rsidRPr="002C6944">
        <w:rPr>
          <w:rFonts w:asciiTheme="majorHAnsi" w:eastAsia="Times New Roman" w:hAnsiTheme="majorHAnsi" w:cstheme="majorHAnsi"/>
          <w:i/>
          <w:iCs/>
          <w:color w:val="000000"/>
          <w:sz w:val="22"/>
          <w:lang w:val="en-US" w:eastAsia="en-US"/>
        </w:rPr>
        <w:t xml:space="preserve"> </w:t>
      </w:r>
      <w:r w:rsidRPr="002C6944">
        <w:rPr>
          <w:rFonts w:asciiTheme="majorHAnsi" w:eastAsia="Times New Roman" w:hAnsiTheme="majorHAnsi" w:cstheme="majorHAnsi"/>
          <w:i/>
          <w:iCs/>
          <w:color w:val="000000"/>
          <w:szCs w:val="24"/>
          <w:lang w:val="en-US" w:eastAsia="en-US"/>
        </w:rPr>
        <w:t>Ha az Igét életre váltjuk, akkor Ő átalakít minket, Jézussá tesz minket. Úgy van az Igével, - ha életre váltjuk, - mint az Oltáriszentséggel. Tudjuk, hogy mindig az alacsonyabb rendű alakul a magasabb rendűhöz, így amikor az Oltáriszentséget magukhoz vesszük, valójában nem mi alakítjuk Jézust magunkká, testünk anyagává, hanem Jézus alakít át minket, mi válunk Jézus testévé egyénileg és együtt, az Ő titokzatos testévé. Valahogy így van az Igével is. Ha befogadjuk és életre váltjuk, akkor mi válunk élő Igévé. Ezért is rossz, ha nem mi akarnánk az evangéliumhoz szabni a tetteinket, hanem az evangéliumot akarnánk a tetteinkhez szabni. Ez visszaélés volna az Ige ajándékával.</w:t>
      </w:r>
    </w:p>
    <w:p w14:paraId="23747B0E"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Fejérdy Áron atya gondolatai az „élet-ige” kapcsán</w:t>
      </w:r>
    </w:p>
    <w:p w14:paraId="46A1A0A7" w14:textId="77777777" w:rsidR="00081B3B" w:rsidRPr="002C6944" w:rsidRDefault="00081B3B" w:rsidP="00081B3B">
      <w:pPr>
        <w:rPr>
          <w:rFonts w:asciiTheme="majorHAnsi" w:eastAsia="Times New Roman" w:hAnsiTheme="majorHAnsi" w:cstheme="majorHAnsi"/>
          <w:szCs w:val="24"/>
          <w:lang w:val="en-US" w:eastAsia="en-US"/>
        </w:rPr>
      </w:pPr>
    </w:p>
    <w:p w14:paraId="419CF4F8" w14:textId="77777777" w:rsidR="00081B3B" w:rsidRPr="002C6944" w:rsidRDefault="00081B3B" w:rsidP="00081B3B">
      <w:pPr>
        <w:numPr>
          <w:ilvl w:val="0"/>
          <w:numId w:val="14"/>
        </w:numPr>
        <w:jc w:val="both"/>
        <w:textAlignment w:val="baseline"/>
        <w:rPr>
          <w:rFonts w:asciiTheme="majorHAnsi" w:eastAsia="Times New Roman" w:hAnsiTheme="majorHAnsi" w:cstheme="majorHAnsi"/>
          <w:b/>
          <w:bCs/>
          <w:color w:val="000000"/>
          <w:szCs w:val="24"/>
          <w:lang w:val="en-US" w:eastAsia="en-US"/>
        </w:rPr>
      </w:pPr>
      <w:r w:rsidRPr="002C6944">
        <w:rPr>
          <w:rFonts w:asciiTheme="majorHAnsi" w:eastAsia="Times New Roman" w:hAnsiTheme="majorHAnsi" w:cstheme="majorHAnsi"/>
          <w:b/>
          <w:bCs/>
          <w:color w:val="000000"/>
          <w:szCs w:val="24"/>
          <w:lang w:val="en-US" w:eastAsia="en-US"/>
        </w:rPr>
        <w:t>Melléklet</w:t>
      </w:r>
    </w:p>
    <w:p w14:paraId="3D6EA0D1"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 w:val="28"/>
          <w:szCs w:val="28"/>
          <w:shd w:val="clear" w:color="auto" w:fill="FFFFFF"/>
          <w:lang w:val="en-US" w:eastAsia="en-US"/>
        </w:rPr>
        <w:t>“</w:t>
      </w:r>
      <w:r w:rsidRPr="002C6944">
        <w:rPr>
          <w:rFonts w:asciiTheme="majorHAnsi" w:eastAsia="Times New Roman" w:hAnsiTheme="majorHAnsi" w:cstheme="majorHAnsi"/>
          <w:i/>
          <w:iCs/>
          <w:color w:val="000000"/>
          <w:szCs w:val="24"/>
          <w:shd w:val="clear" w:color="auto" w:fill="FFFFFF"/>
          <w:lang w:val="en-US" w:eastAsia="en-US"/>
        </w:rPr>
        <w:t>Ezekben a hetekben a hívők nagy részének le kell mondania a szentségi áldozásról és a lelki áldozásra vannak meghívva. Nem szabad elfelejtenünk, hogy a lelki áldozás, kommunió Jézussal nem annyira a szentségi kommunió alternatívája, hanem inkább gyümölcse. Mindig és mindenütt a lelki kommuniót kellene élnünk Krisztussal, a Vele való bensőséges kapcsolatot, mert ezért kaptuk az Eucharisztiát és az összes szentséget.</w:t>
      </w:r>
    </w:p>
    <w:p w14:paraId="581C39C8"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shd w:val="clear" w:color="auto" w:fill="FFFFFF"/>
          <w:lang w:val="en-US" w:eastAsia="en-US"/>
        </w:rPr>
        <w:t>Mindezt jól kifejezi egy 12. századi ciszterci szerző, Saint-Thierry Vilmos: „</w:t>
      </w:r>
      <w:r w:rsidRPr="002C6944">
        <w:rPr>
          <w:rFonts w:asciiTheme="majorHAnsi" w:eastAsia="Times New Roman" w:hAnsiTheme="majorHAnsi" w:cstheme="majorHAnsi"/>
          <w:i/>
          <w:iCs/>
          <w:color w:val="000000"/>
          <w:szCs w:val="24"/>
          <w:lang w:val="en-US" w:eastAsia="en-US"/>
        </w:rPr>
        <w:t>Ha pedig akarod, és valóban akarod, ez számodra a napnak és az éjnek bármely órájában celládban rendelkezésedre áll. Valahányszor annak emlékezetére, aki érted szenvedett, e tettét áhítattal és hittel átéled, testét eszed és vérét iszod. Mindaddig, amíg benne maradsz a szerelem által, ő pedig benned a szentség és igazság működése által, testéhez tartozol, és tagjai közé számítasz.” (Aranylevél, 119)</w:t>
      </w:r>
      <w:r w:rsidRPr="002C6944">
        <w:rPr>
          <w:rFonts w:asciiTheme="majorHAnsi" w:eastAsia="Times New Roman" w:hAnsiTheme="majorHAnsi" w:cstheme="majorHAnsi"/>
          <w:i/>
          <w:iCs/>
          <w:color w:val="000000"/>
          <w:sz w:val="28"/>
          <w:szCs w:val="28"/>
          <w:lang w:val="en-US" w:eastAsia="en-US"/>
        </w:rPr>
        <w:t>”</w:t>
      </w:r>
    </w:p>
    <w:p w14:paraId="4DE18EEA" w14:textId="77777777" w:rsidR="00081B3B" w:rsidRPr="002C6944" w:rsidRDefault="00081B3B" w:rsidP="00081B3B">
      <w:pP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Mauro Giuseppe Lepori OCist Generális apát 2020. húsvétjára írt leveléből </w:t>
      </w:r>
    </w:p>
    <w:p w14:paraId="61347801" w14:textId="77777777" w:rsidR="00081B3B" w:rsidRPr="002C6944" w:rsidRDefault="002D131B" w:rsidP="00081B3B">
      <w:pPr>
        <w:rPr>
          <w:rFonts w:asciiTheme="majorHAnsi" w:eastAsia="Times New Roman" w:hAnsiTheme="majorHAnsi" w:cstheme="majorHAnsi"/>
          <w:szCs w:val="24"/>
          <w:lang w:val="en-US" w:eastAsia="en-US"/>
        </w:rPr>
      </w:pPr>
      <w:hyperlink r:id="rId9" w:history="1">
        <w:r w:rsidR="00081B3B" w:rsidRPr="002C6944">
          <w:rPr>
            <w:rFonts w:asciiTheme="majorHAnsi" w:eastAsia="Times New Roman" w:hAnsiTheme="majorHAnsi" w:cstheme="majorHAnsi"/>
            <w:color w:val="0000FF"/>
            <w:szCs w:val="24"/>
            <w:u w:val="single"/>
            <w:lang w:val="en-US" w:eastAsia="en-US"/>
          </w:rPr>
          <w:t>http://www.ocist.org/ocist/images/pdf/HU2020.pdf</w:t>
        </w:r>
      </w:hyperlink>
    </w:p>
    <w:p w14:paraId="34ECA5C4" w14:textId="77777777" w:rsidR="00081B3B" w:rsidRPr="002C6944" w:rsidRDefault="00081B3B" w:rsidP="00081B3B">
      <w:pPr>
        <w:rPr>
          <w:rFonts w:asciiTheme="majorHAnsi" w:eastAsia="Times New Roman" w:hAnsiTheme="majorHAnsi" w:cstheme="majorHAnsi"/>
          <w:szCs w:val="24"/>
          <w:lang w:val="en-US" w:eastAsia="en-US"/>
        </w:rPr>
      </w:pPr>
    </w:p>
    <w:p w14:paraId="75A01D27" w14:textId="77777777" w:rsidR="00081B3B" w:rsidRPr="002C6944" w:rsidRDefault="00081B3B" w:rsidP="00081B3B">
      <w:pPr>
        <w:numPr>
          <w:ilvl w:val="0"/>
          <w:numId w:val="15"/>
        </w:numPr>
        <w:jc w:val="both"/>
        <w:textAlignment w:val="baseline"/>
        <w:rPr>
          <w:rFonts w:asciiTheme="majorHAnsi" w:eastAsia="Times New Roman" w:hAnsiTheme="majorHAnsi" w:cstheme="majorHAnsi"/>
          <w:b/>
          <w:bCs/>
          <w:color w:val="000000"/>
          <w:szCs w:val="24"/>
          <w:lang w:val="en-US" w:eastAsia="en-US"/>
        </w:rPr>
      </w:pPr>
      <w:r w:rsidRPr="002C6944">
        <w:rPr>
          <w:rFonts w:asciiTheme="majorHAnsi" w:eastAsia="Times New Roman" w:hAnsiTheme="majorHAnsi" w:cstheme="majorHAnsi"/>
          <w:b/>
          <w:bCs/>
          <w:color w:val="000000"/>
          <w:szCs w:val="24"/>
          <w:lang w:val="en-US" w:eastAsia="en-US"/>
        </w:rPr>
        <w:t>Melléklet</w:t>
      </w:r>
    </w:p>
    <w:p w14:paraId="1A8B4FEA"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Chiara Lubich, </w:t>
      </w:r>
      <w:r w:rsidRPr="002C6944">
        <w:rPr>
          <w:rFonts w:asciiTheme="majorHAnsi" w:eastAsia="Times New Roman" w:hAnsiTheme="majorHAnsi" w:cstheme="majorHAnsi"/>
          <w:b/>
          <w:bCs/>
          <w:color w:val="000000"/>
          <w:szCs w:val="24"/>
          <w:lang w:val="en-US" w:eastAsia="en-US"/>
        </w:rPr>
        <w:t>Megtaláltalak</w:t>
      </w:r>
    </w:p>
    <w:p w14:paraId="6D858977" w14:textId="77777777" w:rsidR="00081B3B" w:rsidRPr="002C6944" w:rsidRDefault="00081B3B" w:rsidP="00081B3B">
      <w:pPr>
        <w:rPr>
          <w:rFonts w:asciiTheme="majorHAnsi" w:eastAsia="Times New Roman" w:hAnsiTheme="majorHAnsi" w:cstheme="majorHAnsi"/>
          <w:szCs w:val="24"/>
          <w:lang w:val="en-US" w:eastAsia="en-US"/>
        </w:rPr>
      </w:pPr>
    </w:p>
    <w:p w14:paraId="36F782AE"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Megtaláltalak Téged sok helyen, Uram! </w:t>
      </w:r>
    </w:p>
    <w:p w14:paraId="505D2F24"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Éreztem szíved lüktetését a kis hegyi kápolna mély csendjében,</w:t>
      </w:r>
    </w:p>
    <w:p w14:paraId="21E6616E"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az oltárszekrény félhomályán egy üres székesegyház közepén, </w:t>
      </w:r>
    </w:p>
    <w:p w14:paraId="1E347B46"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a tömeg közös lélegzetvételében, mikor Téged szerető emberek</w:t>
      </w:r>
    </w:p>
    <w:p w14:paraId="5E69FCC0"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betöltik templomod árkádjait énekkel és szeretettel. </w:t>
      </w:r>
    </w:p>
    <w:p w14:paraId="2312472A"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Megtaláltalak az örömben. </w:t>
      </w:r>
    </w:p>
    <w:p w14:paraId="0F40E1F0"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Beszéltem hozzád a csillagos égen túlra, </w:t>
      </w:r>
    </w:p>
    <w:p w14:paraId="47287932"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mialatt az esti csendben hazafelé tartottam a munkából. </w:t>
      </w:r>
    </w:p>
    <w:p w14:paraId="76BE582A"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Kereslek, és gyakran megtalállak. </w:t>
      </w:r>
    </w:p>
    <w:p w14:paraId="7F493DC3"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De ahol mindig megtalállak: az a fájdalom. </w:t>
      </w:r>
    </w:p>
    <w:p w14:paraId="37D36172"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lastRenderedPageBreak/>
        <w:t>A fájdalom, bármilyen fájdalom olyan, mint a harang zengő szava,</w:t>
      </w:r>
    </w:p>
    <w:p w14:paraId="434E12C7"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amely imára hívja Isten jegyesét. </w:t>
      </w:r>
    </w:p>
    <w:p w14:paraId="25333742"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Mikor a kereszt árnyéka megjelenik, a lélek magába száll, </w:t>
      </w:r>
    </w:p>
    <w:p w14:paraId="38DBA616"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visszavonul belső szentélyébe,</w:t>
      </w:r>
    </w:p>
    <w:p w14:paraId="5D7F5BED"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s elfelejtve a harang csengését, Téged “lát”, Teveled beszél. </w:t>
      </w:r>
    </w:p>
    <w:p w14:paraId="79F68D4D"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Te jössz hozzám látogatóba. </w:t>
      </w:r>
    </w:p>
    <w:p w14:paraId="0297CCFF"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És én válaszolok Neked: “Itt vagyok Uram! Téged akarlak, Téged akartalak”.</w:t>
      </w:r>
    </w:p>
    <w:p w14:paraId="149FF63B"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Ebben a találkozásban lelkem már nem érzi a fájdalmat,</w:t>
      </w:r>
    </w:p>
    <w:p w14:paraId="57B5F3A0"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hanem szinte megittasodott szeretetedtől: elmerül Benned, átivódik Veled,</w:t>
      </w:r>
    </w:p>
    <w:p w14:paraId="7A5028D3"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én Tebenned, Te énbennem, hogy teljesen eggyé legyünk </w:t>
      </w:r>
    </w:p>
    <w:p w14:paraId="703B0F79"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S akkor újra kinyitom szemem az élet felé, az élet felé, amely még nem az igazi. </w:t>
      </w:r>
    </w:p>
    <w:p w14:paraId="24CD99A8"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Isteni erő szállt belém, hogy folytassam a Te harcodat. </w:t>
      </w:r>
    </w:p>
    <w:p w14:paraId="7E8C8FE1"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Chiara Lubich, Ha tüzet gyújtanánk, Új Város, Budapest 2001, 111. old.</w:t>
      </w:r>
    </w:p>
    <w:p w14:paraId="7178A05F" w14:textId="77777777" w:rsidR="00081B3B" w:rsidRPr="002C6944" w:rsidRDefault="00081B3B" w:rsidP="00081B3B">
      <w:pPr>
        <w:rPr>
          <w:rFonts w:asciiTheme="majorHAnsi" w:eastAsia="Times New Roman" w:hAnsiTheme="majorHAnsi" w:cstheme="majorHAnsi"/>
          <w:szCs w:val="24"/>
          <w:lang w:val="en-US" w:eastAsia="en-US"/>
        </w:rPr>
      </w:pPr>
    </w:p>
    <w:p w14:paraId="3BAD639C" w14:textId="77777777" w:rsidR="00081B3B" w:rsidRPr="002C6944" w:rsidRDefault="00081B3B" w:rsidP="00081B3B">
      <w:pPr>
        <w:numPr>
          <w:ilvl w:val="0"/>
          <w:numId w:val="16"/>
        </w:numPr>
        <w:jc w:val="both"/>
        <w:textAlignment w:val="baseline"/>
        <w:rPr>
          <w:rFonts w:asciiTheme="majorHAnsi" w:eastAsia="Times New Roman" w:hAnsiTheme="majorHAnsi" w:cstheme="majorHAnsi"/>
          <w:b/>
          <w:bCs/>
          <w:color w:val="000000"/>
          <w:szCs w:val="24"/>
          <w:lang w:val="en-US" w:eastAsia="en-US"/>
        </w:rPr>
      </w:pPr>
      <w:r w:rsidRPr="002C6944">
        <w:rPr>
          <w:rFonts w:asciiTheme="majorHAnsi" w:eastAsia="Times New Roman" w:hAnsiTheme="majorHAnsi" w:cstheme="majorHAnsi"/>
          <w:b/>
          <w:bCs/>
          <w:color w:val="000000"/>
          <w:szCs w:val="24"/>
          <w:lang w:val="en-US" w:eastAsia="en-US"/>
        </w:rPr>
        <w:t>Melléklet</w:t>
      </w:r>
    </w:p>
    <w:p w14:paraId="05D31E55" w14:textId="77777777" w:rsidR="00081B3B" w:rsidRPr="00081B3B" w:rsidRDefault="00081B3B" w:rsidP="00081B3B">
      <w:pPr>
        <w:jc w:val="both"/>
        <w:rPr>
          <w:rFonts w:asciiTheme="majorHAnsi" w:eastAsia="Times New Roman" w:hAnsiTheme="majorHAnsi" w:cstheme="majorHAnsi"/>
          <w:szCs w:val="24"/>
          <w:lang w:eastAsia="en-US"/>
        </w:rPr>
      </w:pPr>
      <w:r w:rsidRPr="002C6944">
        <w:rPr>
          <w:rFonts w:asciiTheme="majorHAnsi" w:eastAsia="Times New Roman" w:hAnsiTheme="majorHAnsi" w:cstheme="majorHAnsi"/>
          <w:i/>
          <w:iCs/>
          <w:color w:val="000000"/>
          <w:szCs w:val="24"/>
          <w:lang w:val="en-US" w:eastAsia="en-US"/>
        </w:rPr>
        <w:t xml:space="preserve">“[…] </w:t>
      </w:r>
      <w:r w:rsidRPr="002C6944">
        <w:rPr>
          <w:rFonts w:asciiTheme="majorHAnsi" w:eastAsia="Times New Roman" w:hAnsiTheme="majorHAnsi" w:cstheme="majorHAnsi"/>
          <w:i/>
          <w:iCs/>
          <w:color w:val="333333"/>
          <w:szCs w:val="24"/>
          <w:shd w:val="clear" w:color="auto" w:fill="FFFFFF"/>
          <w:lang w:val="en-US" w:eastAsia="en-US"/>
        </w:rPr>
        <w:t>Krisztus mindig jelen van Egyházában, kiváltképpen a liturgikus cselekményekben. Jelen van a szentmise Áldozatában, mind a papi szolga személyében, mert "az Áldozatot ugyanaz mutatja be most a papok szolgálata által, aki a kereszten önmagát feláldozta",</w:t>
      </w:r>
      <w:hyperlink r:id="rId10" w:anchor="J20" w:history="1">
        <w:r w:rsidRPr="002C6944">
          <w:rPr>
            <w:rFonts w:asciiTheme="majorHAnsi" w:eastAsia="Times New Roman" w:hAnsiTheme="majorHAnsi" w:cstheme="majorHAnsi"/>
            <w:i/>
            <w:iCs/>
            <w:color w:val="5662AA"/>
            <w:szCs w:val="24"/>
            <w:shd w:val="clear" w:color="auto" w:fill="FFFFFF"/>
            <w:lang w:val="en-US" w:eastAsia="en-US"/>
          </w:rPr>
          <w:t>[20]</w:t>
        </w:r>
      </w:hyperlink>
      <w:r w:rsidRPr="002C6944">
        <w:rPr>
          <w:rFonts w:asciiTheme="majorHAnsi" w:eastAsia="Times New Roman" w:hAnsiTheme="majorHAnsi" w:cstheme="majorHAnsi"/>
          <w:i/>
          <w:iCs/>
          <w:color w:val="333333"/>
          <w:szCs w:val="24"/>
          <w:shd w:val="clear" w:color="auto" w:fill="FFFFFF"/>
          <w:lang w:val="en-US" w:eastAsia="en-US"/>
        </w:rPr>
        <w:t> mind, s leginkább, az eucharisztikus színek alatt. Jelen van erejével a szentségekben, úgy, hogy amikor valaki keresztel, maga Krisztus keresztel.</w:t>
      </w:r>
      <w:hyperlink r:id="rId11" w:anchor="J21" w:history="1">
        <w:r w:rsidRPr="00551669">
          <w:rPr>
            <w:rFonts w:asciiTheme="majorHAnsi" w:eastAsia="Times New Roman" w:hAnsiTheme="majorHAnsi" w:cstheme="majorHAnsi"/>
            <w:i/>
            <w:iCs/>
            <w:color w:val="5662AA"/>
            <w:szCs w:val="24"/>
            <w:shd w:val="clear" w:color="auto" w:fill="FFFFFF"/>
            <w:lang w:eastAsia="en-US"/>
          </w:rPr>
          <w:t>[21]</w:t>
        </w:r>
      </w:hyperlink>
      <w:r w:rsidRPr="00551669">
        <w:rPr>
          <w:rFonts w:asciiTheme="majorHAnsi" w:eastAsia="Times New Roman" w:hAnsiTheme="majorHAnsi" w:cstheme="majorHAnsi"/>
          <w:i/>
          <w:iCs/>
          <w:color w:val="333333"/>
          <w:szCs w:val="24"/>
          <w:shd w:val="clear" w:color="auto" w:fill="FFFFFF"/>
          <w:lang w:eastAsia="en-US"/>
        </w:rPr>
        <w:t xml:space="preserve"> Jelen van igéjében, mert Ő maga beszél, amikor az Egyházban a Szentírást olvassák. </w:t>
      </w:r>
      <w:proofErr w:type="gramStart"/>
      <w:r w:rsidRPr="00081B3B">
        <w:rPr>
          <w:rFonts w:asciiTheme="majorHAnsi" w:eastAsia="Times New Roman" w:hAnsiTheme="majorHAnsi" w:cstheme="majorHAnsi"/>
          <w:i/>
          <w:iCs/>
          <w:color w:val="333333"/>
          <w:szCs w:val="24"/>
          <w:shd w:val="clear" w:color="auto" w:fill="FFFFFF"/>
          <w:lang w:eastAsia="en-US"/>
        </w:rPr>
        <w:t>Végül</w:t>
      </w:r>
      <w:proofErr w:type="gramEnd"/>
      <w:r w:rsidRPr="00081B3B">
        <w:rPr>
          <w:rFonts w:asciiTheme="majorHAnsi" w:eastAsia="Times New Roman" w:hAnsiTheme="majorHAnsi" w:cstheme="majorHAnsi"/>
          <w:i/>
          <w:iCs/>
          <w:color w:val="333333"/>
          <w:szCs w:val="24"/>
          <w:shd w:val="clear" w:color="auto" w:fill="FFFFFF"/>
          <w:lang w:eastAsia="en-US"/>
        </w:rPr>
        <w:t xml:space="preserve"> amikor könyörög és zsoltároz az Egyház, Ő van jelen, aki megígérte: "Ahol ketten vagy hárman összegyűlnek a nevemben, ott vagyok közöttük" </w:t>
      </w:r>
      <w:r w:rsidRPr="00081B3B">
        <w:rPr>
          <w:rFonts w:asciiTheme="majorHAnsi" w:eastAsia="Times New Roman" w:hAnsiTheme="majorHAnsi" w:cstheme="majorHAnsi"/>
          <w:color w:val="333333"/>
          <w:szCs w:val="24"/>
          <w:shd w:val="clear" w:color="auto" w:fill="FFFFFF"/>
          <w:lang w:eastAsia="en-US"/>
        </w:rPr>
        <w:t>(Mt 18,20)</w:t>
      </w:r>
      <w:r w:rsidRPr="00081B3B">
        <w:rPr>
          <w:rFonts w:asciiTheme="majorHAnsi" w:eastAsia="Times New Roman" w:hAnsiTheme="majorHAnsi" w:cstheme="majorHAnsi"/>
          <w:i/>
          <w:iCs/>
          <w:color w:val="333333"/>
          <w:szCs w:val="24"/>
          <w:shd w:val="clear" w:color="auto" w:fill="FFFFFF"/>
          <w:lang w:eastAsia="en-US"/>
        </w:rPr>
        <w:t>.” </w:t>
      </w:r>
    </w:p>
    <w:p w14:paraId="0F3F615F"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II. Vatikáni Zsinat, Sacrosanctum Concilium no. 7</w:t>
      </w:r>
    </w:p>
    <w:p w14:paraId="0D873FB9" w14:textId="77777777" w:rsidR="00081B3B" w:rsidRPr="002C6944" w:rsidRDefault="00081B3B" w:rsidP="00081B3B">
      <w:pPr>
        <w:rPr>
          <w:rFonts w:asciiTheme="majorHAnsi" w:eastAsia="Times New Roman" w:hAnsiTheme="majorHAnsi" w:cstheme="majorHAnsi"/>
          <w:szCs w:val="24"/>
          <w:lang w:val="en-US" w:eastAsia="en-US"/>
        </w:rPr>
      </w:pPr>
    </w:p>
    <w:p w14:paraId="18A45741" w14:textId="77777777" w:rsidR="00081B3B" w:rsidRPr="002C6944" w:rsidRDefault="00081B3B" w:rsidP="00081B3B">
      <w:pPr>
        <w:numPr>
          <w:ilvl w:val="0"/>
          <w:numId w:val="17"/>
        </w:numPr>
        <w:jc w:val="both"/>
        <w:textAlignment w:val="baseline"/>
        <w:rPr>
          <w:rFonts w:asciiTheme="majorHAnsi" w:eastAsia="Times New Roman" w:hAnsiTheme="majorHAnsi" w:cstheme="majorHAnsi"/>
          <w:b/>
          <w:bCs/>
          <w:color w:val="000000"/>
          <w:szCs w:val="24"/>
          <w:lang w:val="en-US" w:eastAsia="en-US"/>
        </w:rPr>
      </w:pPr>
      <w:r w:rsidRPr="002C6944">
        <w:rPr>
          <w:rFonts w:asciiTheme="majorHAnsi" w:eastAsia="Times New Roman" w:hAnsiTheme="majorHAnsi" w:cstheme="majorHAnsi"/>
          <w:b/>
          <w:bCs/>
          <w:color w:val="000000"/>
          <w:szCs w:val="24"/>
          <w:lang w:val="en-US" w:eastAsia="en-US"/>
        </w:rPr>
        <w:t>Melléklet</w:t>
      </w:r>
    </w:p>
    <w:p w14:paraId="73B4112E"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„Ha egyek vagyunk, Jézus köztünk van. És ez a fontos. Többet ér minden más kincsnél, melyet szívünk birtokolhat: többet anyánál, apánál, testvéreknél, gyermekeknél. Többet egy nagyváros – mondjuk Róma – műkincseinél, többet üzleti ügyeinknél, többet a természetnél, amely virágokkal, rétekkel, tengerrel és csillagokkal övez; többet ér a lelkünknél. </w:t>
      </w:r>
    </w:p>
    <w:p w14:paraId="5E04173B"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000000"/>
          <w:szCs w:val="24"/>
          <w:lang w:val="en-US" w:eastAsia="en-US"/>
        </w:rPr>
        <w:t>Ő az, aki örök igazságaival megihlette szentjeit, és így korszakot alkotott minden korszakban. A mostani óra is az Ő órája: nem annyira egy szentté, mint inkább az Övé; a köztünk levőé, a bennünk élőé. Mert Ő él bennünk, ha a szeretet egységében építjük Titokzatos Testét. De ki kell terjeszteni Krisztust: megnövelni újabb tagokkal; a tűz hordozóivá válni, mint Ő.”</w:t>
      </w:r>
    </w:p>
    <w:p w14:paraId="5DFC26A5" w14:textId="77777777" w:rsidR="00081B3B" w:rsidRPr="002C6944" w:rsidRDefault="00081B3B" w:rsidP="00081B3B">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Chiara Lubich, Ha tüzet gyújtanánk, Új Város, Budapest 2001, 91. old.</w:t>
      </w:r>
    </w:p>
    <w:p w14:paraId="24C2475B" w14:textId="2D637D95" w:rsidR="00081B3B" w:rsidRPr="00081B3B" w:rsidRDefault="00081B3B" w:rsidP="00081B3B">
      <w:pPr>
        <w:pStyle w:val="kincstrcmsor"/>
        <w:rPr>
          <w:lang w:val="en-US"/>
        </w:rPr>
      </w:pPr>
      <w:r w:rsidRPr="002C6944">
        <w:rPr>
          <w:rFonts w:asciiTheme="majorHAnsi" w:eastAsia="Times New Roman" w:hAnsiTheme="majorHAnsi" w:cstheme="majorHAnsi"/>
          <w:szCs w:val="24"/>
          <w:lang w:val="en-US" w:eastAsia="en-US"/>
        </w:rPr>
        <w:br/>
      </w:r>
      <w:r w:rsidRPr="002C6944">
        <w:rPr>
          <w:rFonts w:asciiTheme="majorHAnsi" w:eastAsia="Times New Roman" w:hAnsiTheme="majorHAnsi" w:cstheme="majorHAnsi"/>
          <w:szCs w:val="24"/>
          <w:lang w:val="en-US" w:eastAsia="en-US"/>
        </w:rPr>
        <w:br/>
      </w:r>
      <w:r w:rsidRPr="002C6944">
        <w:rPr>
          <w:rFonts w:asciiTheme="majorHAnsi" w:eastAsia="Times New Roman" w:hAnsiTheme="majorHAnsi" w:cstheme="majorHAnsi"/>
          <w:szCs w:val="24"/>
          <w:lang w:val="en-US" w:eastAsia="en-US"/>
        </w:rPr>
        <w:br/>
      </w:r>
      <w:r w:rsidRPr="002C6944">
        <w:rPr>
          <w:rFonts w:asciiTheme="majorHAnsi" w:eastAsia="Times New Roman" w:hAnsiTheme="majorHAnsi" w:cstheme="majorHAnsi"/>
          <w:szCs w:val="24"/>
          <w:lang w:val="en-US" w:eastAsia="en-US"/>
        </w:rPr>
        <w:br/>
      </w: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12"/>
      <w:footerReference w:type="default" r:id="rId13"/>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98BFD" w14:textId="77777777" w:rsidR="002D131B" w:rsidRDefault="002D131B" w:rsidP="00DC5291">
      <w:r>
        <w:separator/>
      </w:r>
    </w:p>
  </w:endnote>
  <w:endnote w:type="continuationSeparator" w:id="0">
    <w:p w14:paraId="6340CC73" w14:textId="77777777" w:rsidR="002D131B" w:rsidRDefault="002D131B"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3AFB0031" w:rsidR="00482C29" w:rsidRDefault="00482C29">
        <w:pPr>
          <w:pStyle w:val="llb"/>
          <w:jc w:val="right"/>
        </w:pPr>
        <w:r>
          <w:fldChar w:fldCharType="begin"/>
        </w:r>
        <w:r>
          <w:instrText>PAGE   \* MERGEFORMAT</w:instrText>
        </w:r>
        <w:r>
          <w:fldChar w:fldCharType="separate"/>
        </w:r>
        <w:r w:rsidR="00DA62E4">
          <w:rPr>
            <w:noProof/>
          </w:rPr>
          <w:t>2</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8DC7A" w14:textId="77777777" w:rsidR="002D131B" w:rsidRDefault="002D131B" w:rsidP="00DC5291">
      <w:r>
        <w:separator/>
      </w:r>
    </w:p>
  </w:footnote>
  <w:footnote w:type="continuationSeparator" w:id="0">
    <w:p w14:paraId="7EF388D4" w14:textId="77777777" w:rsidR="002D131B" w:rsidRDefault="002D131B"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06D"/>
    <w:multiLevelType w:val="multilevel"/>
    <w:tmpl w:val="C0CE2C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A5502B"/>
    <w:multiLevelType w:val="multilevel"/>
    <w:tmpl w:val="6FFEEF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221EC"/>
    <w:multiLevelType w:val="multilevel"/>
    <w:tmpl w:val="136C9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637868"/>
    <w:multiLevelType w:val="hybridMultilevel"/>
    <w:tmpl w:val="153ACBBC"/>
    <w:lvl w:ilvl="0" w:tplc="613CABEA">
      <w:start w:val="6"/>
      <w:numFmt w:val="lowerLetter"/>
      <w:lvlText w:val="%1."/>
      <w:lvlJc w:val="left"/>
      <w:pPr>
        <w:tabs>
          <w:tab w:val="num" w:pos="720"/>
        </w:tabs>
        <w:ind w:left="720" w:hanging="360"/>
      </w:pPr>
    </w:lvl>
    <w:lvl w:ilvl="1" w:tplc="A3AC71AC" w:tentative="1">
      <w:start w:val="1"/>
      <w:numFmt w:val="decimal"/>
      <w:lvlText w:val="%2."/>
      <w:lvlJc w:val="left"/>
      <w:pPr>
        <w:tabs>
          <w:tab w:val="num" w:pos="1440"/>
        </w:tabs>
        <w:ind w:left="1440" w:hanging="360"/>
      </w:pPr>
    </w:lvl>
    <w:lvl w:ilvl="2" w:tplc="42FAC0C6" w:tentative="1">
      <w:start w:val="1"/>
      <w:numFmt w:val="decimal"/>
      <w:lvlText w:val="%3."/>
      <w:lvlJc w:val="left"/>
      <w:pPr>
        <w:tabs>
          <w:tab w:val="num" w:pos="2160"/>
        </w:tabs>
        <w:ind w:left="2160" w:hanging="360"/>
      </w:pPr>
    </w:lvl>
    <w:lvl w:ilvl="3" w:tplc="EE54CED8" w:tentative="1">
      <w:start w:val="1"/>
      <w:numFmt w:val="decimal"/>
      <w:lvlText w:val="%4."/>
      <w:lvlJc w:val="left"/>
      <w:pPr>
        <w:tabs>
          <w:tab w:val="num" w:pos="2880"/>
        </w:tabs>
        <w:ind w:left="2880" w:hanging="360"/>
      </w:pPr>
    </w:lvl>
    <w:lvl w:ilvl="4" w:tplc="CB761A62" w:tentative="1">
      <w:start w:val="1"/>
      <w:numFmt w:val="decimal"/>
      <w:lvlText w:val="%5."/>
      <w:lvlJc w:val="left"/>
      <w:pPr>
        <w:tabs>
          <w:tab w:val="num" w:pos="3600"/>
        </w:tabs>
        <w:ind w:left="3600" w:hanging="360"/>
      </w:pPr>
    </w:lvl>
    <w:lvl w:ilvl="5" w:tplc="89F60DE2" w:tentative="1">
      <w:start w:val="1"/>
      <w:numFmt w:val="decimal"/>
      <w:lvlText w:val="%6."/>
      <w:lvlJc w:val="left"/>
      <w:pPr>
        <w:tabs>
          <w:tab w:val="num" w:pos="4320"/>
        </w:tabs>
        <w:ind w:left="4320" w:hanging="360"/>
      </w:pPr>
    </w:lvl>
    <w:lvl w:ilvl="6" w:tplc="E6C6D26C" w:tentative="1">
      <w:start w:val="1"/>
      <w:numFmt w:val="decimal"/>
      <w:lvlText w:val="%7."/>
      <w:lvlJc w:val="left"/>
      <w:pPr>
        <w:tabs>
          <w:tab w:val="num" w:pos="5040"/>
        </w:tabs>
        <w:ind w:left="5040" w:hanging="360"/>
      </w:pPr>
    </w:lvl>
    <w:lvl w:ilvl="7" w:tplc="0CAEEE76" w:tentative="1">
      <w:start w:val="1"/>
      <w:numFmt w:val="decimal"/>
      <w:lvlText w:val="%8."/>
      <w:lvlJc w:val="left"/>
      <w:pPr>
        <w:tabs>
          <w:tab w:val="num" w:pos="5760"/>
        </w:tabs>
        <w:ind w:left="5760" w:hanging="360"/>
      </w:pPr>
    </w:lvl>
    <w:lvl w:ilvl="8" w:tplc="BCCC6438" w:tentative="1">
      <w:start w:val="1"/>
      <w:numFmt w:val="decimal"/>
      <w:lvlText w:val="%9."/>
      <w:lvlJc w:val="left"/>
      <w:pPr>
        <w:tabs>
          <w:tab w:val="num" w:pos="6480"/>
        </w:tabs>
        <w:ind w:left="6480" w:hanging="360"/>
      </w:pPr>
    </w:lvl>
  </w:abstractNum>
  <w:abstractNum w:abstractNumId="4" w15:restartNumberingAfterBreak="0">
    <w:nsid w:val="28BF6CCB"/>
    <w:multiLevelType w:val="hybridMultilevel"/>
    <w:tmpl w:val="F7A41112"/>
    <w:lvl w:ilvl="0" w:tplc="4F2E0234">
      <w:start w:val="2"/>
      <w:numFmt w:val="lowerLetter"/>
      <w:lvlText w:val="%1."/>
      <w:lvlJc w:val="left"/>
      <w:pPr>
        <w:tabs>
          <w:tab w:val="num" w:pos="720"/>
        </w:tabs>
        <w:ind w:left="720" w:hanging="360"/>
      </w:pPr>
    </w:lvl>
    <w:lvl w:ilvl="1" w:tplc="DFB80FFE" w:tentative="1">
      <w:start w:val="1"/>
      <w:numFmt w:val="decimal"/>
      <w:lvlText w:val="%2."/>
      <w:lvlJc w:val="left"/>
      <w:pPr>
        <w:tabs>
          <w:tab w:val="num" w:pos="1440"/>
        </w:tabs>
        <w:ind w:left="1440" w:hanging="360"/>
      </w:pPr>
    </w:lvl>
    <w:lvl w:ilvl="2" w:tplc="009464C8" w:tentative="1">
      <w:start w:val="1"/>
      <w:numFmt w:val="decimal"/>
      <w:lvlText w:val="%3."/>
      <w:lvlJc w:val="left"/>
      <w:pPr>
        <w:tabs>
          <w:tab w:val="num" w:pos="2160"/>
        </w:tabs>
        <w:ind w:left="2160" w:hanging="360"/>
      </w:pPr>
    </w:lvl>
    <w:lvl w:ilvl="3" w:tplc="D8BEA2CA" w:tentative="1">
      <w:start w:val="1"/>
      <w:numFmt w:val="decimal"/>
      <w:lvlText w:val="%4."/>
      <w:lvlJc w:val="left"/>
      <w:pPr>
        <w:tabs>
          <w:tab w:val="num" w:pos="2880"/>
        </w:tabs>
        <w:ind w:left="2880" w:hanging="360"/>
      </w:pPr>
    </w:lvl>
    <w:lvl w:ilvl="4" w:tplc="CEE4BB72" w:tentative="1">
      <w:start w:val="1"/>
      <w:numFmt w:val="decimal"/>
      <w:lvlText w:val="%5."/>
      <w:lvlJc w:val="left"/>
      <w:pPr>
        <w:tabs>
          <w:tab w:val="num" w:pos="3600"/>
        </w:tabs>
        <w:ind w:left="3600" w:hanging="360"/>
      </w:pPr>
    </w:lvl>
    <w:lvl w:ilvl="5" w:tplc="93DAB35A" w:tentative="1">
      <w:start w:val="1"/>
      <w:numFmt w:val="decimal"/>
      <w:lvlText w:val="%6."/>
      <w:lvlJc w:val="left"/>
      <w:pPr>
        <w:tabs>
          <w:tab w:val="num" w:pos="4320"/>
        </w:tabs>
        <w:ind w:left="4320" w:hanging="360"/>
      </w:pPr>
    </w:lvl>
    <w:lvl w:ilvl="6" w:tplc="3C12C750" w:tentative="1">
      <w:start w:val="1"/>
      <w:numFmt w:val="decimal"/>
      <w:lvlText w:val="%7."/>
      <w:lvlJc w:val="left"/>
      <w:pPr>
        <w:tabs>
          <w:tab w:val="num" w:pos="5040"/>
        </w:tabs>
        <w:ind w:left="5040" w:hanging="360"/>
      </w:pPr>
    </w:lvl>
    <w:lvl w:ilvl="7" w:tplc="DBD28A44" w:tentative="1">
      <w:start w:val="1"/>
      <w:numFmt w:val="decimal"/>
      <w:lvlText w:val="%8."/>
      <w:lvlJc w:val="left"/>
      <w:pPr>
        <w:tabs>
          <w:tab w:val="num" w:pos="5760"/>
        </w:tabs>
        <w:ind w:left="5760" w:hanging="360"/>
      </w:pPr>
    </w:lvl>
    <w:lvl w:ilvl="8" w:tplc="F452AC14" w:tentative="1">
      <w:start w:val="1"/>
      <w:numFmt w:val="decimal"/>
      <w:lvlText w:val="%9."/>
      <w:lvlJc w:val="left"/>
      <w:pPr>
        <w:tabs>
          <w:tab w:val="num" w:pos="6480"/>
        </w:tabs>
        <w:ind w:left="6480" w:hanging="360"/>
      </w:pPr>
    </w:lvl>
  </w:abstractNum>
  <w:abstractNum w:abstractNumId="5" w15:restartNumberingAfterBreak="0">
    <w:nsid w:val="2D055ADD"/>
    <w:multiLevelType w:val="hybridMultilevel"/>
    <w:tmpl w:val="49DCD280"/>
    <w:lvl w:ilvl="0" w:tplc="1E3425AE">
      <w:start w:val="4"/>
      <w:numFmt w:val="lowerLetter"/>
      <w:lvlText w:val="%1."/>
      <w:lvlJc w:val="left"/>
      <w:pPr>
        <w:tabs>
          <w:tab w:val="num" w:pos="720"/>
        </w:tabs>
        <w:ind w:left="720" w:hanging="360"/>
      </w:pPr>
    </w:lvl>
    <w:lvl w:ilvl="1" w:tplc="F2A8BD0C" w:tentative="1">
      <w:start w:val="1"/>
      <w:numFmt w:val="decimal"/>
      <w:lvlText w:val="%2."/>
      <w:lvlJc w:val="left"/>
      <w:pPr>
        <w:tabs>
          <w:tab w:val="num" w:pos="1440"/>
        </w:tabs>
        <w:ind w:left="1440" w:hanging="360"/>
      </w:pPr>
    </w:lvl>
    <w:lvl w:ilvl="2" w:tplc="126AD590" w:tentative="1">
      <w:start w:val="1"/>
      <w:numFmt w:val="decimal"/>
      <w:lvlText w:val="%3."/>
      <w:lvlJc w:val="left"/>
      <w:pPr>
        <w:tabs>
          <w:tab w:val="num" w:pos="2160"/>
        </w:tabs>
        <w:ind w:left="2160" w:hanging="360"/>
      </w:pPr>
    </w:lvl>
    <w:lvl w:ilvl="3" w:tplc="7BFC074E" w:tentative="1">
      <w:start w:val="1"/>
      <w:numFmt w:val="decimal"/>
      <w:lvlText w:val="%4."/>
      <w:lvlJc w:val="left"/>
      <w:pPr>
        <w:tabs>
          <w:tab w:val="num" w:pos="2880"/>
        </w:tabs>
        <w:ind w:left="2880" w:hanging="360"/>
      </w:pPr>
    </w:lvl>
    <w:lvl w:ilvl="4" w:tplc="AE5A3BE6" w:tentative="1">
      <w:start w:val="1"/>
      <w:numFmt w:val="decimal"/>
      <w:lvlText w:val="%5."/>
      <w:lvlJc w:val="left"/>
      <w:pPr>
        <w:tabs>
          <w:tab w:val="num" w:pos="3600"/>
        </w:tabs>
        <w:ind w:left="3600" w:hanging="360"/>
      </w:pPr>
    </w:lvl>
    <w:lvl w:ilvl="5" w:tplc="58B8EEEE" w:tentative="1">
      <w:start w:val="1"/>
      <w:numFmt w:val="decimal"/>
      <w:lvlText w:val="%6."/>
      <w:lvlJc w:val="left"/>
      <w:pPr>
        <w:tabs>
          <w:tab w:val="num" w:pos="4320"/>
        </w:tabs>
        <w:ind w:left="4320" w:hanging="360"/>
      </w:pPr>
    </w:lvl>
    <w:lvl w:ilvl="6" w:tplc="C9BCCC2A" w:tentative="1">
      <w:start w:val="1"/>
      <w:numFmt w:val="decimal"/>
      <w:lvlText w:val="%7."/>
      <w:lvlJc w:val="left"/>
      <w:pPr>
        <w:tabs>
          <w:tab w:val="num" w:pos="5040"/>
        </w:tabs>
        <w:ind w:left="5040" w:hanging="360"/>
      </w:pPr>
    </w:lvl>
    <w:lvl w:ilvl="7" w:tplc="DE76EBAE" w:tentative="1">
      <w:start w:val="1"/>
      <w:numFmt w:val="decimal"/>
      <w:lvlText w:val="%8."/>
      <w:lvlJc w:val="left"/>
      <w:pPr>
        <w:tabs>
          <w:tab w:val="num" w:pos="5760"/>
        </w:tabs>
        <w:ind w:left="5760" w:hanging="360"/>
      </w:pPr>
    </w:lvl>
    <w:lvl w:ilvl="8" w:tplc="0F5CBB52" w:tentative="1">
      <w:start w:val="1"/>
      <w:numFmt w:val="decimal"/>
      <w:lvlText w:val="%9."/>
      <w:lvlJc w:val="left"/>
      <w:pPr>
        <w:tabs>
          <w:tab w:val="num" w:pos="6480"/>
        </w:tabs>
        <w:ind w:left="6480" w:hanging="360"/>
      </w:pPr>
    </w:lvl>
  </w:abstractNum>
  <w:abstractNum w:abstractNumId="6" w15:restartNumberingAfterBreak="0">
    <w:nsid w:val="3099107D"/>
    <w:multiLevelType w:val="multilevel"/>
    <w:tmpl w:val="8F927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475F53"/>
    <w:multiLevelType w:val="multilevel"/>
    <w:tmpl w:val="888242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3F3372"/>
    <w:multiLevelType w:val="multilevel"/>
    <w:tmpl w:val="D1A8A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C77713"/>
    <w:multiLevelType w:val="multilevel"/>
    <w:tmpl w:val="EF0C3E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E817734"/>
    <w:multiLevelType w:val="hybridMultilevel"/>
    <w:tmpl w:val="8F289BE6"/>
    <w:lvl w:ilvl="0" w:tplc="4D6A3A90">
      <w:start w:val="5"/>
      <w:numFmt w:val="lowerLetter"/>
      <w:lvlText w:val="%1."/>
      <w:lvlJc w:val="left"/>
      <w:pPr>
        <w:tabs>
          <w:tab w:val="num" w:pos="720"/>
        </w:tabs>
        <w:ind w:left="720" w:hanging="360"/>
      </w:pPr>
    </w:lvl>
    <w:lvl w:ilvl="1" w:tplc="12581510" w:tentative="1">
      <w:start w:val="1"/>
      <w:numFmt w:val="decimal"/>
      <w:lvlText w:val="%2."/>
      <w:lvlJc w:val="left"/>
      <w:pPr>
        <w:tabs>
          <w:tab w:val="num" w:pos="1440"/>
        </w:tabs>
        <w:ind w:left="1440" w:hanging="360"/>
      </w:pPr>
    </w:lvl>
    <w:lvl w:ilvl="2" w:tplc="6BB67F72" w:tentative="1">
      <w:start w:val="1"/>
      <w:numFmt w:val="decimal"/>
      <w:lvlText w:val="%3."/>
      <w:lvlJc w:val="left"/>
      <w:pPr>
        <w:tabs>
          <w:tab w:val="num" w:pos="2160"/>
        </w:tabs>
        <w:ind w:left="2160" w:hanging="360"/>
      </w:pPr>
    </w:lvl>
    <w:lvl w:ilvl="3" w:tplc="CB68F122" w:tentative="1">
      <w:start w:val="1"/>
      <w:numFmt w:val="decimal"/>
      <w:lvlText w:val="%4."/>
      <w:lvlJc w:val="left"/>
      <w:pPr>
        <w:tabs>
          <w:tab w:val="num" w:pos="2880"/>
        </w:tabs>
        <w:ind w:left="2880" w:hanging="360"/>
      </w:pPr>
    </w:lvl>
    <w:lvl w:ilvl="4" w:tplc="3018827C" w:tentative="1">
      <w:start w:val="1"/>
      <w:numFmt w:val="decimal"/>
      <w:lvlText w:val="%5."/>
      <w:lvlJc w:val="left"/>
      <w:pPr>
        <w:tabs>
          <w:tab w:val="num" w:pos="3600"/>
        </w:tabs>
        <w:ind w:left="3600" w:hanging="360"/>
      </w:pPr>
    </w:lvl>
    <w:lvl w:ilvl="5" w:tplc="6792D2F2" w:tentative="1">
      <w:start w:val="1"/>
      <w:numFmt w:val="decimal"/>
      <w:lvlText w:val="%6."/>
      <w:lvlJc w:val="left"/>
      <w:pPr>
        <w:tabs>
          <w:tab w:val="num" w:pos="4320"/>
        </w:tabs>
        <w:ind w:left="4320" w:hanging="360"/>
      </w:pPr>
    </w:lvl>
    <w:lvl w:ilvl="6" w:tplc="03C61C3E" w:tentative="1">
      <w:start w:val="1"/>
      <w:numFmt w:val="decimal"/>
      <w:lvlText w:val="%7."/>
      <w:lvlJc w:val="left"/>
      <w:pPr>
        <w:tabs>
          <w:tab w:val="num" w:pos="5040"/>
        </w:tabs>
        <w:ind w:left="5040" w:hanging="360"/>
      </w:pPr>
    </w:lvl>
    <w:lvl w:ilvl="7" w:tplc="EDAC691A" w:tentative="1">
      <w:start w:val="1"/>
      <w:numFmt w:val="decimal"/>
      <w:lvlText w:val="%8."/>
      <w:lvlJc w:val="left"/>
      <w:pPr>
        <w:tabs>
          <w:tab w:val="num" w:pos="5760"/>
        </w:tabs>
        <w:ind w:left="5760" w:hanging="360"/>
      </w:pPr>
    </w:lvl>
    <w:lvl w:ilvl="8" w:tplc="7ED6434A" w:tentative="1">
      <w:start w:val="1"/>
      <w:numFmt w:val="decimal"/>
      <w:lvlText w:val="%9."/>
      <w:lvlJc w:val="left"/>
      <w:pPr>
        <w:tabs>
          <w:tab w:val="num" w:pos="6480"/>
        </w:tabs>
        <w:ind w:left="6480" w:hanging="360"/>
      </w:pPr>
    </w:lvl>
  </w:abstractNum>
  <w:abstractNum w:abstractNumId="12" w15:restartNumberingAfterBreak="0">
    <w:nsid w:val="55D5271D"/>
    <w:multiLevelType w:val="multilevel"/>
    <w:tmpl w:val="6B529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1821B9"/>
    <w:multiLevelType w:val="multilevel"/>
    <w:tmpl w:val="CA6899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FD3F51"/>
    <w:multiLevelType w:val="hybridMultilevel"/>
    <w:tmpl w:val="856CFC5E"/>
    <w:lvl w:ilvl="0" w:tplc="39A0F682">
      <w:start w:val="3"/>
      <w:numFmt w:val="lowerLetter"/>
      <w:lvlText w:val="%1."/>
      <w:lvlJc w:val="left"/>
      <w:pPr>
        <w:tabs>
          <w:tab w:val="num" w:pos="720"/>
        </w:tabs>
        <w:ind w:left="720" w:hanging="360"/>
      </w:pPr>
    </w:lvl>
    <w:lvl w:ilvl="1" w:tplc="68FC0A18" w:tentative="1">
      <w:start w:val="1"/>
      <w:numFmt w:val="decimal"/>
      <w:lvlText w:val="%2."/>
      <w:lvlJc w:val="left"/>
      <w:pPr>
        <w:tabs>
          <w:tab w:val="num" w:pos="1440"/>
        </w:tabs>
        <w:ind w:left="1440" w:hanging="360"/>
      </w:pPr>
    </w:lvl>
    <w:lvl w:ilvl="2" w:tplc="8A961600" w:tentative="1">
      <w:start w:val="1"/>
      <w:numFmt w:val="decimal"/>
      <w:lvlText w:val="%3."/>
      <w:lvlJc w:val="left"/>
      <w:pPr>
        <w:tabs>
          <w:tab w:val="num" w:pos="2160"/>
        </w:tabs>
        <w:ind w:left="2160" w:hanging="360"/>
      </w:pPr>
    </w:lvl>
    <w:lvl w:ilvl="3" w:tplc="51F0D7F8" w:tentative="1">
      <w:start w:val="1"/>
      <w:numFmt w:val="decimal"/>
      <w:lvlText w:val="%4."/>
      <w:lvlJc w:val="left"/>
      <w:pPr>
        <w:tabs>
          <w:tab w:val="num" w:pos="2880"/>
        </w:tabs>
        <w:ind w:left="2880" w:hanging="360"/>
      </w:pPr>
    </w:lvl>
    <w:lvl w:ilvl="4" w:tplc="C9C2C946" w:tentative="1">
      <w:start w:val="1"/>
      <w:numFmt w:val="decimal"/>
      <w:lvlText w:val="%5."/>
      <w:lvlJc w:val="left"/>
      <w:pPr>
        <w:tabs>
          <w:tab w:val="num" w:pos="3600"/>
        </w:tabs>
        <w:ind w:left="3600" w:hanging="360"/>
      </w:pPr>
    </w:lvl>
    <w:lvl w:ilvl="5" w:tplc="1FDC9F66" w:tentative="1">
      <w:start w:val="1"/>
      <w:numFmt w:val="decimal"/>
      <w:lvlText w:val="%6."/>
      <w:lvlJc w:val="left"/>
      <w:pPr>
        <w:tabs>
          <w:tab w:val="num" w:pos="4320"/>
        </w:tabs>
        <w:ind w:left="4320" w:hanging="360"/>
      </w:pPr>
    </w:lvl>
    <w:lvl w:ilvl="6" w:tplc="9CB8B3A6" w:tentative="1">
      <w:start w:val="1"/>
      <w:numFmt w:val="decimal"/>
      <w:lvlText w:val="%7."/>
      <w:lvlJc w:val="left"/>
      <w:pPr>
        <w:tabs>
          <w:tab w:val="num" w:pos="5040"/>
        </w:tabs>
        <w:ind w:left="5040" w:hanging="360"/>
      </w:pPr>
    </w:lvl>
    <w:lvl w:ilvl="7" w:tplc="5DD069FE" w:tentative="1">
      <w:start w:val="1"/>
      <w:numFmt w:val="decimal"/>
      <w:lvlText w:val="%8."/>
      <w:lvlJc w:val="left"/>
      <w:pPr>
        <w:tabs>
          <w:tab w:val="num" w:pos="5760"/>
        </w:tabs>
        <w:ind w:left="5760" w:hanging="360"/>
      </w:pPr>
    </w:lvl>
    <w:lvl w:ilvl="8" w:tplc="C8085304" w:tentative="1">
      <w:start w:val="1"/>
      <w:numFmt w:val="decimal"/>
      <w:lvlText w:val="%9."/>
      <w:lvlJc w:val="left"/>
      <w:pPr>
        <w:tabs>
          <w:tab w:val="num" w:pos="6480"/>
        </w:tabs>
        <w:ind w:left="6480" w:hanging="360"/>
      </w:pPr>
    </w:lvl>
  </w:abstractNum>
  <w:abstractNum w:abstractNumId="15" w15:restartNumberingAfterBreak="0">
    <w:nsid w:val="6E614E60"/>
    <w:multiLevelType w:val="multilevel"/>
    <w:tmpl w:val="F7A039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DA118A"/>
    <w:multiLevelType w:val="hybridMultilevel"/>
    <w:tmpl w:val="35E4BA48"/>
    <w:lvl w:ilvl="0" w:tplc="F014E7C4">
      <w:start w:val="7"/>
      <w:numFmt w:val="lowerLetter"/>
      <w:lvlText w:val="%1."/>
      <w:lvlJc w:val="left"/>
      <w:pPr>
        <w:tabs>
          <w:tab w:val="num" w:pos="720"/>
        </w:tabs>
        <w:ind w:left="720" w:hanging="360"/>
      </w:pPr>
    </w:lvl>
    <w:lvl w:ilvl="1" w:tplc="EFAAEDDC" w:tentative="1">
      <w:start w:val="1"/>
      <w:numFmt w:val="decimal"/>
      <w:lvlText w:val="%2."/>
      <w:lvlJc w:val="left"/>
      <w:pPr>
        <w:tabs>
          <w:tab w:val="num" w:pos="1440"/>
        </w:tabs>
        <w:ind w:left="1440" w:hanging="360"/>
      </w:pPr>
    </w:lvl>
    <w:lvl w:ilvl="2" w:tplc="D66222C4" w:tentative="1">
      <w:start w:val="1"/>
      <w:numFmt w:val="decimal"/>
      <w:lvlText w:val="%3."/>
      <w:lvlJc w:val="left"/>
      <w:pPr>
        <w:tabs>
          <w:tab w:val="num" w:pos="2160"/>
        </w:tabs>
        <w:ind w:left="2160" w:hanging="360"/>
      </w:pPr>
    </w:lvl>
    <w:lvl w:ilvl="3" w:tplc="2822E964" w:tentative="1">
      <w:start w:val="1"/>
      <w:numFmt w:val="decimal"/>
      <w:lvlText w:val="%4."/>
      <w:lvlJc w:val="left"/>
      <w:pPr>
        <w:tabs>
          <w:tab w:val="num" w:pos="2880"/>
        </w:tabs>
        <w:ind w:left="2880" w:hanging="360"/>
      </w:pPr>
    </w:lvl>
    <w:lvl w:ilvl="4" w:tplc="3AEAB42E" w:tentative="1">
      <w:start w:val="1"/>
      <w:numFmt w:val="decimal"/>
      <w:lvlText w:val="%5."/>
      <w:lvlJc w:val="left"/>
      <w:pPr>
        <w:tabs>
          <w:tab w:val="num" w:pos="3600"/>
        </w:tabs>
        <w:ind w:left="3600" w:hanging="360"/>
      </w:pPr>
    </w:lvl>
    <w:lvl w:ilvl="5" w:tplc="F11EAAA4" w:tentative="1">
      <w:start w:val="1"/>
      <w:numFmt w:val="decimal"/>
      <w:lvlText w:val="%6."/>
      <w:lvlJc w:val="left"/>
      <w:pPr>
        <w:tabs>
          <w:tab w:val="num" w:pos="4320"/>
        </w:tabs>
        <w:ind w:left="4320" w:hanging="360"/>
      </w:pPr>
    </w:lvl>
    <w:lvl w:ilvl="6" w:tplc="DFC8B73C" w:tentative="1">
      <w:start w:val="1"/>
      <w:numFmt w:val="decimal"/>
      <w:lvlText w:val="%7."/>
      <w:lvlJc w:val="left"/>
      <w:pPr>
        <w:tabs>
          <w:tab w:val="num" w:pos="5040"/>
        </w:tabs>
        <w:ind w:left="5040" w:hanging="360"/>
      </w:pPr>
    </w:lvl>
    <w:lvl w:ilvl="7" w:tplc="EA020D48" w:tentative="1">
      <w:start w:val="1"/>
      <w:numFmt w:val="decimal"/>
      <w:lvlText w:val="%8."/>
      <w:lvlJc w:val="left"/>
      <w:pPr>
        <w:tabs>
          <w:tab w:val="num" w:pos="5760"/>
        </w:tabs>
        <w:ind w:left="5760" w:hanging="360"/>
      </w:pPr>
    </w:lvl>
    <w:lvl w:ilvl="8" w:tplc="EC16CCD6" w:tentative="1">
      <w:start w:val="1"/>
      <w:numFmt w:val="decimal"/>
      <w:lvlText w:val="%9."/>
      <w:lvlJc w:val="left"/>
      <w:pPr>
        <w:tabs>
          <w:tab w:val="num" w:pos="6480"/>
        </w:tabs>
        <w:ind w:left="6480" w:hanging="360"/>
      </w:pPr>
    </w:lvl>
  </w:abstractNum>
  <w:num w:numId="1">
    <w:abstractNumId w:val="10"/>
  </w:num>
  <w:num w:numId="2">
    <w:abstractNumId w:val="12"/>
  </w:num>
  <w:num w:numId="3">
    <w:abstractNumId w:val="8"/>
    <w:lvlOverride w:ilvl="0">
      <w:lvl w:ilvl="0">
        <w:numFmt w:val="decimal"/>
        <w:lvlText w:val="%1."/>
        <w:lvlJc w:val="left"/>
      </w:lvl>
    </w:lvlOverride>
  </w:num>
  <w:num w:numId="4">
    <w:abstractNumId w:val="6"/>
    <w:lvlOverride w:ilvl="0">
      <w:lvl w:ilvl="0">
        <w:numFmt w:val="lowerLetter"/>
        <w:lvlText w:val="%1."/>
        <w:lvlJc w:val="left"/>
      </w:lvl>
    </w:lvlOverride>
  </w:num>
  <w:num w:numId="5">
    <w:abstractNumId w:val="4"/>
  </w:num>
  <w:num w:numId="6">
    <w:abstractNumId w:val="14"/>
  </w:num>
  <w:num w:numId="7">
    <w:abstractNumId w:val="5"/>
  </w:num>
  <w:num w:numId="8">
    <w:abstractNumId w:val="11"/>
  </w:num>
  <w:num w:numId="9">
    <w:abstractNumId w:val="3"/>
  </w:num>
  <w:num w:numId="10">
    <w:abstractNumId w:val="16"/>
  </w:num>
  <w:num w:numId="11">
    <w:abstractNumId w:val="15"/>
    <w:lvlOverride w:ilvl="0">
      <w:lvl w:ilvl="0">
        <w:numFmt w:val="decimal"/>
        <w:lvlText w:val="%1."/>
        <w:lvlJc w:val="left"/>
      </w:lvl>
    </w:lvlOverride>
  </w:num>
  <w:num w:numId="12">
    <w:abstractNumId w:val="2"/>
  </w:num>
  <w:num w:numId="13">
    <w:abstractNumId w:val="9"/>
    <w:lvlOverride w:ilvl="0">
      <w:lvl w:ilvl="0">
        <w:numFmt w:val="decimal"/>
        <w:lvlText w:val="%1."/>
        <w:lvlJc w:val="left"/>
      </w:lvl>
    </w:lvlOverride>
  </w:num>
  <w:num w:numId="14">
    <w:abstractNumId w:val="7"/>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1"/>
    <w:lvlOverride w:ilvl="0">
      <w:lvl w:ilvl="0">
        <w:numFmt w:val="decimal"/>
        <w:lvlText w:val="%1."/>
        <w:lvlJc w:val="left"/>
      </w:lvl>
    </w:lvlOverride>
  </w:num>
  <w:num w:numId="17">
    <w:abstractNumId w:val="1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81B3B"/>
    <w:rsid w:val="000B03B8"/>
    <w:rsid w:val="000B278A"/>
    <w:rsid w:val="000B3535"/>
    <w:rsid w:val="000D3DAF"/>
    <w:rsid w:val="001D7A4E"/>
    <w:rsid w:val="001E4D6C"/>
    <w:rsid w:val="002411E9"/>
    <w:rsid w:val="00261B0F"/>
    <w:rsid w:val="00291D68"/>
    <w:rsid w:val="002A3124"/>
    <w:rsid w:val="002C53DA"/>
    <w:rsid w:val="002D131B"/>
    <w:rsid w:val="002D558E"/>
    <w:rsid w:val="002D6176"/>
    <w:rsid w:val="00305BDF"/>
    <w:rsid w:val="00393341"/>
    <w:rsid w:val="003B7F82"/>
    <w:rsid w:val="003F607F"/>
    <w:rsid w:val="00402CA2"/>
    <w:rsid w:val="004102D4"/>
    <w:rsid w:val="00482C29"/>
    <w:rsid w:val="00492C2B"/>
    <w:rsid w:val="005668BF"/>
    <w:rsid w:val="0057084B"/>
    <w:rsid w:val="00597783"/>
    <w:rsid w:val="005A307F"/>
    <w:rsid w:val="005C0F32"/>
    <w:rsid w:val="005E3E5E"/>
    <w:rsid w:val="00600282"/>
    <w:rsid w:val="00612289"/>
    <w:rsid w:val="00643D20"/>
    <w:rsid w:val="00660588"/>
    <w:rsid w:val="006E7EFB"/>
    <w:rsid w:val="00734543"/>
    <w:rsid w:val="007439F0"/>
    <w:rsid w:val="00753933"/>
    <w:rsid w:val="007D3C54"/>
    <w:rsid w:val="00804290"/>
    <w:rsid w:val="00820B9D"/>
    <w:rsid w:val="00874976"/>
    <w:rsid w:val="008A797D"/>
    <w:rsid w:val="009B2892"/>
    <w:rsid w:val="009C1D07"/>
    <w:rsid w:val="00A07B03"/>
    <w:rsid w:val="00A20D8A"/>
    <w:rsid w:val="00A4105F"/>
    <w:rsid w:val="00A76A84"/>
    <w:rsid w:val="00A9227E"/>
    <w:rsid w:val="00A93E24"/>
    <w:rsid w:val="00AA0640"/>
    <w:rsid w:val="00AF341D"/>
    <w:rsid w:val="00B11BE8"/>
    <w:rsid w:val="00B278A8"/>
    <w:rsid w:val="00B33671"/>
    <w:rsid w:val="00B477F7"/>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77D3B"/>
    <w:rsid w:val="00DA0FC2"/>
    <w:rsid w:val="00DA62E4"/>
    <w:rsid w:val="00DC5291"/>
    <w:rsid w:val="00E21568"/>
    <w:rsid w:val="00E228D7"/>
    <w:rsid w:val="00E62B29"/>
    <w:rsid w:val="00E864AC"/>
    <w:rsid w:val="00EB297C"/>
    <w:rsid w:val="00EB4B6F"/>
    <w:rsid w:val="00EC5A50"/>
    <w:rsid w:val="00EF6327"/>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uiPriority w:val="34"/>
    <w:qFormat/>
    <w:rsid w:val="00081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71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cist.org/ocist/images/pdf/HU2020.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tolikus.hu/dokumentumtar/2532"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katolikus.hu/dokumentumtar/2532" TargetMode="External"/><Relationship Id="rId4" Type="http://schemas.openxmlformats.org/officeDocument/2006/relationships/settings" Target="settings.xml"/><Relationship Id="rId9" Type="http://schemas.openxmlformats.org/officeDocument/2006/relationships/hyperlink" Target="http://www.ocist.org/ocist/images/pdf/HU2020.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
      <w:docPartPr>
        <w:name w:val="77F17A11D63A4679887029C1B3AF5F0E"/>
        <w:category>
          <w:name w:val="Általános"/>
          <w:gallery w:val="placeholder"/>
        </w:category>
        <w:types>
          <w:type w:val="bbPlcHdr"/>
        </w:types>
        <w:behaviors>
          <w:behavior w:val="content"/>
        </w:behaviors>
        <w:guid w:val="{BC57CD88-2D69-4815-A628-8B2F772434C2}"/>
      </w:docPartPr>
      <w:docPartBody>
        <w:p w:rsidR="00577B0B" w:rsidRDefault="001E3BA5" w:rsidP="001E3BA5">
          <w:pPr>
            <w:pStyle w:val="77F17A11D63A4679887029C1B3AF5F0E"/>
          </w:pPr>
          <w:r>
            <w:rPr>
              <w:rStyle w:val="Helyrzszveg"/>
            </w:rPr>
            <w:t>Jelölj</w:t>
          </w:r>
          <w:r w:rsidRPr="00A972C8">
            <w:rPr>
              <w:rStyle w:val="Helyrzszveg"/>
            </w:rPr>
            <w:t xml:space="preserve"> ki egy elemet</w:t>
          </w:r>
          <w:r>
            <w:rPr>
              <w:rStyle w:val="Helyrzszveg"/>
            </w:rPr>
            <w:t xml:space="preserve">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E3BA5"/>
    <w:rsid w:val="002F6CF1"/>
    <w:rsid w:val="003C616A"/>
    <w:rsid w:val="0049043B"/>
    <w:rsid w:val="004C6CDA"/>
    <w:rsid w:val="00550ABD"/>
    <w:rsid w:val="00577B0B"/>
    <w:rsid w:val="006C393D"/>
    <w:rsid w:val="00715B58"/>
    <w:rsid w:val="009D17C5"/>
    <w:rsid w:val="00A417B3"/>
    <w:rsid w:val="00A62A92"/>
    <w:rsid w:val="00A834DB"/>
    <w:rsid w:val="00A843D6"/>
    <w:rsid w:val="00AA063D"/>
    <w:rsid w:val="00BA07E7"/>
    <w:rsid w:val="00CC7CD4"/>
    <w:rsid w:val="00D43343"/>
    <w:rsid w:val="00DE74F4"/>
    <w:rsid w:val="00E92C27"/>
    <w:rsid w:val="00EF6732"/>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1E3BA5"/>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77F17A11D63A4679887029C1B3AF5F0E">
    <w:name w:val="77F17A11D63A4679887029C1B3AF5F0E"/>
    <w:rsid w:val="001E3BA5"/>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767D7-1302-4BC1-8DCE-8066D33F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5383</Words>
  <Characters>30685</Characters>
  <Application>Microsoft Office Word</Application>
  <DocSecurity>0</DocSecurity>
  <Lines>255</Lines>
  <Paragraphs>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User</cp:lastModifiedBy>
  <cp:revision>3</cp:revision>
  <dcterms:created xsi:type="dcterms:W3CDTF">2022-02-14T19:43:00Z</dcterms:created>
  <dcterms:modified xsi:type="dcterms:W3CDTF">2022-02-21T07:06:00Z</dcterms:modified>
</cp:coreProperties>
</file>