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6E0AE604" w14:textId="77777777" w:rsidR="00E56693" w:rsidRDefault="00B66586" w:rsidP="00E56693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E56693">
              <w:rPr>
                <w:b/>
                <w:sz w:val="28"/>
                <w:szCs w:val="28"/>
              </w:rPr>
              <w:t xml:space="preserve"> </w:t>
            </w:r>
            <w:r w:rsidR="00E56693" w:rsidRPr="00407ED4">
              <w:rPr>
                <w:rFonts w:asciiTheme="majorHAnsi" w:hAnsiTheme="majorHAnsi" w:cstheme="majorHAnsi"/>
                <w:b/>
                <w:sz w:val="28"/>
                <w:szCs w:val="28"/>
              </w:rPr>
              <w:t>Mária a hit zarándokútján</w:t>
            </w:r>
            <w:r w:rsidR="00E56693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-</w:t>
            </w:r>
            <w:r w:rsidR="00E56693" w:rsidRPr="00407ED4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Jézus nyilvános működése idején</w:t>
            </w:r>
          </w:p>
          <w:p w14:paraId="7B9ECA47" w14:textId="33270B69" w:rsidR="00261B0F" w:rsidRDefault="00E56693" w:rsidP="00E56693">
            <w:pPr>
              <w:rPr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Cs w:val="24"/>
              </w:rPr>
              <w:t>A Mária tábor második lelkészi előadása</w:t>
            </w:r>
          </w:p>
        </w:tc>
        <w:tc>
          <w:tcPr>
            <w:tcW w:w="2835" w:type="dxa"/>
          </w:tcPr>
          <w:p w14:paraId="15C30ED7" w14:textId="351EDE56" w:rsidR="00261B0F" w:rsidRPr="00261B0F" w:rsidRDefault="00261B0F" w:rsidP="00A93E24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E56693">
                  <w:rPr>
                    <w:szCs w:val="32"/>
                  </w:rPr>
                  <w:t>előadás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31772F53" w:rsidR="00820B9D" w:rsidRDefault="00953A8F" w:rsidP="002411E9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798D42995BA342BBB313DC05AF01C827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spellStart"/>
                <w:r w:rsidR="00E56693">
                  <w:rPr>
                    <w:szCs w:val="24"/>
                  </w:rPr>
                  <w:t>Szerző:</w:t>
                </w:r>
              </w:sdtContent>
            </w:sdt>
            <w:r w:rsidR="00E56693">
              <w:rPr>
                <w:szCs w:val="24"/>
              </w:rPr>
              <w:t>Dr</w:t>
            </w:r>
            <w:proofErr w:type="spellEnd"/>
            <w:r w:rsidR="00E56693">
              <w:rPr>
                <w:szCs w:val="24"/>
              </w:rPr>
              <w:t>. Farkas László</w:t>
            </w:r>
            <w:r w:rsidR="002411E9">
              <w:rPr>
                <w:szCs w:val="24"/>
              </w:rPr>
              <w:t xml:space="preserve"> 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001BF99A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E56693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108EE32E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E56693">
              <w:rPr>
                <w:szCs w:val="24"/>
              </w:rPr>
              <w:t xml:space="preserve"> Mária</w:t>
            </w:r>
          </w:p>
        </w:tc>
        <w:tc>
          <w:tcPr>
            <w:tcW w:w="5954" w:type="dxa"/>
            <w:gridSpan w:val="2"/>
          </w:tcPr>
          <w:p w14:paraId="5A058741" w14:textId="77777777" w:rsidR="00E56693" w:rsidRPr="00943487" w:rsidRDefault="00E56693" w:rsidP="00E56693">
            <w:pPr>
              <w:rPr>
                <w:szCs w:val="24"/>
              </w:rPr>
            </w:pPr>
            <w:r>
              <w:rPr>
                <w:szCs w:val="24"/>
              </w:rPr>
              <w:t>Kapcsolódó előadás</w:t>
            </w:r>
            <w:r w:rsidRPr="00943487">
              <w:rPr>
                <w:szCs w:val="24"/>
              </w:rPr>
              <w:t>: Isten levele: Mária – „Boldog, aki hitt” (Lk.1,45)</w:t>
            </w:r>
          </w:p>
          <w:p w14:paraId="1924A557" w14:textId="2122AC58" w:rsidR="00DA0FC2" w:rsidRDefault="00E56693" w:rsidP="00E56693">
            <w:pPr>
              <w:rPr>
                <w:szCs w:val="24"/>
              </w:rPr>
            </w:pPr>
            <w:r w:rsidRPr="00943487">
              <w:rPr>
                <w:szCs w:val="24"/>
              </w:rPr>
              <w:t>A Mária tábor négy lelkészi előadása egyben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612293B1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E56693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741B1BD7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E56693">
              <w:rPr>
                <w:szCs w:val="24"/>
              </w:rPr>
              <w:t>2017.07.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734A5D77" w14:textId="77777777" w:rsidR="00524CD9" w:rsidRDefault="00524CD9" w:rsidP="00524CD9">
      <w:pPr>
        <w:jc w:val="both"/>
        <w:rPr>
          <w:rFonts w:asciiTheme="majorHAnsi" w:hAnsiTheme="majorHAnsi" w:cstheme="majorHAnsi"/>
          <w:b/>
          <w:szCs w:val="24"/>
        </w:rPr>
      </w:pPr>
      <w:proofErr w:type="spellStart"/>
      <w:r>
        <w:rPr>
          <w:rFonts w:asciiTheme="majorHAnsi" w:hAnsiTheme="majorHAnsi" w:cstheme="majorHAnsi"/>
          <w:b/>
          <w:szCs w:val="24"/>
        </w:rPr>
        <w:t>Főelőadások</w:t>
      </w:r>
      <w:proofErr w:type="spellEnd"/>
      <w:r>
        <w:rPr>
          <w:rFonts w:asciiTheme="majorHAnsi" w:hAnsiTheme="majorHAnsi" w:cstheme="majorHAnsi"/>
          <w:b/>
          <w:szCs w:val="24"/>
        </w:rPr>
        <w:t xml:space="preserve"> négy az egyben:</w:t>
      </w:r>
    </w:p>
    <w:p w14:paraId="06F0A2A2" w14:textId="77777777" w:rsidR="00524CD9" w:rsidRDefault="00524CD9" w:rsidP="00524CD9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2017_07_Maria_tabor_negy_foeloadas_egyben_ossz_tabor</w:t>
      </w:r>
    </w:p>
    <w:p w14:paraId="589BD2D4" w14:textId="77777777" w:rsidR="00524CD9" w:rsidRDefault="00524CD9" w:rsidP="00524CD9">
      <w:pPr>
        <w:jc w:val="both"/>
        <w:rPr>
          <w:rFonts w:asciiTheme="majorHAnsi" w:hAnsiTheme="majorHAnsi" w:cstheme="majorHAnsi"/>
          <w:b/>
          <w:szCs w:val="24"/>
        </w:rPr>
      </w:pPr>
      <w:proofErr w:type="spellStart"/>
      <w:r>
        <w:rPr>
          <w:rFonts w:asciiTheme="majorHAnsi" w:hAnsiTheme="majorHAnsi" w:cstheme="majorHAnsi"/>
          <w:b/>
          <w:szCs w:val="24"/>
        </w:rPr>
        <w:t>Főelőadások</w:t>
      </w:r>
      <w:proofErr w:type="spellEnd"/>
      <w:r>
        <w:rPr>
          <w:rFonts w:asciiTheme="majorHAnsi" w:hAnsiTheme="majorHAnsi" w:cstheme="majorHAnsi"/>
          <w:b/>
          <w:szCs w:val="24"/>
        </w:rPr>
        <w:t>:</w:t>
      </w:r>
    </w:p>
    <w:p w14:paraId="6CF3EEC6" w14:textId="77777777" w:rsidR="00524CD9" w:rsidRDefault="00524CD9" w:rsidP="00524CD9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2017_07_Maria_a_kegyelemmel_telitettseg_orome_foeloadas_ossz_tabor</w:t>
      </w:r>
    </w:p>
    <w:p w14:paraId="651C0103" w14:textId="77777777" w:rsidR="00524CD9" w:rsidRDefault="00524CD9" w:rsidP="00524CD9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2017_07_Maria_Maria_a_hit_zarandokutjan_foeloadas_ossz_tabor</w:t>
      </w:r>
    </w:p>
    <w:p w14:paraId="7E5FBD42" w14:textId="77777777" w:rsidR="00524CD9" w:rsidRDefault="00524CD9" w:rsidP="00524CD9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2017_07_Maria_Maria_a_remeny_anyja_foeloadas_ossz_tabor</w:t>
      </w:r>
    </w:p>
    <w:p w14:paraId="39EC7FC4" w14:textId="77777777" w:rsidR="00524CD9" w:rsidRDefault="00524CD9" w:rsidP="00524CD9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2017_07_Maria_Maria_a_szep_szeretet_anyja_foeloadas_ossz_tabor</w:t>
      </w:r>
    </w:p>
    <w:p w14:paraId="40EE6688" w14:textId="77777777" w:rsidR="00524CD9" w:rsidRDefault="00524CD9" w:rsidP="00524CD9">
      <w:pPr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Csoportfoglalkozás:</w:t>
      </w:r>
    </w:p>
    <w:p w14:paraId="14E05191" w14:textId="77777777" w:rsidR="00524CD9" w:rsidRDefault="00524CD9" w:rsidP="00524CD9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2017_07_Maria_kiscsoportos_kerdesek_csoport_ossz_tabor</w:t>
      </w:r>
    </w:p>
    <w:p w14:paraId="7CA5D933" w14:textId="77777777" w:rsidR="00524CD9" w:rsidRDefault="00524CD9" w:rsidP="00524CD9">
      <w:pPr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Tanúságtétel:</w:t>
      </w:r>
    </w:p>
    <w:p w14:paraId="018A7C35" w14:textId="77777777" w:rsidR="00524CD9" w:rsidRDefault="00524CD9" w:rsidP="00524CD9">
      <w:pPr>
        <w:jc w:val="both"/>
        <w:rPr>
          <w:szCs w:val="24"/>
        </w:rPr>
      </w:pPr>
      <w:r>
        <w:rPr>
          <w:szCs w:val="24"/>
        </w:rPr>
        <w:t>2017_07_Maria_Bocsa_Jozsef_beszamoloja_tanusagtetel_ossz_tabor</w:t>
      </w:r>
    </w:p>
    <w:p w14:paraId="38CBA857" w14:textId="77777777" w:rsidR="00524CD9" w:rsidRDefault="00524CD9" w:rsidP="00524CD9">
      <w:pPr>
        <w:jc w:val="both"/>
        <w:rPr>
          <w:b/>
          <w:szCs w:val="24"/>
        </w:rPr>
      </w:pPr>
      <w:r>
        <w:rPr>
          <w:b/>
          <w:szCs w:val="24"/>
        </w:rPr>
        <w:t>Ima:</w:t>
      </w:r>
    </w:p>
    <w:p w14:paraId="7805D617" w14:textId="77777777" w:rsidR="00524CD9" w:rsidRDefault="00524CD9" w:rsidP="00524CD9">
      <w:pPr>
        <w:jc w:val="both"/>
        <w:rPr>
          <w:rFonts w:asciiTheme="majorHAnsi" w:hAnsiTheme="majorHAnsi" w:cstheme="majorHAnsi"/>
          <w:szCs w:val="24"/>
        </w:rPr>
      </w:pPr>
      <w:r>
        <w:rPr>
          <w:szCs w:val="24"/>
        </w:rPr>
        <w:t>2017_07_Maria_fiat_Pilinszky_elmelkedes_es_ima_ossz_tabor</w:t>
      </w:r>
    </w:p>
    <w:p w14:paraId="12F31669" w14:textId="77777777" w:rsidR="00524CD9" w:rsidRDefault="00524CD9" w:rsidP="00524CD9">
      <w:pPr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A tábor előadásainak kiegészítése:</w:t>
      </w:r>
    </w:p>
    <w:p w14:paraId="12AF7CE9" w14:textId="011B3777" w:rsidR="00524CD9" w:rsidRDefault="00B7056C" w:rsidP="00524CD9">
      <w:pPr>
        <w:rPr>
          <w:szCs w:val="24"/>
        </w:rPr>
      </w:pPr>
      <w:r>
        <w:rPr>
          <w:szCs w:val="24"/>
        </w:rPr>
        <w:t>2017_07_Maria_melleklet_eloadas</w:t>
      </w:r>
      <w:bookmarkStart w:id="0" w:name="_GoBack"/>
      <w:bookmarkEnd w:id="0"/>
      <w:r w:rsidR="00524CD9">
        <w:rPr>
          <w:szCs w:val="24"/>
        </w:rPr>
        <w:t>_ossz_tabor</w:t>
      </w:r>
    </w:p>
    <w:p w14:paraId="7157A40C" w14:textId="77777777" w:rsidR="00524CD9" w:rsidRDefault="00524CD9" w:rsidP="00524CD9">
      <w:pPr>
        <w:rPr>
          <w:szCs w:val="24"/>
        </w:rPr>
      </w:pPr>
      <w:r>
        <w:rPr>
          <w:szCs w:val="24"/>
        </w:rPr>
        <w:t>2017_07_Maria_szindarab_toredek_egyeb_ossz_tabor</w:t>
      </w:r>
    </w:p>
    <w:p w14:paraId="7680DE95" w14:textId="77777777" w:rsidR="00E56693" w:rsidRDefault="00B66586" w:rsidP="00B66586">
      <w:pPr>
        <w:pStyle w:val="kincstrcmsor"/>
      </w:pPr>
      <w:r>
        <w:t>Törzsanyag</w:t>
      </w:r>
    </w:p>
    <w:p w14:paraId="3DE7D727" w14:textId="77777777" w:rsidR="00E56693" w:rsidRDefault="00E56693" w:rsidP="00E56693">
      <w:pPr>
        <w:jc w:val="both"/>
        <w:rPr>
          <w:rFonts w:asciiTheme="majorHAnsi" w:hAnsiTheme="majorHAnsi" w:cstheme="majorHAnsi"/>
          <w:i/>
          <w:szCs w:val="24"/>
        </w:rPr>
      </w:pPr>
      <w:r>
        <w:rPr>
          <w:rFonts w:asciiTheme="majorHAnsi" w:hAnsiTheme="majorHAnsi" w:cstheme="majorHAnsi"/>
          <w:i/>
          <w:szCs w:val="24"/>
        </w:rPr>
        <w:t xml:space="preserve">Ez a </w:t>
      </w:r>
      <w:proofErr w:type="gramStart"/>
      <w:r>
        <w:rPr>
          <w:rFonts w:asciiTheme="majorHAnsi" w:hAnsiTheme="majorHAnsi" w:cstheme="majorHAnsi"/>
          <w:i/>
          <w:szCs w:val="24"/>
        </w:rPr>
        <w:t>dokumentum</w:t>
      </w:r>
      <w:proofErr w:type="gramEnd"/>
      <w:r>
        <w:rPr>
          <w:rFonts w:asciiTheme="majorHAnsi" w:hAnsiTheme="majorHAnsi" w:cstheme="majorHAnsi"/>
          <w:i/>
          <w:szCs w:val="24"/>
        </w:rPr>
        <w:t xml:space="preserve"> a Mária tábor négy előadása közül a második előadást tartalmazza.</w:t>
      </w:r>
    </w:p>
    <w:p w14:paraId="0235D94D" w14:textId="77777777" w:rsidR="00E56693" w:rsidRDefault="00E56693" w:rsidP="00E56693">
      <w:pPr>
        <w:pStyle w:val="Cmsor1"/>
        <w:keepNext w:val="0"/>
        <w:keepLines w:val="0"/>
        <w:widowControl w:val="0"/>
        <w:tabs>
          <w:tab w:val="left" w:pos="1681"/>
          <w:tab w:val="left" w:pos="1682"/>
        </w:tabs>
        <w:autoSpaceDE w:val="0"/>
        <w:autoSpaceDN w:val="0"/>
        <w:spacing w:before="0" w:after="240"/>
        <w:ind w:left="1681"/>
        <w:jc w:val="right"/>
        <w:rPr>
          <w:rFonts w:asciiTheme="majorHAnsi" w:hAnsiTheme="majorHAnsi"/>
          <w:sz w:val="24"/>
          <w:szCs w:val="24"/>
        </w:rPr>
      </w:pPr>
    </w:p>
    <w:p w14:paraId="66DE0230" w14:textId="77777777" w:rsidR="00E56693" w:rsidRPr="00407ED4" w:rsidRDefault="00E56693" w:rsidP="00E56693">
      <w:pPr>
        <w:pStyle w:val="Listaszerbekezds"/>
        <w:ind w:left="1080" w:firstLine="0"/>
        <w:rPr>
          <w:rFonts w:asciiTheme="majorHAnsi" w:hAnsiTheme="majorHAnsi" w:cstheme="majorHAnsi"/>
          <w:b/>
          <w:sz w:val="28"/>
          <w:szCs w:val="28"/>
        </w:rPr>
      </w:pPr>
      <w:proofErr w:type="spellStart"/>
      <w:r>
        <w:rPr>
          <w:rFonts w:asciiTheme="majorHAnsi" w:hAnsiTheme="majorHAnsi" w:cstheme="majorHAnsi"/>
          <w:b/>
          <w:sz w:val="28"/>
          <w:szCs w:val="28"/>
        </w:rPr>
        <w:t>II.</w:t>
      </w:r>
      <w:r w:rsidRPr="00407ED4">
        <w:rPr>
          <w:rFonts w:asciiTheme="majorHAnsi" w:hAnsiTheme="majorHAnsi" w:cstheme="majorHAnsi"/>
          <w:b/>
          <w:sz w:val="28"/>
          <w:szCs w:val="28"/>
        </w:rPr>
        <w:t>Mária</w:t>
      </w:r>
      <w:proofErr w:type="spellEnd"/>
      <w:r w:rsidRPr="00407ED4">
        <w:rPr>
          <w:rFonts w:asciiTheme="majorHAnsi" w:hAnsiTheme="majorHAnsi" w:cstheme="majorHAnsi"/>
          <w:b/>
          <w:sz w:val="28"/>
          <w:szCs w:val="28"/>
        </w:rPr>
        <w:t xml:space="preserve"> a hit zarándokútján: Jézus nyilvános működése idején</w:t>
      </w:r>
    </w:p>
    <w:p w14:paraId="6E06D383" w14:textId="77777777" w:rsidR="00E56693" w:rsidRDefault="00E56693" w:rsidP="00E56693"/>
    <w:p w14:paraId="16ED44E6" w14:textId="77777777" w:rsidR="00E56693" w:rsidRDefault="00E56693" w:rsidP="00E56693"/>
    <w:p w14:paraId="2778EC38" w14:textId="77777777" w:rsidR="00E56693" w:rsidRPr="00407ED4" w:rsidRDefault="00E56693" w:rsidP="00E56693"/>
    <w:p w14:paraId="650AF0D1" w14:textId="77777777" w:rsidR="00E56693" w:rsidRPr="00414A0D" w:rsidRDefault="00E56693" w:rsidP="00E56693">
      <w:pPr>
        <w:pStyle w:val="Szvegtrzs"/>
        <w:ind w:right="136"/>
        <w:rPr>
          <w:rFonts w:asciiTheme="majorHAnsi" w:hAnsiTheme="majorHAnsi"/>
        </w:rPr>
      </w:pPr>
      <w:r w:rsidRPr="00414A0D">
        <w:rPr>
          <w:rFonts w:asciiTheme="majorHAnsi" w:hAnsiTheme="majorHAnsi"/>
        </w:rPr>
        <w:t xml:space="preserve">Nem kellene azt gondolnunk, hogy Mária csak egyszer hitt, s az elég volt neki egész életére. Isten művei egy kezdeti ígérettel nem vésődnek bele mechanikusan egyszer s mindenkorra egy szabad alanyba. Ami az elején egy pillanatra világos volt, mert a Lélek ilyenné tette, lehet, hogy a későbbiekben nem lesz az. Vajon jól értettem, nem értettem félre, ha nem is Isten beszélt? </w:t>
      </w:r>
      <w:r w:rsidRPr="00414A0D">
        <w:rPr>
          <w:rFonts w:asciiTheme="majorHAnsi" w:hAnsiTheme="majorHAnsi"/>
          <w:u w:val="single"/>
        </w:rPr>
        <w:t>Mennyit gyötrődhetett Mária az angyali üdvözlet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után, ha belegondolt abba a látszólagos ellentétbe, amit saját helyzete és aközt vélt felfedezni, amit az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Ószövetségben ismertek a Messiás alakjáról</w:t>
      </w:r>
      <w:r w:rsidRPr="00414A0D">
        <w:rPr>
          <w:rFonts w:asciiTheme="majorHAnsi" w:hAnsiTheme="majorHAnsi"/>
        </w:rPr>
        <w:t xml:space="preserve"> (R72)! Hányszor kellett Józsefnek – éppen neki! – biztatni és nyugtatni őt, mondván hogy nem követett el bűnt, hogy nincs ebben vétek, hogy ártatlan és nem tévedett. Vagyis hányszor kellett ismételnie neki azt, amit ő maga is az angyaltól tudott meg álmában: „Ne félj</w:t>
      </w:r>
      <w:proofErr w:type="gramStart"/>
      <w:r w:rsidRPr="00414A0D">
        <w:rPr>
          <w:rFonts w:asciiTheme="majorHAnsi" w:hAnsiTheme="majorHAnsi"/>
        </w:rPr>
        <w:t>,  hiszen</w:t>
      </w:r>
      <w:proofErr w:type="gramEnd"/>
      <w:r w:rsidRPr="00414A0D">
        <w:rPr>
          <w:rFonts w:asciiTheme="majorHAnsi" w:hAnsiTheme="majorHAnsi"/>
        </w:rPr>
        <w:t xml:space="preserve"> a benned fogant élet a Szentlélektől van” (Mt 1,20). Korábban túlzottan a kiváltság </w:t>
      </w:r>
      <w:proofErr w:type="gramStart"/>
      <w:r w:rsidRPr="00414A0D">
        <w:rPr>
          <w:rFonts w:asciiTheme="majorHAnsi" w:hAnsiTheme="majorHAnsi"/>
        </w:rPr>
        <w:t>kategóriájával</w:t>
      </w:r>
      <w:proofErr w:type="gramEnd"/>
      <w:r w:rsidRPr="00414A0D">
        <w:rPr>
          <w:rFonts w:asciiTheme="majorHAnsi" w:hAnsiTheme="majorHAnsi"/>
        </w:rPr>
        <w:t xml:space="preserve"> magyarázták a Szűzanya nagyságát, s nemcsak azt hangsúlyozták, hogy mentes volt az áteredő bűntől és romlástól, hanem a kétségektől, kísértéstől, fáradtságtól, tudatlanságtól, haláltól. Ily módon ahelyett, hogy Jézushoz társították volna, teljesen eltávolították tőle, aki meg akarta tapasztalni mindezeket. Festményeken gyakran testetlen, </w:t>
      </w:r>
      <w:proofErr w:type="gramStart"/>
      <w:r w:rsidRPr="00414A0D">
        <w:rPr>
          <w:rFonts w:asciiTheme="majorHAnsi" w:hAnsiTheme="majorHAnsi"/>
        </w:rPr>
        <w:t>idealizált</w:t>
      </w:r>
      <w:proofErr w:type="gramEnd"/>
      <w:r w:rsidRPr="00414A0D">
        <w:rPr>
          <w:rFonts w:asciiTheme="majorHAnsi" w:hAnsiTheme="majorHAnsi"/>
        </w:rPr>
        <w:t xml:space="preserve"> teremtménynek látjuk Máriát, mintha nem is a földön járna, s a Földre is csak azért született, hogy csodát mutasson</w:t>
      </w:r>
      <w:r w:rsidRPr="00414A0D">
        <w:rPr>
          <w:rFonts w:asciiTheme="majorHAnsi" w:hAnsiTheme="majorHAnsi"/>
          <w:spacing w:val="-4"/>
        </w:rPr>
        <w:t xml:space="preserve"> </w:t>
      </w:r>
      <w:r w:rsidRPr="00414A0D">
        <w:rPr>
          <w:rFonts w:asciiTheme="majorHAnsi" w:hAnsiTheme="majorHAnsi"/>
        </w:rPr>
        <w:t>(R133).</w:t>
      </w:r>
    </w:p>
    <w:p w14:paraId="6FC55EE9" w14:textId="77777777" w:rsidR="00E56693" w:rsidRPr="00414A0D" w:rsidRDefault="00E56693" w:rsidP="00E56693">
      <w:pPr>
        <w:pStyle w:val="Szvegtrzs"/>
        <w:ind w:right="144"/>
        <w:rPr>
          <w:rFonts w:asciiTheme="majorHAnsi" w:hAnsiTheme="majorHAnsi"/>
        </w:rPr>
      </w:pPr>
      <w:r w:rsidRPr="00414A0D">
        <w:rPr>
          <w:rFonts w:asciiTheme="majorHAnsi" w:hAnsiTheme="majorHAnsi"/>
        </w:rPr>
        <w:lastRenderedPageBreak/>
        <w:t xml:space="preserve">A II. Vatikáni Zsinat nyomán nem annyira a kiváltság </w:t>
      </w:r>
      <w:proofErr w:type="gramStart"/>
      <w:r w:rsidRPr="00414A0D">
        <w:rPr>
          <w:rFonts w:asciiTheme="majorHAnsi" w:hAnsiTheme="majorHAnsi"/>
        </w:rPr>
        <w:t>kategóriájával</w:t>
      </w:r>
      <w:proofErr w:type="gramEnd"/>
      <w:r w:rsidRPr="00414A0D">
        <w:rPr>
          <w:rFonts w:asciiTheme="majorHAnsi" w:hAnsiTheme="majorHAnsi"/>
        </w:rPr>
        <w:t xml:space="preserve"> akarjuk magyarázni Mária egyedülálló szentségét, hanem mint aki </w:t>
      </w:r>
      <w:r w:rsidRPr="00414A0D">
        <w:rPr>
          <w:rFonts w:asciiTheme="majorHAnsi" w:hAnsiTheme="majorHAnsi"/>
          <w:u w:val="single"/>
        </w:rPr>
        <w:t>maga is hitben járt, sőt fejlődött („haladt előre”) a hitben (LG 58, R73)</w:t>
      </w:r>
      <w:r w:rsidRPr="00414A0D">
        <w:rPr>
          <w:rFonts w:asciiTheme="majorHAnsi" w:hAnsiTheme="majorHAnsi"/>
        </w:rPr>
        <w:t>.</w:t>
      </w:r>
    </w:p>
    <w:p w14:paraId="01D6FA73" w14:textId="77777777" w:rsidR="00E56693" w:rsidRPr="00414A0D" w:rsidRDefault="00E56693" w:rsidP="00E56693">
      <w:pPr>
        <w:pStyle w:val="Szvegtrzs"/>
        <w:ind w:right="137"/>
        <w:rPr>
          <w:rFonts w:asciiTheme="majorHAnsi" w:hAnsiTheme="majorHAnsi"/>
        </w:rPr>
      </w:pPr>
      <w:r w:rsidRPr="00414A0D">
        <w:rPr>
          <w:rFonts w:asciiTheme="majorHAnsi" w:hAnsiTheme="majorHAnsi"/>
        </w:rPr>
        <w:t xml:space="preserve">Mi szokott történni a szentség útján, miután a lélek eltelt kegyelemmel és nagylelkű választ adott a hit igenjével, s elkezdte gyakorolni az erényeket? (R131) Eljön a hit éjszakája, a kiüresedés ideje. Ez a kiüresedés a kereszt alatt teljesedett be, de jóval hamarabb elkezdődött. </w:t>
      </w:r>
      <w:r w:rsidRPr="00414A0D">
        <w:rPr>
          <w:rFonts w:asciiTheme="majorHAnsi" w:hAnsiTheme="majorHAnsi"/>
          <w:i/>
        </w:rPr>
        <w:t xml:space="preserve">Simeon jövendölése után, </w:t>
      </w:r>
      <w:r w:rsidRPr="00414A0D">
        <w:rPr>
          <w:rFonts w:asciiTheme="majorHAnsi" w:hAnsiTheme="majorHAnsi"/>
        </w:rPr>
        <w:t xml:space="preserve">Názáretben is, de különösen Jézus nyilvános működése idején, Mária a hit zarándokútján haladt előre (II. János Pál, </w:t>
      </w:r>
      <w:proofErr w:type="spellStart"/>
      <w:r w:rsidRPr="00414A0D">
        <w:rPr>
          <w:rFonts w:asciiTheme="majorHAnsi" w:hAnsiTheme="majorHAnsi"/>
        </w:rPr>
        <w:t>Redemptoris</w:t>
      </w:r>
      <w:proofErr w:type="spellEnd"/>
      <w:r w:rsidRPr="00414A0D">
        <w:rPr>
          <w:rFonts w:asciiTheme="majorHAnsi" w:hAnsiTheme="majorHAnsi"/>
        </w:rPr>
        <w:t xml:space="preserve"> Mater </w:t>
      </w:r>
      <w:proofErr w:type="gramStart"/>
      <w:r w:rsidRPr="00414A0D">
        <w:rPr>
          <w:rFonts w:asciiTheme="majorHAnsi" w:hAnsiTheme="majorHAnsi"/>
        </w:rPr>
        <w:t>enciklika</w:t>
      </w:r>
      <w:proofErr w:type="gramEnd"/>
      <w:r w:rsidRPr="00414A0D">
        <w:rPr>
          <w:rFonts w:asciiTheme="majorHAnsi" w:hAnsiTheme="majorHAnsi"/>
        </w:rPr>
        <w:t xml:space="preserve"> 17;</w:t>
      </w:r>
      <w:r w:rsidRPr="00414A0D">
        <w:rPr>
          <w:rFonts w:asciiTheme="majorHAnsi" w:hAnsiTheme="majorHAnsi"/>
          <w:spacing w:val="-5"/>
        </w:rPr>
        <w:t xml:space="preserve"> </w:t>
      </w:r>
      <w:r w:rsidRPr="00414A0D">
        <w:rPr>
          <w:rFonts w:asciiTheme="majorHAnsi" w:hAnsiTheme="majorHAnsi"/>
        </w:rPr>
        <w:t>R132).</w:t>
      </w:r>
    </w:p>
    <w:p w14:paraId="2F52AD2C" w14:textId="77777777" w:rsidR="00E56693" w:rsidRPr="00414A0D" w:rsidRDefault="00E56693" w:rsidP="00E56693">
      <w:pPr>
        <w:pStyle w:val="Szvegtrzs"/>
        <w:ind w:right="139"/>
        <w:rPr>
          <w:rFonts w:asciiTheme="majorHAnsi" w:hAnsiTheme="majorHAnsi"/>
        </w:rPr>
      </w:pPr>
      <w:r w:rsidRPr="00414A0D">
        <w:rPr>
          <w:rFonts w:asciiTheme="majorHAnsi" w:hAnsiTheme="majorHAnsi"/>
        </w:rPr>
        <w:t xml:space="preserve">Mária annak ellenére, hogy ő volt Jézus anyja, szenvedésből tanult engedelmességet. Nem abban az értelemben, hogy korábban megtagadta volna az engedelmességet, hanem </w:t>
      </w:r>
      <w:r w:rsidRPr="00414A0D">
        <w:rPr>
          <w:rFonts w:asciiTheme="majorHAnsi" w:hAnsiTheme="majorHAnsi"/>
          <w:u w:val="single"/>
        </w:rPr>
        <w:t>egyre nagyobb engedelmesség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szükségeltetett ahhoz, hogy túl tudjon jutni egyre nagyobb megpróbáltatásokon. Ilyen értelemben tanulta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Mária a hitet és az engedelmességet.</w:t>
      </w:r>
      <w:r w:rsidRPr="00414A0D">
        <w:rPr>
          <w:rFonts w:asciiTheme="majorHAnsi" w:hAnsiTheme="majorHAnsi"/>
        </w:rPr>
        <w:t xml:space="preserve"> Nem olyan anyánk van, aki nem tudna együtt érezni gyöngeségeinkkel, fáradozásainkkal, kísértéseinkkel, mivel hozzánk hasonlóan „mindenben próbára tétetett, a bűntől azonban mentes maradt”, mint Jézus (</w:t>
      </w:r>
      <w:proofErr w:type="spellStart"/>
      <w:r w:rsidRPr="00414A0D">
        <w:rPr>
          <w:rFonts w:asciiTheme="majorHAnsi" w:hAnsiTheme="majorHAnsi"/>
        </w:rPr>
        <w:t>Zsid</w:t>
      </w:r>
      <w:proofErr w:type="spellEnd"/>
      <w:r w:rsidRPr="00414A0D">
        <w:rPr>
          <w:rFonts w:asciiTheme="majorHAnsi" w:hAnsiTheme="majorHAnsi"/>
        </w:rPr>
        <w:t xml:space="preserve"> 4,15).</w:t>
      </w:r>
    </w:p>
    <w:p w14:paraId="11CA4EF3" w14:textId="77777777" w:rsidR="00E56693" w:rsidRDefault="00E56693" w:rsidP="00E56693">
      <w:pPr>
        <w:pStyle w:val="Szvegtrzs"/>
        <w:ind w:right="134"/>
        <w:rPr>
          <w:rFonts w:asciiTheme="majorHAnsi" w:hAnsiTheme="majorHAnsi"/>
        </w:rPr>
      </w:pPr>
      <w:r w:rsidRPr="00414A0D">
        <w:rPr>
          <w:rFonts w:asciiTheme="majorHAnsi" w:hAnsiTheme="majorHAnsi"/>
        </w:rPr>
        <w:t xml:space="preserve">Amikor </w:t>
      </w:r>
      <w:r w:rsidRPr="00414A0D">
        <w:rPr>
          <w:rFonts w:asciiTheme="majorHAnsi" w:hAnsiTheme="majorHAnsi"/>
          <w:i/>
        </w:rPr>
        <w:t xml:space="preserve">háromnapi lázas keresés után </w:t>
      </w:r>
      <w:r w:rsidRPr="00414A0D">
        <w:rPr>
          <w:rFonts w:asciiTheme="majorHAnsi" w:hAnsiTheme="majorHAnsi"/>
        </w:rPr>
        <w:t xml:space="preserve">akadtak rá Jézusra a templomban, akkor kezdődött el </w:t>
      </w:r>
      <w:r w:rsidRPr="00414A0D">
        <w:rPr>
          <w:rFonts w:asciiTheme="majorHAnsi" w:hAnsiTheme="majorHAnsi"/>
          <w:i/>
        </w:rPr>
        <w:t xml:space="preserve">Mária számára </w:t>
      </w:r>
      <w:r w:rsidRPr="00414A0D">
        <w:rPr>
          <w:rFonts w:asciiTheme="majorHAnsi" w:hAnsiTheme="majorHAnsi"/>
        </w:rPr>
        <w:t xml:space="preserve">a kiüresedés húsvéti </w:t>
      </w:r>
      <w:proofErr w:type="gramStart"/>
      <w:r w:rsidRPr="00414A0D">
        <w:rPr>
          <w:rFonts w:asciiTheme="majorHAnsi" w:hAnsiTheme="majorHAnsi"/>
        </w:rPr>
        <w:t>misztériuma</w:t>
      </w:r>
      <w:proofErr w:type="gramEnd"/>
      <w:r w:rsidRPr="00414A0D">
        <w:rPr>
          <w:rFonts w:asciiTheme="majorHAnsi" w:hAnsiTheme="majorHAnsi"/>
        </w:rPr>
        <w:t xml:space="preserve">. Jézus és Mária közé egy másik végtelenül fontosabb akaratot ékeltek, amely másodrangúvá tett minden más kapcsolatot, még a hozzá fűződő fiúi kapcsolatot is. </w:t>
      </w:r>
      <w:r w:rsidRPr="00414A0D">
        <w:rPr>
          <w:rFonts w:asciiTheme="majorHAnsi" w:hAnsiTheme="majorHAnsi"/>
          <w:i/>
        </w:rPr>
        <w:t xml:space="preserve">Jézusnak a kánai menyegzőn elhangzott szavai </w:t>
      </w:r>
      <w:r w:rsidRPr="00414A0D">
        <w:rPr>
          <w:rFonts w:asciiTheme="majorHAnsi" w:hAnsiTheme="majorHAnsi"/>
        </w:rPr>
        <w:t xml:space="preserve">„Mit akarsz tőlem asszony?” </w:t>
      </w:r>
      <w:proofErr w:type="gramStart"/>
      <w:r w:rsidRPr="00414A0D">
        <w:rPr>
          <w:rFonts w:asciiTheme="majorHAnsi" w:hAnsiTheme="majorHAnsi"/>
        </w:rPr>
        <w:t>keményen</w:t>
      </w:r>
      <w:proofErr w:type="gramEnd"/>
      <w:r w:rsidRPr="00414A0D">
        <w:rPr>
          <w:rFonts w:asciiTheme="majorHAnsi" w:hAnsiTheme="majorHAnsi"/>
        </w:rPr>
        <w:t xml:space="preserve"> és sértően hangzanak, s távolságot vonnak Jézus és anyja közé. Anyja kénytelen könyörögni még azért a jogáért is, hogy láthassa a Fiát és beszélhessen vele. Egy nap miközben Jézus a népet tanította, odaért Mária néhány rokonával és beszélni akart vele. Talán anyja aggódott az egészsége miatt, ami a legtermészetesebb egy Édesanyánál, hiszen kevéssel korábban az áll, hogy Jézusnak még evésre sem maradt ideje (Mk 3,20; R136). Nem tör utat magának a tömegben, nem szerez érvényt annak, hogy ő az anyja. Ellenkezőleg, kint marad és mások mentek be Jézushoz, hogy szóljanak neki. És aztán ezt kell hallja: </w:t>
      </w:r>
      <w:r w:rsidRPr="00414A0D">
        <w:rPr>
          <w:rFonts w:asciiTheme="majorHAnsi" w:hAnsiTheme="majorHAnsi"/>
          <w:u w:val="single"/>
        </w:rPr>
        <w:t>„Ki az én anyám és kik az én rokonaim?”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(Mk 3,33) Micsoda megaláztatást, szenvedést jelentettek neki azok a szavak. Ma tudjuk, azokban a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szavakban inkább dicséret, semmint szemrehányás rejlett, de ő lehet, hogy nem tudta azt. Legalábbis abban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a pillanatban nem, és akkor csak az elutasítás keserűsége volt.</w:t>
      </w:r>
      <w:r w:rsidRPr="00414A0D">
        <w:rPr>
          <w:rFonts w:asciiTheme="majorHAnsi" w:hAnsiTheme="majorHAnsi"/>
        </w:rPr>
        <w:t xml:space="preserve"> Valószínűleg Máriának el kellett mennie anélkül, hogy látta volna a Fiát és beszélt volna vele. Egy asszony a tömegből lelkesen odakiáltotta Jézusnak: „boldog a méh, amely hordott és az emlő melyet szoptál”. Ez olyan dicséret, amely egymagában képes boldoggá tenni egy édesanyát. De Mária, ha jelen volt, vagy utóbb elmesélték neki, nem sokáig élvezhette a dicséretet, mert Jézus rögtön sietett kijavítani: „hát még azok milyen boldogok, akik hallgatják az Isten szavát és hűségesek is maradnak hozzá!” (</w:t>
      </w:r>
      <w:proofErr w:type="spellStart"/>
      <w:r w:rsidRPr="00414A0D">
        <w:rPr>
          <w:rFonts w:asciiTheme="majorHAnsi" w:hAnsiTheme="majorHAnsi"/>
        </w:rPr>
        <w:t>Lk</w:t>
      </w:r>
      <w:proofErr w:type="spellEnd"/>
      <w:r w:rsidRPr="00414A0D">
        <w:rPr>
          <w:rFonts w:asciiTheme="majorHAnsi" w:hAnsiTheme="majorHAnsi"/>
        </w:rPr>
        <w:t xml:space="preserve"> 11,27-28; R137.)</w:t>
      </w:r>
    </w:p>
    <w:p w14:paraId="19438238" w14:textId="77777777" w:rsidR="00E56693" w:rsidRPr="00414A0D" w:rsidRDefault="00E56693" w:rsidP="00E56693">
      <w:pPr>
        <w:pStyle w:val="Szvegtrzs"/>
        <w:ind w:right="134"/>
        <w:rPr>
          <w:rFonts w:asciiTheme="majorHAnsi" w:hAnsiTheme="majorHAnsi"/>
        </w:rPr>
      </w:pPr>
      <w:r w:rsidRPr="00414A0D">
        <w:rPr>
          <w:rFonts w:asciiTheme="majorHAnsi" w:hAnsiTheme="majorHAnsi"/>
        </w:rPr>
        <w:t>Szent Lukács megemlíti az Evangéliumában, hogy volt a kíséretében néhány asszony, akikkel Jézus jót tett. Ezért vagyonukból gondoskodtak róla (</w:t>
      </w:r>
      <w:proofErr w:type="spellStart"/>
      <w:r w:rsidRPr="00414A0D">
        <w:rPr>
          <w:rFonts w:asciiTheme="majorHAnsi" w:hAnsiTheme="majorHAnsi"/>
        </w:rPr>
        <w:t>Lk</w:t>
      </w:r>
      <w:proofErr w:type="spellEnd"/>
      <w:r w:rsidRPr="00414A0D">
        <w:rPr>
          <w:rFonts w:asciiTheme="majorHAnsi" w:hAnsiTheme="majorHAnsi"/>
        </w:rPr>
        <w:t xml:space="preserve"> 8,2-3), vagyis neki és az apostoloknak elkészítették az ételt, mostak rájuk, megjavították a ruhájukat. Ezek között az asszonyok között nem szerepel a felsorolásban az Anyja, pedig mindenki tudja, mennyire szeretné egy édesanya, ha ő végezhetné el ezeket a szolgálatokat a fiának, különösen</w:t>
      </w:r>
      <w:r>
        <w:rPr>
          <w:rFonts w:asciiTheme="majorHAnsi" w:hAnsiTheme="majorHAnsi"/>
        </w:rPr>
        <w:t>,</w:t>
      </w:r>
      <w:r w:rsidRPr="00414A0D">
        <w:rPr>
          <w:rFonts w:asciiTheme="majorHAnsi" w:hAnsiTheme="majorHAnsi"/>
        </w:rPr>
        <w:t xml:space="preserve"> ha az Úrnak szentelt fiúról van szó. </w:t>
      </w:r>
      <w:proofErr w:type="gramStart"/>
      <w:r w:rsidRPr="00414A0D">
        <w:rPr>
          <w:rFonts w:asciiTheme="majorHAnsi" w:hAnsiTheme="majorHAnsi"/>
        </w:rPr>
        <w:t>Íme</w:t>
      </w:r>
      <w:proofErr w:type="gramEnd"/>
      <w:r w:rsidRPr="00414A0D">
        <w:rPr>
          <w:rFonts w:asciiTheme="majorHAnsi" w:hAnsiTheme="majorHAnsi"/>
        </w:rPr>
        <w:t xml:space="preserve"> a szív teljes áldozata. Máriának is át kellett mennie a maga </w:t>
      </w:r>
      <w:proofErr w:type="spellStart"/>
      <w:r w:rsidRPr="00414A0D">
        <w:rPr>
          <w:rFonts w:asciiTheme="majorHAnsi" w:hAnsiTheme="majorHAnsi"/>
        </w:rPr>
        <w:t>kenózisán</w:t>
      </w:r>
      <w:proofErr w:type="spellEnd"/>
      <w:r w:rsidRPr="00414A0D">
        <w:rPr>
          <w:rFonts w:asciiTheme="majorHAnsi" w:hAnsiTheme="majorHAnsi"/>
        </w:rPr>
        <w:t xml:space="preserve">. Jézus </w:t>
      </w:r>
      <w:proofErr w:type="spellStart"/>
      <w:r w:rsidRPr="00414A0D">
        <w:rPr>
          <w:rFonts w:asciiTheme="majorHAnsi" w:hAnsiTheme="majorHAnsi"/>
        </w:rPr>
        <w:t>kenózisa</w:t>
      </w:r>
      <w:proofErr w:type="spellEnd"/>
      <w:r w:rsidRPr="00414A0D">
        <w:rPr>
          <w:rFonts w:asciiTheme="majorHAnsi" w:hAnsiTheme="majorHAnsi"/>
        </w:rPr>
        <w:t xml:space="preserve"> (kiüresedése) abban állt, hogy ahelyett, hogy érvényt szerzett</w:t>
      </w:r>
      <w:r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</w:rPr>
        <w:t xml:space="preserve">volna a jogainak és isteni kiváltságainak, kivetkőzött belőlük, felvette a szolga alakját és külsőleg olyannak látszott, mint más emberek. </w:t>
      </w:r>
      <w:r w:rsidRPr="00414A0D">
        <w:rPr>
          <w:rFonts w:asciiTheme="majorHAnsi" w:hAnsiTheme="majorHAnsi"/>
          <w:u w:val="single"/>
        </w:rPr>
        <w:t xml:space="preserve">Mária </w:t>
      </w:r>
      <w:proofErr w:type="spellStart"/>
      <w:r w:rsidRPr="00414A0D">
        <w:rPr>
          <w:rFonts w:asciiTheme="majorHAnsi" w:hAnsiTheme="majorHAnsi"/>
          <w:u w:val="single"/>
        </w:rPr>
        <w:t>kenózisa</w:t>
      </w:r>
      <w:proofErr w:type="spellEnd"/>
      <w:r w:rsidRPr="00414A0D">
        <w:rPr>
          <w:rFonts w:asciiTheme="majorHAnsi" w:hAnsiTheme="majorHAnsi"/>
          <w:u w:val="single"/>
        </w:rPr>
        <w:t xml:space="preserve"> abban állt, hogy ahelyett, hogy érvényt szerzett volna a Messiás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anyját megillető jogainak, hagyta magát kivetkőzni belőlük, s külsőleg olyannak látszott, mint más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asszonyok.</w:t>
      </w:r>
      <w:r w:rsidRPr="00414A0D">
        <w:rPr>
          <w:rFonts w:asciiTheme="majorHAnsi" w:hAnsiTheme="majorHAnsi"/>
        </w:rPr>
        <w:t xml:space="preserve"> Az, hogy Krisztus az Isten fia, nem kímélte meg őt semmilyen megaláztatástól, hasonlóképpen Máriát sem kímélte meg semmilyen megaláztatástól az, hogy Isten Anyja (</w:t>
      </w:r>
      <w:proofErr w:type="spellStart"/>
      <w:r w:rsidRPr="00414A0D">
        <w:rPr>
          <w:rFonts w:asciiTheme="majorHAnsi" w:hAnsiTheme="majorHAnsi"/>
        </w:rPr>
        <w:t>Fil</w:t>
      </w:r>
      <w:proofErr w:type="spellEnd"/>
      <w:r w:rsidRPr="00414A0D">
        <w:rPr>
          <w:rFonts w:asciiTheme="majorHAnsi" w:hAnsiTheme="majorHAnsi"/>
        </w:rPr>
        <w:t xml:space="preserve"> 2,6-12; R138).</w:t>
      </w:r>
    </w:p>
    <w:p w14:paraId="4DE74BD3" w14:textId="77777777" w:rsidR="00E56693" w:rsidRPr="00414A0D" w:rsidRDefault="00E56693" w:rsidP="00E56693">
      <w:pPr>
        <w:pStyle w:val="Szvegtrzs"/>
        <w:ind w:right="141"/>
        <w:rPr>
          <w:rFonts w:asciiTheme="majorHAnsi" w:hAnsiTheme="majorHAnsi"/>
        </w:rPr>
      </w:pPr>
      <w:r w:rsidRPr="00414A0D">
        <w:rPr>
          <w:rFonts w:asciiTheme="majorHAnsi" w:hAnsiTheme="majorHAnsi"/>
        </w:rPr>
        <w:t>Az a fiú, az ő fia volt, egyetlen támasza az életben, de neki le kellett mondani mindarról, ami emberileg felemelő volt a hivatásában, maga a fiú teremtett számára olyan helyzetet, hogy ne tudja semmilyen evilági előnyét élvezni az anyaságának. Úgy követte Jézust, mintha nem lenne az anyja, noha az volt. Jézusnak nem volt hova lehajtania a fejét, Máriának pedig nem volt hova lehajtania a szívét (József ekkor valószínűleg már nem élt). Az addig is meglévő anyagi szegénységhez Mária hozzáadta a lelki szegénységét is. Nem támaszkodhatott semmire, sem a múltra, sem a jövőre, sem a kinyilatkoztatásokra, sem ígéretekre, mintha nem tartoztak volna hozzá, s soha nem is léteztek volna a számára (R139).</w:t>
      </w:r>
    </w:p>
    <w:p w14:paraId="3D54C14F" w14:textId="77777777" w:rsidR="00E56693" w:rsidRDefault="00E56693" w:rsidP="00E56693">
      <w:pPr>
        <w:pStyle w:val="Szvegtrzs"/>
        <w:ind w:right="137"/>
        <w:rPr>
          <w:rFonts w:asciiTheme="majorHAnsi" w:hAnsiTheme="majorHAnsi"/>
        </w:rPr>
      </w:pPr>
      <w:r w:rsidRPr="00414A0D">
        <w:rPr>
          <w:rFonts w:asciiTheme="majorHAnsi" w:hAnsiTheme="majorHAnsi"/>
        </w:rPr>
        <w:t xml:space="preserve">Jézus úgy viselkedett az Anyjával, mint egy igényes lelki vezető, </w:t>
      </w:r>
      <w:proofErr w:type="gramStart"/>
      <w:r w:rsidRPr="00414A0D">
        <w:rPr>
          <w:rFonts w:asciiTheme="majorHAnsi" w:hAnsiTheme="majorHAnsi"/>
        </w:rPr>
        <w:t>aki</w:t>
      </w:r>
      <w:proofErr w:type="gramEnd"/>
      <w:r w:rsidRPr="00414A0D">
        <w:rPr>
          <w:rFonts w:asciiTheme="majorHAnsi" w:hAnsiTheme="majorHAnsi"/>
        </w:rPr>
        <w:t xml:space="preserve"> amikor észreveszi, hogy kiváló lélekkel van dolga, nem hagyja, hogy elvesztegesse az időt, nem engedi, hogy leragadjon a természetes vigaszok és érzelmek között, hanem magával húzza egy megállás nélküli futásba a totális kiüresedés felé, az Istennel való </w:t>
      </w:r>
      <w:r w:rsidRPr="00414A0D">
        <w:rPr>
          <w:rFonts w:asciiTheme="majorHAnsi" w:hAnsiTheme="majorHAnsi"/>
        </w:rPr>
        <w:lastRenderedPageBreak/>
        <w:t>egyesülés reményében. Jézus megtanította Máriának az önmegtagadást, anyját személyesen élő szóval vezette. Jézus egyik kezével hagyta magát vezetni az Atyától a Lélek által, ahová akarta: a pusztába, másik kezével Jézus az anyját vezeti ugyanarra a futásra, hogy ő is megtegye az Atya akaratát</w:t>
      </w:r>
      <w:r w:rsidRPr="00414A0D">
        <w:rPr>
          <w:rFonts w:asciiTheme="majorHAnsi" w:hAnsiTheme="majorHAnsi"/>
          <w:spacing w:val="-8"/>
        </w:rPr>
        <w:t xml:space="preserve"> </w:t>
      </w:r>
      <w:r>
        <w:rPr>
          <w:rFonts w:asciiTheme="majorHAnsi" w:hAnsiTheme="majorHAnsi"/>
        </w:rPr>
        <w:t>(R140).</w:t>
      </w:r>
    </w:p>
    <w:p w14:paraId="7788BD80" w14:textId="77777777" w:rsidR="00E56693" w:rsidRDefault="00E56693" w:rsidP="00E56693">
      <w:pPr>
        <w:pStyle w:val="Szvegtrzs"/>
        <w:ind w:right="137"/>
        <w:rPr>
          <w:rFonts w:asciiTheme="majorHAnsi" w:hAnsiTheme="majorHAnsi"/>
        </w:rPr>
      </w:pPr>
    </w:p>
    <w:p w14:paraId="53DAD47B" w14:textId="77777777" w:rsidR="00E56693" w:rsidRPr="00900B2D" w:rsidRDefault="00E56693" w:rsidP="00E56693">
      <w:pPr>
        <w:pStyle w:val="Szvegtrzs"/>
        <w:ind w:right="137"/>
        <w:rPr>
          <w:rFonts w:asciiTheme="majorHAnsi" w:hAnsiTheme="majorHAnsi"/>
          <w:b/>
        </w:rPr>
      </w:pPr>
      <w:r w:rsidRPr="00900B2D">
        <w:rPr>
          <w:rFonts w:asciiTheme="majorHAnsi" w:hAnsiTheme="majorHAnsi"/>
          <w:b/>
        </w:rPr>
        <w:t>Mária Krisztus tanítványa</w:t>
      </w:r>
    </w:p>
    <w:p w14:paraId="0D164BA0" w14:textId="77777777" w:rsidR="00E56693" w:rsidRPr="00414A0D" w:rsidRDefault="00E56693" w:rsidP="00E56693">
      <w:pPr>
        <w:pStyle w:val="Szvegtrzs"/>
        <w:spacing w:before="240"/>
        <w:ind w:right="135"/>
        <w:rPr>
          <w:rFonts w:asciiTheme="majorHAnsi" w:hAnsiTheme="majorHAnsi"/>
        </w:rPr>
      </w:pPr>
      <w:r w:rsidRPr="00414A0D">
        <w:rPr>
          <w:rFonts w:asciiTheme="majorHAnsi" w:hAnsiTheme="majorHAnsi"/>
        </w:rPr>
        <w:t xml:space="preserve">A János Evangélium csak kétszer hivatkozik kifejezetten Jézus Anyjára, szerkesztői szempontból azonban jelentős helyen </w:t>
      </w:r>
      <w:r w:rsidRPr="00414A0D">
        <w:rPr>
          <w:rFonts w:asciiTheme="majorHAnsi" w:hAnsiTheme="majorHAnsi"/>
          <w:i/>
        </w:rPr>
        <w:t xml:space="preserve">(kánai menyegző (2,1-12); </w:t>
      </w:r>
      <w:proofErr w:type="spellStart"/>
      <w:r w:rsidRPr="00414A0D">
        <w:rPr>
          <w:rFonts w:asciiTheme="majorHAnsi" w:hAnsiTheme="majorHAnsi"/>
          <w:i/>
        </w:rPr>
        <w:t>keresztrefeszítés</w:t>
      </w:r>
      <w:proofErr w:type="spellEnd"/>
      <w:r w:rsidRPr="00414A0D">
        <w:rPr>
          <w:rFonts w:asciiTheme="majorHAnsi" w:hAnsiTheme="majorHAnsi"/>
          <w:i/>
        </w:rPr>
        <w:t xml:space="preserve"> (19,25-27))</w:t>
      </w:r>
      <w:r w:rsidRPr="00414A0D">
        <w:rPr>
          <w:rFonts w:asciiTheme="majorHAnsi" w:hAnsiTheme="majorHAnsi"/>
        </w:rPr>
        <w:t xml:space="preserve">: Jézus nyilvános működésének a kezdetén és végén (S103-105). A kánai menyegzőn </w:t>
      </w:r>
      <w:r w:rsidRPr="00414A0D">
        <w:rPr>
          <w:rFonts w:asciiTheme="majorHAnsi" w:hAnsiTheme="majorHAnsi"/>
          <w:i/>
        </w:rPr>
        <w:t xml:space="preserve">hallgatólagos </w:t>
      </w:r>
      <w:r w:rsidRPr="00414A0D">
        <w:rPr>
          <w:rFonts w:asciiTheme="majorHAnsi" w:hAnsiTheme="majorHAnsi"/>
        </w:rPr>
        <w:t xml:space="preserve">kérésként értelmezhető Mária közlése. Nem puszta közlésként érthette Jézus, hiszen így válaszol: </w:t>
      </w:r>
      <w:r w:rsidRPr="00414A0D">
        <w:rPr>
          <w:rFonts w:asciiTheme="majorHAnsi" w:hAnsiTheme="majorHAnsi"/>
          <w:u w:val="single"/>
        </w:rPr>
        <w:t>„Mit akarsz tőlem asszony?”</w:t>
      </w:r>
      <w:r w:rsidRPr="00414A0D">
        <w:rPr>
          <w:rFonts w:asciiTheme="majorHAnsi" w:hAnsiTheme="majorHAnsi"/>
        </w:rPr>
        <w:t xml:space="preserve">, ami ilyesmit jelent, hogy „Ne avatkozz az én ügyeimbe, hagyj békét nekem.” </w:t>
      </w:r>
      <w:r w:rsidRPr="00414A0D">
        <w:rPr>
          <w:rFonts w:asciiTheme="majorHAnsi" w:hAnsiTheme="majorHAnsi"/>
          <w:u w:val="single"/>
        </w:rPr>
        <w:t>A megszólítás („asszony”) ugyan nem tiszteletlen,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de bizonyos távolságtartást jelent. Máriának most a nyilvános működés idején vissza kell vonulnia, de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később, ha elérkezik az óra, anyai feladatot fog kapni.</w:t>
      </w:r>
      <w:r w:rsidRPr="00414A0D">
        <w:rPr>
          <w:rFonts w:asciiTheme="majorHAnsi" w:hAnsiTheme="majorHAnsi"/>
        </w:rPr>
        <w:t xml:space="preserve"> Erre és Jézus szavára, hogy „Még nem jött el az én órám”, az Édesanya úgy </w:t>
      </w:r>
      <w:proofErr w:type="gramStart"/>
      <w:r w:rsidRPr="00414A0D">
        <w:rPr>
          <w:rFonts w:asciiTheme="majorHAnsi" w:hAnsiTheme="majorHAnsi"/>
        </w:rPr>
        <w:t>reagál</w:t>
      </w:r>
      <w:proofErr w:type="gramEnd"/>
      <w:r w:rsidRPr="00414A0D">
        <w:rPr>
          <w:rFonts w:asciiTheme="majorHAnsi" w:hAnsiTheme="majorHAnsi"/>
        </w:rPr>
        <w:t xml:space="preserve">, hogy felszólítja a szolgákat, hogy tegyék meg, amit Jézus mond. Mária kihallotta, hogy Jézusnak van valami terve, még ha a válasz titokzatos is maradt számára. </w:t>
      </w:r>
      <w:r w:rsidRPr="00414A0D">
        <w:rPr>
          <w:rFonts w:asciiTheme="majorHAnsi" w:hAnsiTheme="majorHAnsi"/>
          <w:u w:val="single"/>
        </w:rPr>
        <w:t>Tolakodásmentesen akarja Fia cselekvését támogatni.</w:t>
      </w:r>
      <w:r w:rsidRPr="00414A0D">
        <w:rPr>
          <w:rFonts w:asciiTheme="majorHAnsi" w:hAnsiTheme="majorHAnsi"/>
        </w:rPr>
        <w:t xml:space="preserve"> Ez Mária hite az Isten titkaiba való végső betekintés nélkül, szolgáló segítőkészség és hűséges kitartás az eltávolodó Fiú mellett. Felhívása a szolgákhoz nem előzi meg Jézus cselekvését, mert feltételes és általánosító (S106-108).</w:t>
      </w:r>
    </w:p>
    <w:p w14:paraId="2B6003E8" w14:textId="77777777" w:rsidR="00E56693" w:rsidRPr="00414A0D" w:rsidRDefault="00E56693" w:rsidP="00E56693">
      <w:pPr>
        <w:ind w:left="140" w:right="136"/>
        <w:jc w:val="both"/>
        <w:rPr>
          <w:rFonts w:asciiTheme="majorHAnsi" w:hAnsiTheme="majorHAnsi"/>
          <w:szCs w:val="24"/>
        </w:rPr>
      </w:pPr>
      <w:r w:rsidRPr="00414A0D">
        <w:rPr>
          <w:rFonts w:asciiTheme="majorHAnsi" w:hAnsiTheme="majorHAnsi"/>
          <w:szCs w:val="24"/>
        </w:rPr>
        <w:t xml:space="preserve">Az asszony a </w:t>
      </w:r>
      <w:proofErr w:type="spellStart"/>
      <w:r w:rsidRPr="00414A0D">
        <w:rPr>
          <w:rFonts w:asciiTheme="majorHAnsi" w:hAnsiTheme="majorHAnsi"/>
          <w:szCs w:val="24"/>
        </w:rPr>
        <w:t>Jn</w:t>
      </w:r>
      <w:proofErr w:type="spellEnd"/>
      <w:r w:rsidRPr="00414A0D">
        <w:rPr>
          <w:rFonts w:asciiTheme="majorHAnsi" w:hAnsiTheme="majorHAnsi"/>
          <w:szCs w:val="24"/>
        </w:rPr>
        <w:t xml:space="preserve"> 19,26-ban („asszony, nézd, ő a te fiad!”) </w:t>
      </w:r>
      <w:proofErr w:type="gramStart"/>
      <w:r w:rsidRPr="00414A0D">
        <w:rPr>
          <w:rFonts w:asciiTheme="majorHAnsi" w:hAnsiTheme="majorHAnsi"/>
          <w:szCs w:val="24"/>
        </w:rPr>
        <w:t>sem</w:t>
      </w:r>
      <w:proofErr w:type="gramEnd"/>
      <w:r w:rsidRPr="00414A0D">
        <w:rPr>
          <w:rFonts w:asciiTheme="majorHAnsi" w:hAnsiTheme="majorHAnsi"/>
          <w:szCs w:val="24"/>
        </w:rPr>
        <w:t xml:space="preserve"> jelent semmi leértékelőt. Ő a segítőtárs (</w:t>
      </w:r>
      <w:proofErr w:type="spellStart"/>
      <w:r w:rsidRPr="00414A0D">
        <w:rPr>
          <w:rFonts w:asciiTheme="majorHAnsi" w:hAnsiTheme="majorHAnsi"/>
          <w:szCs w:val="24"/>
        </w:rPr>
        <w:t>Ter</w:t>
      </w:r>
      <w:proofErr w:type="spellEnd"/>
      <w:r w:rsidRPr="00414A0D">
        <w:rPr>
          <w:rFonts w:asciiTheme="majorHAnsi" w:hAnsiTheme="majorHAnsi"/>
          <w:szCs w:val="24"/>
        </w:rPr>
        <w:t xml:space="preserve"> 2,18) az új Ádám oldalán, az ellen-Éva. Megfontolandó itt a hit (Máriáé!) </w:t>
      </w:r>
      <w:proofErr w:type="gramStart"/>
      <w:r w:rsidRPr="00414A0D">
        <w:rPr>
          <w:rFonts w:asciiTheme="majorHAnsi" w:hAnsiTheme="majorHAnsi"/>
          <w:szCs w:val="24"/>
        </w:rPr>
        <w:t>és</w:t>
      </w:r>
      <w:proofErr w:type="gramEnd"/>
      <w:r w:rsidRPr="00414A0D">
        <w:rPr>
          <w:rFonts w:asciiTheme="majorHAnsi" w:hAnsiTheme="majorHAnsi"/>
          <w:szCs w:val="24"/>
        </w:rPr>
        <w:t xml:space="preserve"> a csoda közötti kapcsolat. Nem az Édesanya hite van a csoda kezdetén? </w:t>
      </w:r>
      <w:r w:rsidRPr="00414A0D">
        <w:rPr>
          <w:rFonts w:asciiTheme="majorHAnsi" w:hAnsiTheme="majorHAnsi"/>
          <w:i/>
          <w:szCs w:val="24"/>
        </w:rPr>
        <w:t xml:space="preserve">Sejtetett utalás van itt </w:t>
      </w:r>
      <w:r w:rsidRPr="00414A0D">
        <w:rPr>
          <w:rFonts w:asciiTheme="majorHAnsi" w:hAnsiTheme="majorHAnsi"/>
          <w:szCs w:val="24"/>
        </w:rPr>
        <w:t xml:space="preserve">a szövetségkötésre a Sínai-hegyen, ahol a nép megígéri, hogy mindent megtart. Mária, mint szövetségi közvetítő, hitében felszólít rá, hogy mindent tegyenek meg, amit Jézus mond. </w:t>
      </w:r>
      <w:proofErr w:type="spellStart"/>
      <w:r w:rsidRPr="00414A0D">
        <w:rPr>
          <w:rFonts w:asciiTheme="majorHAnsi" w:hAnsiTheme="majorHAnsi"/>
          <w:szCs w:val="24"/>
        </w:rPr>
        <w:t>Kiv</w:t>
      </w:r>
      <w:proofErr w:type="spellEnd"/>
      <w:r w:rsidRPr="00414A0D">
        <w:rPr>
          <w:rFonts w:asciiTheme="majorHAnsi" w:hAnsiTheme="majorHAnsi"/>
          <w:szCs w:val="24"/>
        </w:rPr>
        <w:t xml:space="preserve"> 19,8; 24,3.7: „Mindent, amit Jahve parancsolt, meg akarjuk tenni” (S109). A Menyegző képével új korszak köszönt be. Jézus a tulajdonképpeni vőlegény. </w:t>
      </w:r>
      <w:r w:rsidRPr="00414A0D">
        <w:rPr>
          <w:rFonts w:asciiTheme="majorHAnsi" w:hAnsiTheme="majorHAnsi"/>
          <w:szCs w:val="24"/>
          <w:u w:val="single"/>
        </w:rPr>
        <w:t>Jézus a jobbik bort</w:t>
      </w:r>
      <w:r w:rsidRPr="00414A0D">
        <w:rPr>
          <w:rFonts w:asciiTheme="majorHAnsi" w:hAnsiTheme="majorHAnsi"/>
          <w:szCs w:val="24"/>
        </w:rPr>
        <w:t xml:space="preserve"> </w:t>
      </w:r>
      <w:r w:rsidRPr="00414A0D">
        <w:rPr>
          <w:rFonts w:asciiTheme="majorHAnsi" w:hAnsiTheme="majorHAnsi"/>
          <w:szCs w:val="24"/>
          <w:u w:val="single"/>
        </w:rPr>
        <w:t xml:space="preserve">ajándékozza, </w:t>
      </w:r>
      <w:r w:rsidRPr="00414A0D">
        <w:rPr>
          <w:rFonts w:asciiTheme="majorHAnsi" w:hAnsiTheme="majorHAnsi"/>
          <w:i/>
          <w:szCs w:val="24"/>
          <w:u w:val="single"/>
        </w:rPr>
        <w:t>amikor pedig eljön az Ő órája, a kereszten az üdvösség (örök menyegző) borát, saját vérét.</w:t>
      </w:r>
      <w:r w:rsidRPr="00414A0D">
        <w:rPr>
          <w:rFonts w:asciiTheme="majorHAnsi" w:hAnsiTheme="majorHAnsi"/>
          <w:i/>
          <w:szCs w:val="24"/>
        </w:rPr>
        <w:t xml:space="preserve"> </w:t>
      </w:r>
      <w:r w:rsidRPr="00414A0D">
        <w:rPr>
          <w:rFonts w:asciiTheme="majorHAnsi" w:hAnsiTheme="majorHAnsi"/>
          <w:i/>
          <w:szCs w:val="24"/>
          <w:u w:val="single"/>
        </w:rPr>
        <w:t>Abban az órában a Vőlegény Krisztus (új Ádám) átszúrt oldalából születik a menyasszony, az új Éva (az</w:t>
      </w:r>
      <w:r w:rsidRPr="00414A0D">
        <w:rPr>
          <w:rFonts w:asciiTheme="majorHAnsi" w:hAnsiTheme="majorHAnsi"/>
          <w:i/>
          <w:szCs w:val="24"/>
        </w:rPr>
        <w:t xml:space="preserve"> </w:t>
      </w:r>
      <w:r w:rsidRPr="00414A0D">
        <w:rPr>
          <w:rFonts w:asciiTheme="majorHAnsi" w:hAnsiTheme="majorHAnsi"/>
          <w:i/>
          <w:szCs w:val="24"/>
          <w:u w:val="single"/>
        </w:rPr>
        <w:t>Egyház, akinek az ősképe itt az engedelmes „asszony”, vagyis Mária)</w:t>
      </w:r>
      <w:r w:rsidRPr="00414A0D">
        <w:rPr>
          <w:rFonts w:asciiTheme="majorHAnsi" w:hAnsiTheme="majorHAnsi"/>
          <w:szCs w:val="24"/>
          <w:u w:val="single"/>
        </w:rPr>
        <w:t>.</w:t>
      </w:r>
      <w:r w:rsidRPr="00414A0D">
        <w:rPr>
          <w:rFonts w:asciiTheme="majorHAnsi" w:hAnsiTheme="majorHAnsi"/>
          <w:szCs w:val="24"/>
        </w:rPr>
        <w:t xml:space="preserve"> Az „asszony” megszólítás nem jelenti az Anya lefokozását a többi asszony szintjére, hanem az Anyának, mint asszonynak a feladatát pontosítja. Míg a tanítványokról azt mondja, hogy Jézusnak első csodajelében való kinyilatkoztatása alapján hittek benne, az Anyáról ezt nem állítja. Az Édesanya az ötödik versben feltétlen bizalmat tanúsít, szinte szövetségi közvetítőként szólítva fel a szolgákat (LG 58). Anyja közbenjárására elindította Jézus a Messiás csodatetteinek sorát (S110).</w:t>
      </w:r>
    </w:p>
    <w:p w14:paraId="1D829966" w14:textId="77777777" w:rsidR="00E56693" w:rsidRPr="00414A0D" w:rsidRDefault="00E56693" w:rsidP="00E56693">
      <w:pPr>
        <w:pStyle w:val="Szvegtrzs"/>
        <w:spacing w:before="240"/>
        <w:ind w:right="136"/>
        <w:rPr>
          <w:rFonts w:asciiTheme="majorHAnsi" w:hAnsiTheme="majorHAnsi"/>
        </w:rPr>
      </w:pPr>
      <w:r w:rsidRPr="00414A0D">
        <w:rPr>
          <w:rFonts w:asciiTheme="majorHAnsi" w:hAnsiTheme="majorHAnsi"/>
        </w:rPr>
        <w:t>Soha a legkisebb jele az ellenkezésnek, visszavágásnak vagy önigazolásnak. Mária részéről soha egyetlen kísérlet, hogy rávegye Jézust döntése megváltoztatására! Teljes engedelmesség. Itt mutatkozik meg Jézus Anyjának egyedülálló személyes szentsége. Péter tiltakozott: „ilyesmi nem történhet veled” (Mt 16,22). Aggódott Jézusért, de magáért is. Mária nem, Mária hallgatott. Válasza mindenre a csend volt. Nem beletörődő szomorú csend, mert van olyan csend is, hogy belül, ahol csak Isten hallja, a régi ember lármázik. Máriáé jó csend volt. Kánában ott ahol ahelyett, hogy megsértődne, megérti a hitben és talán Jézus tekintetéből, hogy megteheti, amit tenni készül, mire azt mondja a szolgáknak, „tegyetek meg mindent, amit csak mond” (</w:t>
      </w:r>
      <w:proofErr w:type="spellStart"/>
      <w:r w:rsidRPr="00414A0D">
        <w:rPr>
          <w:rFonts w:asciiTheme="majorHAnsi" w:hAnsiTheme="majorHAnsi"/>
        </w:rPr>
        <w:t>Jn</w:t>
      </w:r>
      <w:proofErr w:type="spellEnd"/>
      <w:r w:rsidRPr="00414A0D">
        <w:rPr>
          <w:rFonts w:asciiTheme="majorHAnsi" w:hAnsiTheme="majorHAnsi"/>
        </w:rPr>
        <w:t xml:space="preserve"> 2,5). </w:t>
      </w:r>
      <w:r w:rsidRPr="00414A0D">
        <w:rPr>
          <w:rFonts w:asciiTheme="majorHAnsi" w:hAnsiTheme="majorHAnsi"/>
          <w:u w:val="single"/>
        </w:rPr>
        <w:t>Kánában Mária részesült a tudás ajándékában, amely a karizmák sorában azt a</w:t>
      </w:r>
      <w:r>
        <w:rPr>
          <w:rFonts w:asciiTheme="majorHAnsi" w:hAnsiTheme="majorHAnsi"/>
          <w:u w:val="single"/>
        </w:rPr>
        <w:t xml:space="preserve"> </w:t>
      </w:r>
      <w:r w:rsidRPr="00414A0D">
        <w:rPr>
          <w:rFonts w:asciiTheme="majorHAnsi" w:hAnsiTheme="majorHAnsi"/>
          <w:u w:val="single"/>
        </w:rPr>
        <w:t>természetfölötti bizonyosságot jelenti, hogy itt Isten cselekszik, aki véghez fog vinni egy adott dolgot.</w:t>
      </w:r>
      <w:r w:rsidRPr="00414A0D">
        <w:rPr>
          <w:rFonts w:asciiTheme="majorHAnsi" w:hAnsiTheme="majorHAnsi"/>
        </w:rPr>
        <w:t xml:space="preserve"> Majd a templomban ahol rátalálnak a 12 éves Jézusra, s hallják a kemény szavát, akkor is azt olvassuk, hogy Mária hallgatott és szavait mind megőrizte a szívében (</w:t>
      </w:r>
      <w:proofErr w:type="spellStart"/>
      <w:r w:rsidRPr="00414A0D">
        <w:rPr>
          <w:rFonts w:asciiTheme="majorHAnsi" w:hAnsiTheme="majorHAnsi"/>
        </w:rPr>
        <w:t>Lk</w:t>
      </w:r>
      <w:proofErr w:type="spellEnd"/>
      <w:r w:rsidRPr="00414A0D">
        <w:rPr>
          <w:rFonts w:asciiTheme="majorHAnsi" w:hAnsiTheme="majorHAnsi"/>
        </w:rPr>
        <w:t xml:space="preserve"> 2,51). Az, hogy hallgatott nem jelenti azt, hogy neki nem kell megharcolnia a sokféle fáradtsággal, sötétséggel. Ha Jézus vérrel verejtékezve még emberi akaratát teljességgel egyesítette az Atya akaratával, mi abban a meglepő, hogy Máriánk is </w:t>
      </w:r>
      <w:proofErr w:type="gramStart"/>
      <w:r w:rsidRPr="00414A0D">
        <w:rPr>
          <w:rFonts w:asciiTheme="majorHAnsi" w:hAnsiTheme="majorHAnsi"/>
        </w:rPr>
        <w:t>agonizálni</w:t>
      </w:r>
      <w:proofErr w:type="gramEnd"/>
      <w:r w:rsidRPr="00414A0D">
        <w:rPr>
          <w:rFonts w:asciiTheme="majorHAnsi" w:hAnsiTheme="majorHAnsi"/>
        </w:rPr>
        <w:t xml:space="preserve"> kellett? (R144-145)</w:t>
      </w:r>
    </w:p>
    <w:p w14:paraId="3643A7C9" w14:textId="77777777" w:rsidR="00E56693" w:rsidRPr="00414A0D" w:rsidRDefault="00E56693" w:rsidP="00E56693">
      <w:pPr>
        <w:pStyle w:val="Szvegtrzs"/>
        <w:spacing w:before="240"/>
        <w:ind w:right="138"/>
        <w:rPr>
          <w:rFonts w:asciiTheme="majorHAnsi" w:hAnsiTheme="majorHAnsi"/>
          <w:i/>
        </w:rPr>
      </w:pPr>
      <w:r w:rsidRPr="00414A0D">
        <w:rPr>
          <w:rFonts w:asciiTheme="majorHAnsi" w:hAnsiTheme="majorHAnsi"/>
        </w:rPr>
        <w:t xml:space="preserve">Szóval Mária élete folyamatos gyötrődés és sötétség volt? Ellenkezőleg, </w:t>
      </w:r>
      <w:r w:rsidRPr="00414A0D">
        <w:rPr>
          <w:rFonts w:asciiTheme="majorHAnsi" w:hAnsiTheme="majorHAnsi"/>
          <w:u w:val="single"/>
        </w:rPr>
        <w:t>gondoljunk Betlehem vagy Názáret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anyai örömeire, mikor magához ölelhette Jézust, Jézus pedig odabújt hozzá.</w:t>
      </w:r>
      <w:r w:rsidRPr="00414A0D">
        <w:rPr>
          <w:rFonts w:asciiTheme="majorHAnsi" w:hAnsiTheme="majorHAnsi"/>
        </w:rPr>
        <w:t xml:space="preserve"> Sőt, Mária a kiüresedés útján új típusú örömet fedezett fel. Annak örömét, hogy nem cselekszi a saját akaratát. A hit, vagyis a „meg nem érthetőség” örömét, hogy (R147) „engedi Istennek, hogy Isten legyen, még nagyobb annál”, amit ő </w:t>
      </w:r>
      <w:r w:rsidRPr="00414A0D">
        <w:rPr>
          <w:rFonts w:asciiTheme="majorHAnsi" w:hAnsiTheme="majorHAnsi"/>
        </w:rPr>
        <w:lastRenderedPageBreak/>
        <w:t>megérthet (</w:t>
      </w:r>
      <w:proofErr w:type="spellStart"/>
      <w:r w:rsidRPr="00414A0D">
        <w:rPr>
          <w:rFonts w:asciiTheme="majorHAnsi" w:hAnsiTheme="majorHAnsi"/>
        </w:rPr>
        <w:t>Folignoi</w:t>
      </w:r>
      <w:proofErr w:type="spellEnd"/>
      <w:r w:rsidRPr="00414A0D">
        <w:rPr>
          <w:rFonts w:asciiTheme="majorHAnsi" w:hAnsiTheme="majorHAnsi"/>
        </w:rPr>
        <w:t xml:space="preserve"> Boldog Angéla könyve 3. tanítás). A mi életünkben megtapasztalható öröm is arányos választásunk tárgyával. Ha magunkat választjuk, igencsak nyomorúságos forrásunk lenne, amiből táplálkozhatunk. Ha Krisztust választjuk, ő örökké tartó és kifogyhatatlan öröm forrása, mert feltámadott (R151). </w:t>
      </w:r>
      <w:r w:rsidRPr="00414A0D">
        <w:rPr>
          <w:rFonts w:asciiTheme="majorHAnsi" w:hAnsiTheme="majorHAnsi"/>
          <w:i/>
        </w:rPr>
        <w:t>Nem egy jó program, feladat vagy hivatás választása ad igazi örömet, hanem Isten akaratának választása (a jelen</w:t>
      </w:r>
      <w:r w:rsidRPr="00414A0D">
        <w:rPr>
          <w:rFonts w:asciiTheme="majorHAnsi" w:hAnsiTheme="majorHAnsi"/>
          <w:i/>
          <w:spacing w:val="-1"/>
        </w:rPr>
        <w:t xml:space="preserve"> </w:t>
      </w:r>
      <w:r w:rsidRPr="00414A0D">
        <w:rPr>
          <w:rFonts w:asciiTheme="majorHAnsi" w:hAnsiTheme="majorHAnsi"/>
          <w:i/>
        </w:rPr>
        <w:t>pillanatban).</w:t>
      </w:r>
    </w:p>
    <w:p w14:paraId="5C8899AB" w14:textId="77777777" w:rsidR="00E56693" w:rsidRPr="00414A0D" w:rsidRDefault="00E56693" w:rsidP="00E56693">
      <w:pPr>
        <w:ind w:left="140" w:right="139"/>
        <w:jc w:val="both"/>
        <w:rPr>
          <w:rFonts w:asciiTheme="majorHAnsi" w:hAnsiTheme="majorHAnsi"/>
          <w:szCs w:val="24"/>
        </w:rPr>
      </w:pPr>
      <w:r w:rsidRPr="00414A0D">
        <w:rPr>
          <w:rFonts w:asciiTheme="majorHAnsi" w:hAnsiTheme="majorHAnsi"/>
          <w:i/>
          <w:szCs w:val="24"/>
          <w:u w:val="single"/>
        </w:rPr>
        <w:t>Jézus nem tudja megmutatni nekünk, hogyan kell Jézust követni, de Mária igen!</w:t>
      </w:r>
      <w:r w:rsidRPr="00414A0D">
        <w:rPr>
          <w:rFonts w:asciiTheme="majorHAnsi" w:hAnsiTheme="majorHAnsi"/>
          <w:i/>
          <w:szCs w:val="24"/>
        </w:rPr>
        <w:t xml:space="preserve"> </w:t>
      </w:r>
      <w:r w:rsidRPr="00414A0D">
        <w:rPr>
          <w:rFonts w:asciiTheme="majorHAnsi" w:hAnsiTheme="majorHAnsi"/>
          <w:szCs w:val="24"/>
        </w:rPr>
        <w:t>Mária kinyújthatja felénk anyai kezét, s minket, kicsinyeket is elvezethet maga után, hiszen az apostolnál is nagyobb joggal mondhatja: „Legyetek követőim, mint ahogy én Krisztus követője vagyok” (1Kor</w:t>
      </w:r>
      <w:r w:rsidRPr="00414A0D">
        <w:rPr>
          <w:rFonts w:asciiTheme="majorHAnsi" w:hAnsiTheme="majorHAnsi"/>
          <w:spacing w:val="-8"/>
          <w:szCs w:val="24"/>
        </w:rPr>
        <w:t xml:space="preserve"> </w:t>
      </w:r>
      <w:r w:rsidRPr="00414A0D">
        <w:rPr>
          <w:rFonts w:asciiTheme="majorHAnsi" w:hAnsiTheme="majorHAnsi"/>
          <w:szCs w:val="24"/>
        </w:rPr>
        <w:t>11,1).</w:t>
      </w:r>
    </w:p>
    <w:p w14:paraId="7F7C122E" w14:textId="77777777" w:rsidR="00E56693" w:rsidRDefault="00E56693" w:rsidP="00E56693">
      <w:pPr>
        <w:pStyle w:val="Szvegtrzs"/>
        <w:ind w:right="136"/>
        <w:rPr>
          <w:rFonts w:asciiTheme="majorHAnsi" w:hAnsiTheme="majorHAnsi"/>
        </w:rPr>
      </w:pPr>
      <w:r w:rsidRPr="00414A0D">
        <w:rPr>
          <w:rFonts w:asciiTheme="majorHAnsi" w:hAnsiTheme="majorHAnsi"/>
        </w:rPr>
        <w:t>Boldogasszonynak felajánlott Hazánkban az egyházmegye ifjúsági régiói Nagyboldogasszony Közösségeknek hívják magukat. A Nagyboldogasszony örömét kívánjuk sugározni környezetünkre (olvassuk az Ifjúsági Lelkészség és régióinak lelkiségi</w:t>
      </w:r>
      <w:r w:rsidRPr="00414A0D">
        <w:rPr>
          <w:rFonts w:asciiTheme="majorHAnsi" w:hAnsiTheme="majorHAnsi"/>
          <w:spacing w:val="1"/>
        </w:rPr>
        <w:t xml:space="preserve"> </w:t>
      </w:r>
      <w:proofErr w:type="gramStart"/>
      <w:r w:rsidRPr="00414A0D">
        <w:rPr>
          <w:rFonts w:asciiTheme="majorHAnsi" w:hAnsiTheme="majorHAnsi"/>
        </w:rPr>
        <w:t>d</w:t>
      </w:r>
      <w:r>
        <w:rPr>
          <w:rFonts w:asciiTheme="majorHAnsi" w:hAnsiTheme="majorHAnsi"/>
        </w:rPr>
        <w:t>okumentumában</w:t>
      </w:r>
      <w:proofErr w:type="gramEnd"/>
      <w:r>
        <w:rPr>
          <w:rFonts w:asciiTheme="majorHAnsi" w:hAnsiTheme="majorHAnsi"/>
        </w:rPr>
        <w:t>).</w:t>
      </w:r>
    </w:p>
    <w:p w14:paraId="55D25F7A" w14:textId="77777777" w:rsidR="00E56693" w:rsidRDefault="00E56693" w:rsidP="00E56693">
      <w:pPr>
        <w:pStyle w:val="Szvegtrzs"/>
        <w:ind w:right="136"/>
        <w:rPr>
          <w:rFonts w:asciiTheme="majorHAnsi" w:hAnsiTheme="majorHAnsi"/>
        </w:rPr>
      </w:pPr>
    </w:p>
    <w:p w14:paraId="02A5B366" w14:textId="77777777" w:rsidR="00E56693" w:rsidRDefault="00E56693" w:rsidP="00E56693">
      <w:pPr>
        <w:pStyle w:val="Szvegtrzs"/>
        <w:ind w:right="136"/>
        <w:rPr>
          <w:rFonts w:asciiTheme="majorHAnsi" w:hAnsiTheme="majorHAnsi"/>
          <w:b/>
        </w:rPr>
      </w:pPr>
      <w:r w:rsidRPr="00407ED4">
        <w:rPr>
          <w:rFonts w:asciiTheme="majorHAnsi" w:hAnsiTheme="majorHAnsi"/>
          <w:b/>
        </w:rPr>
        <w:t>Így kapcsolódhatunk</w:t>
      </w:r>
    </w:p>
    <w:p w14:paraId="29E00EFF" w14:textId="77777777" w:rsidR="00E56693" w:rsidRPr="00407ED4" w:rsidRDefault="00E56693" w:rsidP="00E56693">
      <w:pPr>
        <w:pStyle w:val="Szvegtrzs"/>
        <w:ind w:right="136"/>
        <w:rPr>
          <w:rFonts w:asciiTheme="majorHAnsi" w:hAnsiTheme="majorHAnsi"/>
          <w:b/>
        </w:rPr>
      </w:pPr>
    </w:p>
    <w:p w14:paraId="13AC164C" w14:textId="77777777" w:rsidR="00E56693" w:rsidRPr="00414A0D" w:rsidRDefault="00E56693" w:rsidP="00E56693">
      <w:pPr>
        <w:pStyle w:val="Szvegtrzs"/>
        <w:ind w:right="133"/>
        <w:rPr>
          <w:rFonts w:asciiTheme="majorHAnsi" w:hAnsiTheme="majorHAnsi"/>
        </w:rPr>
      </w:pPr>
      <w:r w:rsidRPr="00414A0D">
        <w:rPr>
          <w:rFonts w:asciiTheme="majorHAnsi" w:hAnsiTheme="majorHAnsi"/>
          <w:b/>
        </w:rPr>
        <w:t xml:space="preserve">Mária örömének </w:t>
      </w:r>
      <w:proofErr w:type="gramStart"/>
      <w:r w:rsidRPr="00414A0D">
        <w:rPr>
          <w:rFonts w:asciiTheme="majorHAnsi" w:hAnsiTheme="majorHAnsi"/>
          <w:b/>
        </w:rPr>
        <w:t>misztériumához</w:t>
      </w:r>
      <w:proofErr w:type="gramEnd"/>
      <w:r w:rsidRPr="00414A0D">
        <w:rPr>
          <w:rFonts w:asciiTheme="majorHAnsi" w:hAnsiTheme="majorHAnsi"/>
          <w:b/>
        </w:rPr>
        <w:t xml:space="preserve">: </w:t>
      </w:r>
      <w:r w:rsidRPr="00414A0D">
        <w:rPr>
          <w:rFonts w:asciiTheme="majorHAnsi" w:hAnsiTheme="majorHAnsi"/>
        </w:rPr>
        <w:t xml:space="preserve">A közösség addig maradhat máriás, amíg törekszik Isten Igéjének </w:t>
      </w:r>
      <w:proofErr w:type="spellStart"/>
      <w:r w:rsidRPr="00414A0D">
        <w:rPr>
          <w:rFonts w:asciiTheme="majorHAnsi" w:hAnsiTheme="majorHAnsi"/>
        </w:rPr>
        <w:t>magvait</w:t>
      </w:r>
      <w:proofErr w:type="spellEnd"/>
      <w:r w:rsidRPr="00414A0D">
        <w:rPr>
          <w:rFonts w:asciiTheme="majorHAnsi" w:hAnsiTheme="majorHAnsi"/>
        </w:rPr>
        <w:t xml:space="preserve"> befogadva a Szentlélek vezetésére figyelni, és amíg egységben van a péteri Egyházzal, papjaival, és hordozza az alázat, az engedelmesség és a szolgálat lelkületét.</w:t>
      </w:r>
      <w:r w:rsidRPr="00414A0D">
        <w:rPr>
          <w:rFonts w:asciiTheme="majorHAnsi" w:hAnsiTheme="majorHAnsi"/>
          <w:vertAlign w:val="superscript"/>
        </w:rPr>
        <w:t>1</w:t>
      </w:r>
      <w:r w:rsidRPr="00414A0D">
        <w:rPr>
          <w:rFonts w:asciiTheme="majorHAnsi" w:hAnsiTheme="majorHAnsi"/>
        </w:rPr>
        <w:t xml:space="preserve"> Máriaként Jézust szeretnénk ajándékozni a világnak, amikor „megszüljük” az egységben köztünk lévő jelenlétét.</w:t>
      </w:r>
      <w:r w:rsidRPr="00414A0D">
        <w:rPr>
          <w:rFonts w:asciiTheme="majorHAnsi" w:hAnsiTheme="majorHAnsi"/>
          <w:vertAlign w:val="superscript"/>
        </w:rPr>
        <w:t>2</w:t>
      </w:r>
    </w:p>
    <w:p w14:paraId="4BE01AEE" w14:textId="77777777" w:rsidR="00E56693" w:rsidRPr="00414A0D" w:rsidRDefault="00E56693" w:rsidP="00E56693">
      <w:pPr>
        <w:ind w:left="140" w:right="135"/>
        <w:jc w:val="both"/>
        <w:rPr>
          <w:rFonts w:asciiTheme="majorHAnsi" w:hAnsiTheme="majorHAnsi"/>
          <w:szCs w:val="24"/>
        </w:rPr>
      </w:pPr>
      <w:r w:rsidRPr="00414A0D">
        <w:rPr>
          <w:rFonts w:asciiTheme="majorHAnsi" w:hAnsiTheme="majorHAnsi"/>
          <w:b/>
          <w:szCs w:val="24"/>
        </w:rPr>
        <w:t xml:space="preserve">Mária hitének és tanítványságának </w:t>
      </w:r>
      <w:proofErr w:type="gramStart"/>
      <w:r w:rsidRPr="00414A0D">
        <w:rPr>
          <w:rFonts w:asciiTheme="majorHAnsi" w:hAnsiTheme="majorHAnsi"/>
          <w:b/>
          <w:szCs w:val="24"/>
        </w:rPr>
        <w:t>misztériumához</w:t>
      </w:r>
      <w:proofErr w:type="gramEnd"/>
      <w:r w:rsidRPr="00414A0D">
        <w:rPr>
          <w:rFonts w:asciiTheme="majorHAnsi" w:hAnsiTheme="majorHAnsi"/>
          <w:b/>
          <w:szCs w:val="24"/>
        </w:rPr>
        <w:t xml:space="preserve">: </w:t>
      </w:r>
      <w:r w:rsidRPr="00414A0D">
        <w:rPr>
          <w:rFonts w:asciiTheme="majorHAnsi" w:hAnsiTheme="majorHAnsi"/>
          <w:szCs w:val="24"/>
        </w:rPr>
        <w:t xml:space="preserve">Az elérkezett Isten országát Mária tisztaságával, egyszerűségével, Istenre hagyatkozásával szeretnénk élni. Hivatása a régióknak olyan </w:t>
      </w:r>
      <w:r w:rsidRPr="00414A0D">
        <w:rPr>
          <w:rFonts w:asciiTheme="majorHAnsi" w:hAnsiTheme="majorHAnsi"/>
          <w:i/>
          <w:szCs w:val="24"/>
        </w:rPr>
        <w:t>önkéntes világi munkatársak nevelése</w:t>
      </w:r>
      <w:r w:rsidRPr="00414A0D">
        <w:rPr>
          <w:rFonts w:asciiTheme="majorHAnsi" w:hAnsiTheme="majorHAnsi"/>
          <w:szCs w:val="24"/>
        </w:rPr>
        <w:t>, akik plébániájukra visszatérve is máriás alázattal szolgálnak abban, amiben a helyi atya igényt tart rájuk.</w:t>
      </w:r>
    </w:p>
    <w:p w14:paraId="6F75F493" w14:textId="77777777" w:rsidR="00E56693" w:rsidRPr="00414A0D" w:rsidRDefault="00E56693" w:rsidP="00E56693">
      <w:pPr>
        <w:pStyle w:val="Szvegtrzs"/>
        <w:ind w:right="140"/>
        <w:rPr>
          <w:rFonts w:asciiTheme="majorHAnsi" w:hAnsiTheme="majorHAnsi"/>
        </w:rPr>
      </w:pPr>
      <w:r w:rsidRPr="00414A0D">
        <w:rPr>
          <w:rFonts w:asciiTheme="majorHAnsi" w:hAnsiTheme="majorHAnsi"/>
          <w:b/>
        </w:rPr>
        <w:t xml:space="preserve">Mária keresztjének és reményének </w:t>
      </w:r>
      <w:proofErr w:type="gramStart"/>
      <w:r w:rsidRPr="00414A0D">
        <w:rPr>
          <w:rFonts w:asciiTheme="majorHAnsi" w:hAnsiTheme="majorHAnsi"/>
          <w:b/>
        </w:rPr>
        <w:t>misztériumához</w:t>
      </w:r>
      <w:proofErr w:type="gramEnd"/>
      <w:r w:rsidRPr="00414A0D">
        <w:rPr>
          <w:rFonts w:asciiTheme="majorHAnsi" w:hAnsiTheme="majorHAnsi"/>
          <w:b/>
        </w:rPr>
        <w:t xml:space="preserve">: </w:t>
      </w:r>
      <w:r w:rsidRPr="00414A0D">
        <w:rPr>
          <w:rFonts w:asciiTheme="majorHAnsi" w:hAnsiTheme="majorHAnsi"/>
        </w:rPr>
        <w:t>Vállaljuk akár azt is, hogy háttérbe szorulva, fájdalommal szüljük meg az egységet, amikor saját elképzeléseinkről és vágyainkról készek vagyunk alázattal lemondani azért, hogy Jézus jelen lehessen közöttünk. Ezáltal osztozunk a születő egységből fakadó</w:t>
      </w:r>
      <w:r w:rsidRPr="00414A0D">
        <w:rPr>
          <w:rFonts w:asciiTheme="majorHAnsi" w:hAnsiTheme="majorHAnsi"/>
          <w:spacing w:val="-1"/>
        </w:rPr>
        <w:t xml:space="preserve"> </w:t>
      </w:r>
      <w:r w:rsidRPr="00414A0D">
        <w:rPr>
          <w:rFonts w:asciiTheme="majorHAnsi" w:hAnsiTheme="majorHAnsi"/>
        </w:rPr>
        <w:t>örömökben.</w:t>
      </w:r>
    </w:p>
    <w:p w14:paraId="1B349C9F" w14:textId="77777777" w:rsidR="00E56693" w:rsidRPr="00414A0D" w:rsidRDefault="00E56693" w:rsidP="00E56693">
      <w:pPr>
        <w:ind w:left="140"/>
        <w:jc w:val="both"/>
        <w:rPr>
          <w:rFonts w:asciiTheme="majorHAnsi" w:hAnsiTheme="majorHAnsi"/>
          <w:szCs w:val="24"/>
        </w:rPr>
      </w:pPr>
      <w:r w:rsidRPr="00414A0D">
        <w:rPr>
          <w:rFonts w:asciiTheme="majorHAnsi" w:hAnsiTheme="majorHAnsi"/>
          <w:b/>
          <w:szCs w:val="24"/>
        </w:rPr>
        <w:t xml:space="preserve">Mária pünkösdjének és szeretetének </w:t>
      </w:r>
      <w:proofErr w:type="gramStart"/>
      <w:r w:rsidRPr="00414A0D">
        <w:rPr>
          <w:rFonts w:asciiTheme="majorHAnsi" w:hAnsiTheme="majorHAnsi"/>
          <w:b/>
          <w:szCs w:val="24"/>
        </w:rPr>
        <w:t>misztériumához</w:t>
      </w:r>
      <w:proofErr w:type="gramEnd"/>
      <w:r w:rsidRPr="00414A0D">
        <w:rPr>
          <w:rFonts w:asciiTheme="majorHAnsi" w:hAnsiTheme="majorHAnsi"/>
          <w:b/>
          <w:szCs w:val="24"/>
        </w:rPr>
        <w:t xml:space="preserve">: </w:t>
      </w:r>
      <w:r w:rsidRPr="00414A0D">
        <w:rPr>
          <w:rFonts w:asciiTheme="majorHAnsi" w:hAnsiTheme="majorHAnsi"/>
          <w:szCs w:val="24"/>
        </w:rPr>
        <w:t>A régió</w:t>
      </w:r>
      <w:r>
        <w:rPr>
          <w:rFonts w:asciiTheme="majorHAnsi" w:hAnsiTheme="majorHAnsi"/>
          <w:szCs w:val="24"/>
        </w:rPr>
        <w:t>,</w:t>
      </w:r>
      <w:r w:rsidRPr="00414A0D">
        <w:rPr>
          <w:rFonts w:asciiTheme="majorHAnsi" w:hAnsiTheme="majorHAnsi"/>
          <w:szCs w:val="24"/>
        </w:rPr>
        <w:t xml:space="preserve"> mint egy jó Édesanya befogad, összegyűjt</w:t>
      </w:r>
    </w:p>
    <w:p w14:paraId="4C6944EC" w14:textId="77777777" w:rsidR="00E56693" w:rsidRDefault="00E56693" w:rsidP="00E56693">
      <w:pPr>
        <w:pStyle w:val="Szvegtrzs"/>
        <w:ind w:right="135"/>
        <w:rPr>
          <w:rFonts w:asciiTheme="majorHAnsi" w:hAnsiTheme="majorHAnsi"/>
        </w:rPr>
      </w:pPr>
      <w:r w:rsidRPr="00414A0D">
        <w:rPr>
          <w:rFonts w:asciiTheme="majorHAnsi" w:hAnsiTheme="majorHAnsi"/>
        </w:rPr>
        <w:t xml:space="preserve">– egyfajta </w:t>
      </w:r>
      <w:r w:rsidRPr="00414A0D">
        <w:rPr>
          <w:rFonts w:asciiTheme="majorHAnsi" w:hAnsiTheme="majorHAnsi"/>
          <w:i/>
        </w:rPr>
        <w:t>befogadó közösség</w:t>
      </w:r>
      <w:r w:rsidRPr="00414A0D">
        <w:rPr>
          <w:rFonts w:asciiTheme="majorHAnsi" w:hAnsiTheme="majorHAnsi"/>
        </w:rPr>
        <w:t xml:space="preserve">ként sokak számára második családként működik: a találkozás és az ajándékok cseréjének a helye. Mária gyermekeiként mindig hivatalosak a térség papjai fiataljaikkal együtt Krisztus asztalához, hogy ajándékozzák meg a </w:t>
      </w:r>
      <w:proofErr w:type="gramStart"/>
      <w:r w:rsidRPr="00414A0D">
        <w:rPr>
          <w:rFonts w:asciiTheme="majorHAnsi" w:hAnsiTheme="majorHAnsi"/>
        </w:rPr>
        <w:t>nagy családot</w:t>
      </w:r>
      <w:proofErr w:type="gramEnd"/>
      <w:r w:rsidRPr="00414A0D">
        <w:rPr>
          <w:rFonts w:asciiTheme="majorHAnsi" w:hAnsiTheme="majorHAnsi"/>
        </w:rPr>
        <w:t xml:space="preserve"> önmagukkal és lelki adományaik</w:t>
      </w:r>
      <w:r>
        <w:rPr>
          <w:rFonts w:asciiTheme="majorHAnsi" w:hAnsiTheme="majorHAnsi"/>
        </w:rPr>
        <w:t>kal (vö. Lelkiségi dokumentum).</w:t>
      </w:r>
    </w:p>
    <w:p w14:paraId="7D85DE4F" w14:textId="77777777" w:rsidR="00E56693" w:rsidRDefault="00E56693" w:rsidP="00E56693">
      <w:pPr>
        <w:pStyle w:val="Szvegtrzs"/>
        <w:ind w:right="135"/>
        <w:rPr>
          <w:rFonts w:asciiTheme="majorHAnsi" w:hAnsiTheme="majorHAnsi"/>
        </w:rPr>
      </w:pPr>
    </w:p>
    <w:p w14:paraId="13AE6EF8" w14:textId="77777777" w:rsidR="00E56693" w:rsidRDefault="00E56693" w:rsidP="00E56693">
      <w:pPr>
        <w:pStyle w:val="Szvegtrzs"/>
        <w:ind w:right="135"/>
        <w:rPr>
          <w:rFonts w:asciiTheme="majorHAnsi" w:hAnsiTheme="majorHAnsi"/>
          <w:b/>
        </w:rPr>
      </w:pPr>
      <w:r w:rsidRPr="00163485">
        <w:rPr>
          <w:rFonts w:asciiTheme="majorHAnsi" w:hAnsiTheme="majorHAnsi"/>
          <w:b/>
        </w:rPr>
        <w:t xml:space="preserve">Szűz Mária </w:t>
      </w:r>
      <w:proofErr w:type="spellStart"/>
      <w:r w:rsidRPr="00163485">
        <w:rPr>
          <w:rFonts w:asciiTheme="majorHAnsi" w:hAnsiTheme="majorHAnsi"/>
          <w:b/>
        </w:rPr>
        <w:t>csodálnivaló</w:t>
      </w:r>
      <w:proofErr w:type="spellEnd"/>
      <w:r w:rsidRPr="00163485">
        <w:rPr>
          <w:rFonts w:asciiTheme="majorHAnsi" w:hAnsiTheme="majorHAnsi"/>
          <w:b/>
        </w:rPr>
        <w:t xml:space="preserve"> kiválóságai – katolikus hitigazságok Máriáról</w:t>
      </w:r>
    </w:p>
    <w:p w14:paraId="25E3D3B9" w14:textId="77777777" w:rsidR="00E56693" w:rsidRPr="00163485" w:rsidRDefault="00E56693" w:rsidP="00E56693">
      <w:pPr>
        <w:pStyle w:val="Szvegtrzs"/>
        <w:ind w:right="135"/>
        <w:rPr>
          <w:rFonts w:asciiTheme="majorHAnsi" w:hAnsiTheme="majorHAnsi"/>
          <w:b/>
        </w:rPr>
      </w:pPr>
    </w:p>
    <w:p w14:paraId="303E1974" w14:textId="77777777" w:rsidR="00E56693" w:rsidRDefault="00E56693" w:rsidP="00E56693">
      <w:pPr>
        <w:ind w:left="140" w:right="134"/>
        <w:jc w:val="both"/>
        <w:rPr>
          <w:rFonts w:asciiTheme="majorHAnsi" w:hAnsiTheme="majorHAnsi"/>
          <w:i/>
          <w:szCs w:val="24"/>
        </w:rPr>
      </w:pPr>
      <w:r w:rsidRPr="00414A0D">
        <w:rPr>
          <w:rFonts w:asciiTheme="majorHAnsi" w:hAnsiTheme="majorHAnsi"/>
          <w:i/>
          <w:szCs w:val="24"/>
        </w:rPr>
        <w:t xml:space="preserve">Amikor az Egyház dogmát hirdet ki, nem azt jelenti, hogy például Mária az </w:t>
      </w:r>
      <w:proofErr w:type="spellStart"/>
      <w:r w:rsidRPr="00414A0D">
        <w:rPr>
          <w:rFonts w:asciiTheme="majorHAnsi" w:hAnsiTheme="majorHAnsi"/>
          <w:i/>
          <w:szCs w:val="24"/>
        </w:rPr>
        <w:t>Efezusi</w:t>
      </w:r>
      <w:proofErr w:type="spellEnd"/>
      <w:r w:rsidRPr="00414A0D">
        <w:rPr>
          <w:rFonts w:asciiTheme="majorHAnsi" w:hAnsiTheme="majorHAnsi"/>
          <w:i/>
          <w:szCs w:val="24"/>
        </w:rPr>
        <w:t xml:space="preserve"> zsinaton, 431-ben lett Isten </w:t>
      </w:r>
      <w:proofErr w:type="spellStart"/>
      <w:r w:rsidRPr="00414A0D">
        <w:rPr>
          <w:rFonts w:asciiTheme="majorHAnsi" w:hAnsiTheme="majorHAnsi"/>
          <w:i/>
          <w:szCs w:val="24"/>
        </w:rPr>
        <w:t>Anyjává</w:t>
      </w:r>
      <w:proofErr w:type="spellEnd"/>
      <w:r w:rsidRPr="00414A0D">
        <w:rPr>
          <w:rFonts w:asciiTheme="majorHAnsi" w:hAnsiTheme="majorHAnsi"/>
          <w:i/>
          <w:szCs w:val="24"/>
        </w:rPr>
        <w:t xml:space="preserve">, vagy 1854-ben szeplőtelenné. Hanem azt hirdette ki ünnepélyesen és </w:t>
      </w:r>
      <w:proofErr w:type="gramStart"/>
      <w:r w:rsidRPr="00414A0D">
        <w:rPr>
          <w:rFonts w:asciiTheme="majorHAnsi" w:hAnsiTheme="majorHAnsi"/>
          <w:i/>
          <w:szCs w:val="24"/>
        </w:rPr>
        <w:t>definiálta</w:t>
      </w:r>
      <w:proofErr w:type="gramEnd"/>
      <w:r w:rsidRPr="00414A0D">
        <w:rPr>
          <w:rFonts w:asciiTheme="majorHAnsi" w:hAnsiTheme="majorHAnsi"/>
          <w:i/>
          <w:szCs w:val="24"/>
        </w:rPr>
        <w:t xml:space="preserve"> tévedhetetlen hittételként az Egyház, amit mindig is hitt, de </w:t>
      </w:r>
      <w:proofErr w:type="spellStart"/>
      <w:r w:rsidRPr="00414A0D">
        <w:rPr>
          <w:rFonts w:asciiTheme="majorHAnsi" w:hAnsiTheme="majorHAnsi"/>
          <w:i/>
          <w:szCs w:val="24"/>
        </w:rPr>
        <w:t>tévtanítások</w:t>
      </w:r>
      <w:proofErr w:type="spellEnd"/>
      <w:r w:rsidRPr="00414A0D">
        <w:rPr>
          <w:rFonts w:asciiTheme="majorHAnsi" w:hAnsiTheme="majorHAnsi"/>
          <w:i/>
          <w:szCs w:val="24"/>
        </w:rPr>
        <w:t xml:space="preserve"> terjedése miatt (pl. Jézus valóságos istenségének vagy emberségének megkérdőjelezése vö. Isten Anyja cím) vagy történelmi aktualitás miatt (pl. a világháború hullahegyei fölött, vö. Mennybe felvett Szűz, 1950.) sürgetővé vált azokra újra nagy hangsúllyal rámutatni.</w:t>
      </w:r>
    </w:p>
    <w:p w14:paraId="59634849" w14:textId="77777777" w:rsidR="00E56693" w:rsidRDefault="00E56693" w:rsidP="00E56693">
      <w:pPr>
        <w:ind w:left="140" w:right="134"/>
        <w:jc w:val="both"/>
        <w:rPr>
          <w:rFonts w:asciiTheme="majorHAnsi" w:hAnsiTheme="majorHAnsi"/>
          <w:i/>
          <w:szCs w:val="24"/>
        </w:rPr>
      </w:pPr>
    </w:p>
    <w:p w14:paraId="50D90DDB" w14:textId="77777777" w:rsidR="00E56693" w:rsidRDefault="00E56693" w:rsidP="00E56693">
      <w:pPr>
        <w:ind w:left="140" w:right="134"/>
        <w:jc w:val="both"/>
        <w:rPr>
          <w:rFonts w:asciiTheme="majorHAnsi" w:hAnsiTheme="majorHAnsi"/>
          <w:i/>
          <w:szCs w:val="24"/>
        </w:rPr>
      </w:pPr>
    </w:p>
    <w:p w14:paraId="05E9DB36" w14:textId="77777777" w:rsidR="00E56693" w:rsidRDefault="00E56693" w:rsidP="00E56693">
      <w:pPr>
        <w:ind w:left="140" w:right="134"/>
        <w:jc w:val="both"/>
        <w:rPr>
          <w:rFonts w:asciiTheme="majorHAnsi" w:hAnsiTheme="majorHAnsi"/>
          <w:i/>
          <w:szCs w:val="24"/>
        </w:rPr>
      </w:pPr>
    </w:p>
    <w:p w14:paraId="778B6BEC" w14:textId="77777777" w:rsidR="00E56693" w:rsidRPr="00414A0D" w:rsidRDefault="00E56693" w:rsidP="00E56693">
      <w:pPr>
        <w:pStyle w:val="Szvegtrzs"/>
        <w:ind w:left="0"/>
        <w:jc w:val="left"/>
        <w:rPr>
          <w:rFonts w:asciiTheme="majorHAnsi" w:hAnsiTheme="majorHAnsi"/>
          <w:i/>
        </w:rPr>
      </w:pPr>
      <w:r w:rsidRPr="00414A0D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034E53" wp14:editId="02E0BE1E">
                <wp:simplePos x="0" y="0"/>
                <wp:positionH relativeFrom="page">
                  <wp:posOffset>457200</wp:posOffset>
                </wp:positionH>
                <wp:positionV relativeFrom="paragraph">
                  <wp:posOffset>153035</wp:posOffset>
                </wp:positionV>
                <wp:extent cx="1828800" cy="8890"/>
                <wp:effectExtent l="0" t="0" r="0" b="1905"/>
                <wp:wrapTopAndBottom/>
                <wp:docPr id="5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29B16" id="Téglalap 5" o:spid="_x0000_s1026" style="position:absolute;margin-left:36pt;margin-top:12.0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14:paraId="3AB83D9D" w14:textId="77777777" w:rsidR="00E56693" w:rsidRPr="00163485" w:rsidRDefault="00E56693" w:rsidP="00E56693">
      <w:pPr>
        <w:pStyle w:val="Listaszerbekezds"/>
        <w:numPr>
          <w:ilvl w:val="0"/>
          <w:numId w:val="2"/>
        </w:numPr>
        <w:tabs>
          <w:tab w:val="left" w:pos="251"/>
        </w:tabs>
        <w:spacing w:line="254" w:lineRule="auto"/>
        <w:ind w:right="663" w:firstLine="0"/>
        <w:rPr>
          <w:rFonts w:asciiTheme="majorHAnsi" w:hAnsiTheme="majorHAnsi"/>
          <w:sz w:val="18"/>
          <w:szCs w:val="18"/>
        </w:rPr>
      </w:pPr>
      <w:r w:rsidRPr="00163485">
        <w:rPr>
          <w:rFonts w:asciiTheme="majorHAnsi" w:hAnsiTheme="majorHAnsi"/>
          <w:sz w:val="18"/>
          <w:szCs w:val="18"/>
        </w:rPr>
        <w:t xml:space="preserve">A kisebb testvér legyen szentírásolvasó keresztény! A kisebb testvér az adott napi (ifjúsági lelkész által meghatározott) előadást mindig olvassa el és a lehető legteljesebben sajátítsa el, mert így növekszik az Egyházzal való szívbéli és </w:t>
      </w:r>
      <w:proofErr w:type="spellStart"/>
      <w:r w:rsidRPr="00163485">
        <w:rPr>
          <w:rFonts w:asciiTheme="majorHAnsi" w:hAnsiTheme="majorHAnsi"/>
          <w:sz w:val="18"/>
          <w:szCs w:val="18"/>
        </w:rPr>
        <w:t>tanbeli</w:t>
      </w:r>
      <w:proofErr w:type="spellEnd"/>
      <w:r w:rsidRPr="00163485">
        <w:rPr>
          <w:rFonts w:asciiTheme="majorHAnsi" w:hAnsiTheme="majorHAnsi"/>
          <w:spacing w:val="-16"/>
          <w:sz w:val="18"/>
          <w:szCs w:val="18"/>
        </w:rPr>
        <w:t xml:space="preserve"> </w:t>
      </w:r>
      <w:r w:rsidRPr="00163485">
        <w:rPr>
          <w:rFonts w:asciiTheme="majorHAnsi" w:hAnsiTheme="majorHAnsi"/>
          <w:sz w:val="18"/>
          <w:szCs w:val="18"/>
        </w:rPr>
        <w:t>egysége.</w:t>
      </w:r>
    </w:p>
    <w:p w14:paraId="492073B2" w14:textId="77777777" w:rsidR="00E56693" w:rsidRPr="00414A0D" w:rsidRDefault="00E56693" w:rsidP="00E56693">
      <w:pPr>
        <w:pStyle w:val="Listaszerbekezds"/>
        <w:numPr>
          <w:ilvl w:val="0"/>
          <w:numId w:val="2"/>
        </w:numPr>
        <w:tabs>
          <w:tab w:val="left" w:pos="251"/>
        </w:tabs>
        <w:spacing w:line="232" w:lineRule="exact"/>
        <w:ind w:right="436" w:firstLine="0"/>
        <w:rPr>
          <w:rFonts w:asciiTheme="majorHAnsi" w:hAnsiTheme="majorHAnsi"/>
          <w:sz w:val="24"/>
          <w:szCs w:val="24"/>
        </w:rPr>
      </w:pPr>
      <w:r w:rsidRPr="00163485">
        <w:rPr>
          <w:rFonts w:asciiTheme="majorHAnsi" w:hAnsiTheme="majorHAnsi"/>
          <w:sz w:val="18"/>
          <w:szCs w:val="18"/>
        </w:rPr>
        <w:t xml:space="preserve">A kisebb testvérek rendszeresen gyónjanak és áldozzanak és törekedjenek megélni az </w:t>
      </w:r>
      <w:proofErr w:type="spellStart"/>
      <w:r w:rsidRPr="00163485">
        <w:rPr>
          <w:rFonts w:asciiTheme="majorHAnsi" w:hAnsiTheme="majorHAnsi"/>
          <w:sz w:val="18"/>
          <w:szCs w:val="18"/>
        </w:rPr>
        <w:t>állapotbeli</w:t>
      </w:r>
      <w:proofErr w:type="spellEnd"/>
      <w:r w:rsidRPr="00163485">
        <w:rPr>
          <w:rFonts w:asciiTheme="majorHAnsi" w:hAnsiTheme="majorHAnsi"/>
          <w:sz w:val="18"/>
          <w:szCs w:val="18"/>
        </w:rPr>
        <w:t xml:space="preserve"> tisztaságot! A régiók és kisebb testvéreik időnként ajánlják fel önmagukat a Nagyboldogasszony oltalmába és imádkozzák a rózsafűzért vagy a régiós</w:t>
      </w:r>
      <w:r w:rsidRPr="00163485">
        <w:rPr>
          <w:rFonts w:asciiTheme="majorHAnsi" w:hAnsiTheme="majorHAnsi"/>
          <w:spacing w:val="-14"/>
          <w:sz w:val="18"/>
          <w:szCs w:val="18"/>
        </w:rPr>
        <w:t xml:space="preserve"> </w:t>
      </w:r>
      <w:r w:rsidRPr="00163485">
        <w:rPr>
          <w:rFonts w:asciiTheme="majorHAnsi" w:hAnsiTheme="majorHAnsi"/>
          <w:sz w:val="18"/>
          <w:szCs w:val="18"/>
        </w:rPr>
        <w:t>imádságokat</w:t>
      </w:r>
      <w:r w:rsidRPr="00414A0D">
        <w:rPr>
          <w:rFonts w:asciiTheme="majorHAnsi" w:hAnsiTheme="majorHAnsi"/>
          <w:sz w:val="24"/>
          <w:szCs w:val="24"/>
        </w:rPr>
        <w:t>!</w:t>
      </w:r>
    </w:p>
    <w:p w14:paraId="0D9B927E" w14:textId="70C1FA77" w:rsidR="009C1D07" w:rsidRDefault="009C1D07" w:rsidP="00B66586">
      <w:pPr>
        <w:pStyle w:val="kincstrcmsor"/>
      </w:pPr>
    </w:p>
    <w:p w14:paraId="35F03CA8" w14:textId="77777777" w:rsidR="00E56693" w:rsidRPr="00414A0D" w:rsidRDefault="00E56693" w:rsidP="00E56693">
      <w:pPr>
        <w:pStyle w:val="Cmsor3"/>
        <w:spacing w:before="0" w:after="240"/>
        <w:rPr>
          <w:rFonts w:asciiTheme="majorHAnsi" w:hAnsiTheme="majorHAnsi"/>
          <w:sz w:val="24"/>
          <w:szCs w:val="24"/>
        </w:rPr>
      </w:pPr>
      <w:r w:rsidRPr="00414A0D">
        <w:rPr>
          <w:rFonts w:asciiTheme="majorHAnsi" w:hAnsiTheme="majorHAnsi"/>
          <w:i/>
          <w:sz w:val="24"/>
          <w:szCs w:val="24"/>
          <w:u w:val="thick"/>
        </w:rPr>
        <w:t xml:space="preserve">Szűz Máriára vonatkozó dogmák (tévedhetetlenként </w:t>
      </w:r>
      <w:proofErr w:type="gramStart"/>
      <w:r w:rsidRPr="00414A0D">
        <w:rPr>
          <w:rFonts w:asciiTheme="majorHAnsi" w:hAnsiTheme="majorHAnsi"/>
          <w:i/>
          <w:sz w:val="24"/>
          <w:szCs w:val="24"/>
          <w:u w:val="thick"/>
        </w:rPr>
        <w:t>definiált</w:t>
      </w:r>
      <w:proofErr w:type="gramEnd"/>
      <w:r w:rsidRPr="00414A0D">
        <w:rPr>
          <w:rFonts w:asciiTheme="majorHAnsi" w:hAnsiTheme="majorHAnsi"/>
          <w:i/>
          <w:sz w:val="24"/>
          <w:szCs w:val="24"/>
          <w:u w:val="thick"/>
        </w:rPr>
        <w:t xml:space="preserve"> hittételek):</w:t>
      </w:r>
    </w:p>
    <w:p w14:paraId="5C53CE39" w14:textId="77777777" w:rsidR="00E56693" w:rsidRPr="00414A0D" w:rsidRDefault="00E56693" w:rsidP="00E56693">
      <w:pPr>
        <w:pStyle w:val="Szvegtrzs"/>
        <w:spacing w:after="240"/>
        <w:ind w:left="0"/>
        <w:jc w:val="left"/>
        <w:rPr>
          <w:rFonts w:asciiTheme="majorHAnsi" w:hAnsiTheme="majorHAnsi"/>
          <w:b/>
          <w:i/>
        </w:rPr>
      </w:pPr>
    </w:p>
    <w:p w14:paraId="161B4EB4" w14:textId="77777777" w:rsidR="00E56693" w:rsidRPr="00414A0D" w:rsidRDefault="00E56693" w:rsidP="00E56693">
      <w:pPr>
        <w:spacing w:after="240"/>
        <w:ind w:left="140"/>
        <w:rPr>
          <w:rFonts w:asciiTheme="majorHAnsi" w:hAnsiTheme="majorHAnsi"/>
          <w:i/>
          <w:szCs w:val="24"/>
        </w:rPr>
      </w:pPr>
      <w:r w:rsidRPr="00414A0D">
        <w:rPr>
          <w:rFonts w:asciiTheme="majorHAnsi" w:hAnsiTheme="majorHAnsi"/>
          <w:i/>
          <w:szCs w:val="24"/>
          <w:u w:val="single"/>
        </w:rPr>
        <w:lastRenderedPageBreak/>
        <w:t>A Boldogságos Szűz Mária valóban Istenanya (</w:t>
      </w:r>
      <w:proofErr w:type="spellStart"/>
      <w:r w:rsidRPr="00414A0D">
        <w:rPr>
          <w:rFonts w:asciiTheme="majorHAnsi" w:hAnsiTheme="majorHAnsi"/>
          <w:i/>
          <w:szCs w:val="24"/>
          <w:u w:val="single"/>
        </w:rPr>
        <w:t>Efezusi</w:t>
      </w:r>
      <w:proofErr w:type="spellEnd"/>
      <w:r w:rsidRPr="00414A0D">
        <w:rPr>
          <w:rFonts w:asciiTheme="majorHAnsi" w:hAnsiTheme="majorHAnsi"/>
          <w:i/>
          <w:szCs w:val="24"/>
          <w:u w:val="single"/>
        </w:rPr>
        <w:t xml:space="preserve"> Zsinat, 431).</w:t>
      </w:r>
    </w:p>
    <w:p w14:paraId="30A71BBE" w14:textId="77777777" w:rsidR="00E56693" w:rsidRPr="00414A0D" w:rsidRDefault="00E56693" w:rsidP="00E56693">
      <w:pPr>
        <w:spacing w:after="240"/>
        <w:ind w:left="140" w:right="136"/>
        <w:rPr>
          <w:rFonts w:asciiTheme="majorHAnsi" w:hAnsiTheme="majorHAnsi"/>
          <w:i/>
          <w:szCs w:val="24"/>
        </w:rPr>
      </w:pPr>
      <w:r w:rsidRPr="00414A0D">
        <w:rPr>
          <w:rFonts w:asciiTheme="majorHAnsi" w:hAnsiTheme="majorHAnsi"/>
          <w:i/>
          <w:szCs w:val="24"/>
          <w:u w:val="single"/>
        </w:rPr>
        <w:t>Mária a Szentlélek által fogant, emberi közreműködés nélkül. A Szűzanya szűz szülése előtt, szülésében,</w:t>
      </w:r>
      <w:r w:rsidRPr="00414A0D">
        <w:rPr>
          <w:rFonts w:asciiTheme="majorHAnsi" w:hAnsiTheme="majorHAnsi"/>
          <w:i/>
          <w:szCs w:val="24"/>
        </w:rPr>
        <w:t xml:space="preserve"> </w:t>
      </w:r>
      <w:r w:rsidRPr="00414A0D">
        <w:rPr>
          <w:rFonts w:asciiTheme="majorHAnsi" w:hAnsiTheme="majorHAnsi"/>
          <w:i/>
          <w:szCs w:val="24"/>
          <w:u w:val="single"/>
        </w:rPr>
        <w:t xml:space="preserve">szülése után mindenkor (I. </w:t>
      </w:r>
      <w:proofErr w:type="spellStart"/>
      <w:r w:rsidRPr="00414A0D">
        <w:rPr>
          <w:rFonts w:asciiTheme="majorHAnsi" w:hAnsiTheme="majorHAnsi"/>
          <w:i/>
          <w:szCs w:val="24"/>
          <w:u w:val="single"/>
        </w:rPr>
        <w:t>Lateráni</w:t>
      </w:r>
      <w:proofErr w:type="spellEnd"/>
      <w:r w:rsidRPr="00414A0D">
        <w:rPr>
          <w:rFonts w:asciiTheme="majorHAnsi" w:hAnsiTheme="majorHAnsi"/>
          <w:i/>
          <w:szCs w:val="24"/>
          <w:u w:val="single"/>
        </w:rPr>
        <w:t xml:space="preserve"> Zsinat, 649).</w:t>
      </w:r>
    </w:p>
    <w:p w14:paraId="15E02563" w14:textId="77777777" w:rsidR="00E56693" w:rsidRPr="00414A0D" w:rsidRDefault="00E56693" w:rsidP="00E56693">
      <w:pPr>
        <w:spacing w:after="240"/>
        <w:ind w:left="140" w:right="136"/>
        <w:rPr>
          <w:rFonts w:asciiTheme="majorHAnsi" w:hAnsiTheme="majorHAnsi"/>
          <w:i/>
          <w:szCs w:val="24"/>
        </w:rPr>
      </w:pPr>
      <w:r w:rsidRPr="00414A0D">
        <w:rPr>
          <w:rFonts w:asciiTheme="majorHAnsi" w:hAnsiTheme="majorHAnsi"/>
          <w:i/>
          <w:szCs w:val="24"/>
          <w:u w:val="single"/>
        </w:rPr>
        <w:t>Isten a Boldogságos Szűz Máriát fogantatása első pillanatától kezdve, Krisztus érdemeire való tekintettel az</w:t>
      </w:r>
      <w:r w:rsidRPr="00414A0D">
        <w:rPr>
          <w:rFonts w:asciiTheme="majorHAnsi" w:hAnsiTheme="majorHAnsi"/>
          <w:i/>
          <w:szCs w:val="24"/>
        </w:rPr>
        <w:t xml:space="preserve"> </w:t>
      </w:r>
      <w:r w:rsidRPr="00414A0D">
        <w:rPr>
          <w:rFonts w:asciiTheme="majorHAnsi" w:hAnsiTheme="majorHAnsi"/>
          <w:i/>
          <w:szCs w:val="24"/>
          <w:u w:val="single"/>
        </w:rPr>
        <w:t>áteredő bűn minden szennyétől megőrizte (1854).</w:t>
      </w:r>
    </w:p>
    <w:p w14:paraId="530706E1" w14:textId="77777777" w:rsidR="00E56693" w:rsidRPr="00414A0D" w:rsidRDefault="00E56693" w:rsidP="00E56693">
      <w:pPr>
        <w:spacing w:after="240"/>
        <w:ind w:left="140" w:right="136"/>
        <w:rPr>
          <w:rFonts w:asciiTheme="majorHAnsi" w:hAnsiTheme="majorHAnsi"/>
          <w:i/>
          <w:szCs w:val="24"/>
        </w:rPr>
      </w:pPr>
      <w:r w:rsidRPr="00414A0D">
        <w:rPr>
          <w:rFonts w:asciiTheme="majorHAnsi" w:hAnsiTheme="majorHAnsi"/>
          <w:i/>
          <w:szCs w:val="24"/>
          <w:u w:val="single"/>
        </w:rPr>
        <w:t>A Szeplőtelen Istenanya, mindenkor Szűz Mária földi életének befejezésével testben és lélekben a mennyei</w:t>
      </w:r>
      <w:r w:rsidRPr="00414A0D">
        <w:rPr>
          <w:rFonts w:asciiTheme="majorHAnsi" w:hAnsiTheme="majorHAnsi"/>
          <w:i/>
          <w:szCs w:val="24"/>
        </w:rPr>
        <w:t xml:space="preserve"> </w:t>
      </w:r>
      <w:r w:rsidRPr="00414A0D">
        <w:rPr>
          <w:rFonts w:asciiTheme="majorHAnsi" w:hAnsiTheme="majorHAnsi"/>
          <w:i/>
          <w:szCs w:val="24"/>
          <w:u w:val="single"/>
        </w:rPr>
        <w:t>dicsőségbe felvétetett (1950).</w:t>
      </w:r>
    </w:p>
    <w:p w14:paraId="4F9FBD41" w14:textId="77777777" w:rsidR="00E56693" w:rsidRPr="00414A0D" w:rsidRDefault="00E56693" w:rsidP="00E56693">
      <w:pPr>
        <w:pStyle w:val="Szvegtrzs"/>
        <w:spacing w:after="240"/>
        <w:ind w:left="0"/>
        <w:jc w:val="left"/>
        <w:rPr>
          <w:rFonts w:asciiTheme="majorHAnsi" w:hAnsiTheme="majorHAnsi"/>
          <w:i/>
        </w:rPr>
      </w:pPr>
    </w:p>
    <w:p w14:paraId="3E2C4672" w14:textId="77777777" w:rsidR="00E56693" w:rsidRPr="00414A0D" w:rsidRDefault="00E56693" w:rsidP="00E56693">
      <w:pPr>
        <w:pStyle w:val="Cmsor3"/>
        <w:spacing w:before="0" w:after="240" w:line="237" w:lineRule="auto"/>
        <w:ind w:right="270"/>
        <w:rPr>
          <w:rFonts w:asciiTheme="majorHAnsi" w:hAnsiTheme="majorHAnsi"/>
          <w:sz w:val="24"/>
          <w:szCs w:val="24"/>
        </w:rPr>
      </w:pPr>
      <w:r w:rsidRPr="00414A0D">
        <w:rPr>
          <w:rFonts w:asciiTheme="majorHAnsi" w:hAnsiTheme="majorHAnsi"/>
          <w:b w:val="0"/>
          <w:spacing w:val="-60"/>
          <w:sz w:val="24"/>
          <w:szCs w:val="24"/>
          <w:u w:val="thick"/>
        </w:rPr>
        <w:t xml:space="preserve"> </w:t>
      </w:r>
      <w:r w:rsidRPr="00414A0D">
        <w:rPr>
          <w:rFonts w:asciiTheme="majorHAnsi" w:hAnsiTheme="majorHAnsi"/>
          <w:i/>
          <w:sz w:val="24"/>
          <w:szCs w:val="24"/>
          <w:u w:val="thick"/>
        </w:rPr>
        <w:t>Az előterjesztés egyéb fokán Szűz Máriára vonatkozó hitigazságok, melyeket éppúgy kétség nélkül</w:t>
      </w:r>
      <w:r w:rsidRPr="00414A0D">
        <w:rPr>
          <w:rFonts w:asciiTheme="majorHAnsi" w:hAnsiTheme="majorHAnsi"/>
          <w:i/>
          <w:sz w:val="24"/>
          <w:szCs w:val="24"/>
        </w:rPr>
        <w:t xml:space="preserve"> </w:t>
      </w:r>
      <w:r w:rsidRPr="00414A0D">
        <w:rPr>
          <w:rFonts w:asciiTheme="majorHAnsi" w:hAnsiTheme="majorHAnsi"/>
          <w:sz w:val="24"/>
          <w:szCs w:val="24"/>
          <w:u w:val="thick"/>
        </w:rPr>
        <w:t>vallunk:</w:t>
      </w:r>
    </w:p>
    <w:p w14:paraId="43976977" w14:textId="77777777" w:rsidR="00E56693" w:rsidRPr="00414A0D" w:rsidRDefault="00E56693" w:rsidP="00E56693">
      <w:pPr>
        <w:spacing w:after="240"/>
        <w:ind w:left="140"/>
        <w:rPr>
          <w:rFonts w:asciiTheme="majorHAnsi" w:hAnsiTheme="majorHAnsi"/>
          <w:i/>
          <w:szCs w:val="24"/>
        </w:rPr>
      </w:pPr>
      <w:r w:rsidRPr="00414A0D">
        <w:rPr>
          <w:rFonts w:asciiTheme="majorHAnsi" w:hAnsiTheme="majorHAnsi"/>
          <w:i/>
          <w:szCs w:val="24"/>
          <w:u w:val="single"/>
        </w:rPr>
        <w:t>A Boldogságos Szűz Mária még bocsánatosan sem vétkezett soha (katolikus tanítás).</w:t>
      </w:r>
    </w:p>
    <w:p w14:paraId="22B5E335" w14:textId="77777777" w:rsidR="00E56693" w:rsidRPr="00414A0D" w:rsidRDefault="00E56693" w:rsidP="00E56693">
      <w:pPr>
        <w:spacing w:after="240"/>
        <w:ind w:left="140" w:right="270"/>
        <w:rPr>
          <w:rFonts w:asciiTheme="majorHAnsi" w:hAnsiTheme="majorHAnsi"/>
          <w:i/>
          <w:szCs w:val="24"/>
        </w:rPr>
      </w:pPr>
      <w:r w:rsidRPr="00414A0D">
        <w:rPr>
          <w:rFonts w:asciiTheme="majorHAnsi" w:hAnsiTheme="majorHAnsi"/>
          <w:i/>
          <w:szCs w:val="24"/>
          <w:u w:val="single"/>
        </w:rPr>
        <w:t>A Boldogságos Szűz Mária a Megváltó nemes Társa és üdvösségünk közbenjárója (katolikus tanítás).</w:t>
      </w:r>
      <w:r w:rsidRPr="00414A0D">
        <w:rPr>
          <w:rFonts w:asciiTheme="majorHAnsi" w:hAnsiTheme="majorHAnsi"/>
          <w:i/>
          <w:szCs w:val="24"/>
        </w:rPr>
        <w:t xml:space="preserve">   </w:t>
      </w:r>
      <w:r w:rsidRPr="00414A0D">
        <w:rPr>
          <w:rFonts w:asciiTheme="majorHAnsi" w:hAnsiTheme="majorHAnsi"/>
          <w:i/>
          <w:szCs w:val="24"/>
          <w:u w:val="single"/>
        </w:rPr>
        <w:t>Mária kegyelemközvetítő (</w:t>
      </w:r>
      <w:proofErr w:type="spellStart"/>
      <w:r w:rsidRPr="00414A0D">
        <w:rPr>
          <w:rFonts w:asciiTheme="majorHAnsi" w:hAnsiTheme="majorHAnsi"/>
          <w:i/>
          <w:szCs w:val="24"/>
          <w:u w:val="single"/>
        </w:rPr>
        <w:t>Mediatrix</w:t>
      </w:r>
      <w:proofErr w:type="spellEnd"/>
      <w:r w:rsidRPr="00414A0D">
        <w:rPr>
          <w:rFonts w:asciiTheme="majorHAnsi" w:hAnsiTheme="majorHAnsi"/>
          <w:i/>
          <w:szCs w:val="24"/>
          <w:u w:val="single"/>
        </w:rPr>
        <w:t>) a Megtestesülésben való közreműködése és a Mennyben való</w:t>
      </w:r>
      <w:r w:rsidRPr="00414A0D">
        <w:rPr>
          <w:rFonts w:asciiTheme="majorHAnsi" w:hAnsiTheme="majorHAnsi"/>
          <w:i/>
          <w:szCs w:val="24"/>
        </w:rPr>
        <w:t xml:space="preserve"> </w:t>
      </w:r>
      <w:r w:rsidRPr="00414A0D">
        <w:rPr>
          <w:rFonts w:asciiTheme="majorHAnsi" w:hAnsiTheme="majorHAnsi"/>
          <w:i/>
          <w:szCs w:val="24"/>
          <w:u w:val="single"/>
        </w:rPr>
        <w:t>közbenjárása</w:t>
      </w:r>
      <w:r w:rsidRPr="00414A0D">
        <w:rPr>
          <w:rFonts w:asciiTheme="majorHAnsi" w:hAnsiTheme="majorHAnsi"/>
          <w:i/>
          <w:spacing w:val="-2"/>
          <w:szCs w:val="24"/>
          <w:u w:val="single"/>
        </w:rPr>
        <w:t xml:space="preserve"> </w:t>
      </w:r>
      <w:r w:rsidRPr="00414A0D">
        <w:rPr>
          <w:rFonts w:asciiTheme="majorHAnsi" w:hAnsiTheme="majorHAnsi"/>
          <w:i/>
          <w:szCs w:val="24"/>
          <w:u w:val="single"/>
        </w:rPr>
        <w:t>által.</w:t>
      </w:r>
    </w:p>
    <w:p w14:paraId="36DA2E17" w14:textId="77777777" w:rsidR="00E56693" w:rsidRPr="00414A0D" w:rsidRDefault="00E56693" w:rsidP="00E56693">
      <w:pPr>
        <w:spacing w:after="240"/>
        <w:ind w:left="140"/>
        <w:rPr>
          <w:rFonts w:asciiTheme="majorHAnsi" w:hAnsiTheme="majorHAnsi"/>
          <w:i/>
          <w:szCs w:val="24"/>
        </w:rPr>
      </w:pPr>
      <w:r w:rsidRPr="00414A0D">
        <w:rPr>
          <w:rFonts w:asciiTheme="majorHAnsi" w:hAnsiTheme="majorHAnsi"/>
          <w:i/>
          <w:szCs w:val="24"/>
          <w:u w:val="single"/>
        </w:rPr>
        <w:t>Szűz Mária az Egyház Édesanyja és a Mennyország Királynéja.</w:t>
      </w:r>
    </w:p>
    <w:p w14:paraId="6B26E6EB" w14:textId="77777777" w:rsidR="00E56693" w:rsidRDefault="00E56693" w:rsidP="00E56693">
      <w:pPr>
        <w:spacing w:after="240"/>
        <w:ind w:left="140" w:right="136"/>
        <w:rPr>
          <w:rFonts w:asciiTheme="majorHAnsi" w:hAnsiTheme="majorHAnsi"/>
          <w:i/>
          <w:szCs w:val="24"/>
          <w:u w:val="single"/>
        </w:rPr>
      </w:pPr>
      <w:r w:rsidRPr="00414A0D">
        <w:rPr>
          <w:rFonts w:asciiTheme="majorHAnsi" w:hAnsiTheme="majorHAnsi"/>
          <w:i/>
          <w:szCs w:val="24"/>
        </w:rPr>
        <w:t xml:space="preserve">Mindezekről az előadás mellékletében olvashatunk részletesen. Fontos, hogy megértsük ezeknek a tanításoknak a súlyát, de ne feledjük: </w:t>
      </w:r>
      <w:r w:rsidRPr="00414A0D">
        <w:rPr>
          <w:rFonts w:asciiTheme="majorHAnsi" w:hAnsiTheme="majorHAnsi"/>
          <w:i/>
          <w:szCs w:val="24"/>
          <w:u w:val="single"/>
        </w:rPr>
        <w:t>Szűz Mária jobban szereti, ha követjük, mint ha csodáljuk.</w:t>
      </w:r>
    </w:p>
    <w:p w14:paraId="4E75B8E9" w14:textId="77777777" w:rsidR="00E56693" w:rsidRDefault="00E56693" w:rsidP="00E56693">
      <w:pPr>
        <w:spacing w:after="240"/>
        <w:ind w:left="140" w:right="136"/>
        <w:rPr>
          <w:rFonts w:asciiTheme="majorHAnsi" w:hAnsiTheme="majorHAnsi"/>
          <w:szCs w:val="24"/>
        </w:rPr>
      </w:pPr>
    </w:p>
    <w:p w14:paraId="1543A015" w14:textId="77777777" w:rsidR="00E56693" w:rsidRPr="00407ED4" w:rsidRDefault="00E56693" w:rsidP="00E56693">
      <w:pPr>
        <w:spacing w:after="240"/>
        <w:ind w:left="140" w:right="136"/>
        <w:rPr>
          <w:rFonts w:asciiTheme="majorHAnsi" w:hAnsiTheme="majorHAnsi"/>
          <w:b/>
          <w:i/>
          <w:szCs w:val="24"/>
        </w:rPr>
      </w:pPr>
      <w:r w:rsidRPr="00407ED4">
        <w:rPr>
          <w:rFonts w:asciiTheme="majorHAnsi" w:hAnsiTheme="majorHAnsi"/>
          <w:b/>
          <w:szCs w:val="24"/>
        </w:rPr>
        <w:t>Krisztus Anyja lehetünk (földi „Máriává” lehetünk):</w:t>
      </w:r>
    </w:p>
    <w:p w14:paraId="5E610C82" w14:textId="77777777" w:rsidR="00E56693" w:rsidRPr="00414A0D" w:rsidRDefault="00E56693" w:rsidP="00E56693">
      <w:pPr>
        <w:pStyle w:val="Szvegtrzs"/>
        <w:spacing w:after="240"/>
        <w:ind w:right="135"/>
        <w:rPr>
          <w:rFonts w:asciiTheme="majorHAnsi" w:hAnsiTheme="majorHAnsi"/>
        </w:rPr>
      </w:pPr>
      <w:r w:rsidRPr="00414A0D">
        <w:rPr>
          <w:rFonts w:asciiTheme="majorHAnsi" w:hAnsiTheme="majorHAnsi"/>
        </w:rPr>
        <w:t xml:space="preserve">De hogyan követhetnénk a Szent Szűzben azt, hogy Isten Anyja? </w:t>
      </w:r>
      <w:r w:rsidRPr="00414A0D">
        <w:rPr>
          <w:rFonts w:asciiTheme="majorHAnsi" w:hAnsiTheme="majorHAnsi"/>
          <w:u w:val="single"/>
        </w:rPr>
        <w:t>Mit használ nekem, hogy Krisztus egyszer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megszületett Máriától Betlehemben, ha nem születik meg hitből az én lelkemben is</w:t>
      </w:r>
      <w:r w:rsidRPr="00414A0D">
        <w:rPr>
          <w:rFonts w:asciiTheme="majorHAnsi" w:hAnsiTheme="majorHAnsi"/>
        </w:rPr>
        <w:t>? (</w:t>
      </w:r>
      <w:proofErr w:type="spellStart"/>
      <w:r w:rsidRPr="00414A0D">
        <w:rPr>
          <w:rFonts w:asciiTheme="majorHAnsi" w:hAnsiTheme="majorHAnsi"/>
        </w:rPr>
        <w:t>Origenész</w:t>
      </w:r>
      <w:proofErr w:type="spellEnd"/>
      <w:proofErr w:type="gramStart"/>
      <w:r w:rsidRPr="00414A0D">
        <w:rPr>
          <w:rFonts w:asciiTheme="majorHAnsi" w:hAnsiTheme="majorHAnsi"/>
        </w:rPr>
        <w:t>,  Kommentár</w:t>
      </w:r>
      <w:proofErr w:type="gramEnd"/>
      <w:r w:rsidRPr="00414A0D">
        <w:rPr>
          <w:rFonts w:asciiTheme="majorHAnsi" w:hAnsiTheme="majorHAnsi"/>
        </w:rPr>
        <w:t xml:space="preserve"> Lukács evangéliumhoz 22,23). „Ki az én anyám, kik az én testvéreim? </w:t>
      </w:r>
      <w:r w:rsidRPr="00414A0D">
        <w:rPr>
          <w:rFonts w:asciiTheme="majorHAnsi" w:hAnsiTheme="majorHAnsi"/>
          <w:u w:val="single"/>
        </w:rPr>
        <w:t>Azok az anyám és a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rokonaim, akik hallgatják és tettre is váltják az Isten szavát”</w:t>
      </w:r>
      <w:r w:rsidRPr="00414A0D">
        <w:rPr>
          <w:rFonts w:asciiTheme="majorHAnsi" w:hAnsiTheme="majorHAnsi"/>
        </w:rPr>
        <w:t xml:space="preserve"> (</w:t>
      </w:r>
      <w:proofErr w:type="spellStart"/>
      <w:r w:rsidRPr="00414A0D">
        <w:rPr>
          <w:rFonts w:asciiTheme="majorHAnsi" w:hAnsiTheme="majorHAnsi"/>
        </w:rPr>
        <w:t>Lk</w:t>
      </w:r>
      <w:proofErr w:type="spellEnd"/>
      <w:r w:rsidRPr="00414A0D">
        <w:rPr>
          <w:rFonts w:asciiTheme="majorHAnsi" w:hAnsiTheme="majorHAnsi"/>
        </w:rPr>
        <w:t xml:space="preserve"> 8,21; R114). Ezzel a résszel kapcsolatban Szent Ágoston Máriának tulajdonítja a legmagasabb fokon a lelki anyaságot. Vajon Szűz Mária nem tette meg az Atya akaratát? Ez a hitbeli anyaság Krisztus legengedelmesebb tanítványává teszi Máriát. Azzá a teremtménnyé, írja Ágoston, akit az Úr iránti tiszteletből még említeni sem szabad, mikor bűnről van szó (R100). Ágoston írja: „először a hit jut a Szűz szívébe, aztán követi a termékenység az anya méhében”. (Talán éppen a gondviselésbe vetett hit miatt születik ma olyan kevés gyerek Európában.) „</w:t>
      </w:r>
      <w:r w:rsidRPr="00414A0D">
        <w:rPr>
          <w:rFonts w:asciiTheme="majorHAnsi" w:hAnsiTheme="majorHAnsi"/>
          <w:u w:val="single"/>
        </w:rPr>
        <w:t>Boldogabb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Krisztus tanítványnőjének lenni, mint Krisztus anyjának</w:t>
      </w:r>
      <w:r w:rsidRPr="00414A0D">
        <w:rPr>
          <w:rFonts w:asciiTheme="majorHAnsi" w:hAnsiTheme="majorHAnsi"/>
        </w:rPr>
        <w:t>. Több az, ami a lélekben él annál, amit a mély hordoz”</w:t>
      </w:r>
      <w:r w:rsidRPr="00414A0D">
        <w:rPr>
          <w:rFonts w:asciiTheme="majorHAnsi" w:hAnsiTheme="majorHAnsi"/>
          <w:spacing w:val="-2"/>
        </w:rPr>
        <w:t xml:space="preserve"> </w:t>
      </w:r>
      <w:r w:rsidRPr="00414A0D">
        <w:rPr>
          <w:rFonts w:asciiTheme="majorHAnsi" w:hAnsiTheme="majorHAnsi"/>
        </w:rPr>
        <w:t>(S230-231).</w:t>
      </w:r>
    </w:p>
    <w:p w14:paraId="4C29D0FC" w14:textId="77777777" w:rsidR="00E56693" w:rsidRPr="00414A0D" w:rsidRDefault="00E56693" w:rsidP="00E56693">
      <w:pPr>
        <w:pStyle w:val="Szvegtrzs"/>
        <w:spacing w:after="240"/>
        <w:ind w:right="136"/>
        <w:rPr>
          <w:rFonts w:asciiTheme="majorHAnsi" w:hAnsiTheme="majorHAnsi"/>
        </w:rPr>
      </w:pPr>
      <w:r w:rsidRPr="00414A0D">
        <w:rPr>
          <w:rFonts w:asciiTheme="majorHAnsi" w:hAnsiTheme="majorHAnsi"/>
        </w:rPr>
        <w:t xml:space="preserve">A II. Vatikáni Zsinat tanítja, hogy az Egyház maga is anya lesz, mivel az igehirdetéssel és a keresztséggel új és halhatatlan életre szüli a Szentlélektől fogant </w:t>
      </w:r>
      <w:proofErr w:type="spellStart"/>
      <w:r w:rsidRPr="00414A0D">
        <w:rPr>
          <w:rFonts w:asciiTheme="majorHAnsi" w:hAnsiTheme="majorHAnsi"/>
        </w:rPr>
        <w:t>fiakat</w:t>
      </w:r>
      <w:proofErr w:type="spellEnd"/>
      <w:r w:rsidRPr="00414A0D">
        <w:rPr>
          <w:rFonts w:asciiTheme="majorHAnsi" w:hAnsiTheme="majorHAnsi"/>
        </w:rPr>
        <w:t xml:space="preserve"> (LG 64). </w:t>
      </w:r>
      <w:r w:rsidRPr="00414A0D">
        <w:rPr>
          <w:rFonts w:asciiTheme="majorHAnsi" w:hAnsiTheme="majorHAnsi"/>
          <w:u w:val="single"/>
        </w:rPr>
        <w:t>Minden lélek, aki hisz, Isten Igéjét foganja,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 xml:space="preserve">és </w:t>
      </w:r>
      <w:proofErr w:type="gramStart"/>
      <w:r w:rsidRPr="00414A0D">
        <w:rPr>
          <w:rFonts w:asciiTheme="majorHAnsi" w:hAnsiTheme="majorHAnsi"/>
          <w:u w:val="single"/>
        </w:rPr>
        <w:t>misztikusan</w:t>
      </w:r>
      <w:proofErr w:type="gramEnd"/>
      <w:r w:rsidRPr="00414A0D">
        <w:rPr>
          <w:rFonts w:asciiTheme="majorHAnsi" w:hAnsiTheme="majorHAnsi"/>
          <w:u w:val="single"/>
        </w:rPr>
        <w:t xml:space="preserve"> Krisztust szüli, amikor befogadja Isten szavát. </w:t>
      </w:r>
      <w:r w:rsidRPr="00414A0D">
        <w:rPr>
          <w:rFonts w:asciiTheme="majorHAnsi" w:hAnsiTheme="majorHAnsi"/>
          <w:i/>
          <w:u w:val="single"/>
        </w:rPr>
        <w:t xml:space="preserve">Ez </w:t>
      </w:r>
      <w:r w:rsidRPr="00414A0D">
        <w:rPr>
          <w:rFonts w:asciiTheme="majorHAnsi" w:hAnsiTheme="majorHAnsi"/>
          <w:u w:val="single"/>
        </w:rPr>
        <w:t>azt a lelket… Szűz Anyává teszi (Szent</w:t>
      </w:r>
      <w:r w:rsidRPr="00414A0D">
        <w:rPr>
          <w:rFonts w:asciiTheme="majorHAnsi" w:hAnsiTheme="majorHAnsi"/>
        </w:rPr>
        <w:t xml:space="preserve"> </w:t>
      </w:r>
      <w:proofErr w:type="spellStart"/>
      <w:r w:rsidRPr="00414A0D">
        <w:rPr>
          <w:rFonts w:asciiTheme="majorHAnsi" w:hAnsiTheme="majorHAnsi"/>
          <w:u w:val="single"/>
        </w:rPr>
        <w:t>Maximusz</w:t>
      </w:r>
      <w:proofErr w:type="spellEnd"/>
      <w:r w:rsidRPr="00414A0D">
        <w:rPr>
          <w:rFonts w:asciiTheme="majorHAnsi" w:hAnsiTheme="majorHAnsi"/>
        </w:rPr>
        <w:t xml:space="preserve"> </w:t>
      </w:r>
      <w:proofErr w:type="gramStart"/>
      <w:r w:rsidRPr="00414A0D">
        <w:rPr>
          <w:rFonts w:asciiTheme="majorHAnsi" w:hAnsiTheme="majorHAnsi"/>
        </w:rPr>
        <w:t>kommentár</w:t>
      </w:r>
      <w:proofErr w:type="gramEnd"/>
      <w:r w:rsidRPr="00414A0D">
        <w:rPr>
          <w:rFonts w:asciiTheme="majorHAnsi" w:hAnsiTheme="majorHAnsi"/>
        </w:rPr>
        <w:t xml:space="preserve"> a Miatyánkhoz; PG 90,889; R116). Végül minden hűséges lélek Krisztus anyja, Isten Igéjének jegyese és a maga módján maga is szűz és termékeny.</w:t>
      </w:r>
    </w:p>
    <w:p w14:paraId="7B4333C0" w14:textId="77777777" w:rsidR="00E56693" w:rsidRDefault="00E56693" w:rsidP="00E56693">
      <w:pPr>
        <w:pStyle w:val="kincstrcmsor"/>
      </w:pPr>
      <w:r w:rsidRPr="00414A0D">
        <w:rPr>
          <w:rFonts w:asciiTheme="majorHAnsi" w:hAnsiTheme="majorHAnsi"/>
        </w:rPr>
        <w:t xml:space="preserve">Hogyan foganjuk és szüljük újra Krisztust? Ha hallgatjuk Isten igéjét és tetté váltjuk. Mária méhében foganta és megszülte Jézust. Két típusa van a nem teljes anyaságnak, ill. az anyaság megszakításának. Az egyik az abortusz, amikor megfogan egy élet, de nem születik meg (R117). A másik, amikor valaki szül egy gyermeket anélkül, hogy foganta volna. Ma a béranyaság szörnyűsége ez. Ez </w:t>
      </w:r>
      <w:proofErr w:type="gramStart"/>
      <w:r w:rsidRPr="00414A0D">
        <w:rPr>
          <w:rFonts w:asciiTheme="majorHAnsi" w:hAnsiTheme="majorHAnsi"/>
        </w:rPr>
        <w:t>esetben</w:t>
      </w:r>
      <w:proofErr w:type="gramEnd"/>
      <w:r w:rsidRPr="00414A0D">
        <w:rPr>
          <w:rFonts w:asciiTheme="majorHAnsi" w:hAnsiTheme="majorHAnsi"/>
        </w:rPr>
        <w:t xml:space="preserve"> akit a nő megszül nem tőle származik, nem foganta előbb a szívében, mint a testében. </w:t>
      </w:r>
      <w:r w:rsidRPr="00414A0D">
        <w:rPr>
          <w:rFonts w:asciiTheme="majorHAnsi" w:hAnsiTheme="majorHAnsi"/>
          <w:u w:val="single"/>
        </w:rPr>
        <w:t>Megfoganja Jézust, de nem szüli meg az, aki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lastRenderedPageBreak/>
        <w:t>hallgatja az igét, de nem váltja tettekre,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i/>
        </w:rPr>
        <w:t xml:space="preserve">azaz nem hordja ki az életet, és </w:t>
      </w:r>
      <w:r w:rsidRPr="00414A0D">
        <w:rPr>
          <w:rFonts w:asciiTheme="majorHAnsi" w:hAnsiTheme="majorHAnsi"/>
        </w:rPr>
        <w:t xml:space="preserve">egyik lelki abortuszt végzi a másik után azzal, hogy remek ötleteket gondol ki a megtérésre, de aztán rendre elfelejtkezik róluk. Szóval, akinek van hite, de nincsenek tettei. </w:t>
      </w:r>
      <w:r w:rsidRPr="00414A0D">
        <w:rPr>
          <w:rFonts w:asciiTheme="majorHAnsi" w:hAnsiTheme="majorHAnsi"/>
          <w:u w:val="single"/>
        </w:rPr>
        <w:t>Ezzel szemben az szüli Krisztust anélkül, hogy foganta volna, aki sok mindent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tesz, jókat is, de ezek nem szívből jönnek, nem Isten iránti szeretetből, jó szándékból, hanem jobbára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megszokásból, képmutatásból, dicsőségvágyból, önérdekből, vagy egyszerűen abból az élvezetből, amit a</w:t>
      </w:r>
      <w:r w:rsidRPr="00414A0D">
        <w:rPr>
          <w:rFonts w:asciiTheme="majorHAnsi" w:hAnsiTheme="majorHAnsi"/>
        </w:rPr>
        <w:t xml:space="preserve"> </w:t>
      </w:r>
      <w:r w:rsidRPr="00414A0D">
        <w:rPr>
          <w:rFonts w:asciiTheme="majorHAnsi" w:hAnsiTheme="majorHAnsi"/>
          <w:u w:val="single"/>
        </w:rPr>
        <w:t>tevékenykedés ad.</w:t>
      </w:r>
    </w:p>
    <w:p w14:paraId="5CB291C7" w14:textId="77777777" w:rsidR="00E56693" w:rsidRDefault="00E56693" w:rsidP="00B66586">
      <w:pPr>
        <w:pStyle w:val="kincstrcmsor"/>
      </w:pPr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99B0A" w14:textId="77777777" w:rsidR="00953A8F" w:rsidRDefault="00953A8F" w:rsidP="00DC5291">
      <w:r>
        <w:separator/>
      </w:r>
    </w:p>
  </w:endnote>
  <w:endnote w:type="continuationSeparator" w:id="0">
    <w:p w14:paraId="445592F7" w14:textId="77777777" w:rsidR="00953A8F" w:rsidRDefault="00953A8F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3430D57E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56C">
          <w:rPr>
            <w:noProof/>
          </w:rPr>
          <w:t>6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FC59D" w14:textId="77777777" w:rsidR="00953A8F" w:rsidRDefault="00953A8F" w:rsidP="00DC5291">
      <w:r>
        <w:separator/>
      </w:r>
    </w:p>
  </w:footnote>
  <w:footnote w:type="continuationSeparator" w:id="0">
    <w:p w14:paraId="6ACB1662" w14:textId="77777777" w:rsidR="00953A8F" w:rsidRDefault="00953A8F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51EEE"/>
    <w:multiLevelType w:val="hybridMultilevel"/>
    <w:tmpl w:val="7480B93E"/>
    <w:lvl w:ilvl="0" w:tplc="390E594C">
      <w:start w:val="1"/>
      <w:numFmt w:val="decimal"/>
      <w:lvlText w:val="%1"/>
      <w:lvlJc w:val="left"/>
      <w:pPr>
        <w:ind w:left="140" w:hanging="111"/>
        <w:jc w:val="left"/>
      </w:pPr>
      <w:rPr>
        <w:rFonts w:ascii="Calibri" w:eastAsia="Calibri" w:hAnsi="Calibri" w:cs="Calibri" w:hint="default"/>
        <w:w w:val="99"/>
        <w:position w:val="8"/>
        <w:sz w:val="14"/>
        <w:szCs w:val="14"/>
        <w:lang w:val="hu-HU" w:eastAsia="en-US" w:bidi="ar-SA"/>
      </w:rPr>
    </w:lvl>
    <w:lvl w:ilvl="1" w:tplc="0DB64274">
      <w:numFmt w:val="bullet"/>
      <w:lvlText w:val="•"/>
      <w:lvlJc w:val="left"/>
      <w:pPr>
        <w:ind w:left="1200" w:hanging="111"/>
      </w:pPr>
      <w:rPr>
        <w:rFonts w:hint="default"/>
        <w:lang w:val="hu-HU" w:eastAsia="en-US" w:bidi="ar-SA"/>
      </w:rPr>
    </w:lvl>
    <w:lvl w:ilvl="2" w:tplc="B40CB46C">
      <w:numFmt w:val="bullet"/>
      <w:lvlText w:val="•"/>
      <w:lvlJc w:val="left"/>
      <w:pPr>
        <w:ind w:left="2261" w:hanging="111"/>
      </w:pPr>
      <w:rPr>
        <w:rFonts w:hint="default"/>
        <w:lang w:val="hu-HU" w:eastAsia="en-US" w:bidi="ar-SA"/>
      </w:rPr>
    </w:lvl>
    <w:lvl w:ilvl="3" w:tplc="1DE67072">
      <w:numFmt w:val="bullet"/>
      <w:lvlText w:val="•"/>
      <w:lvlJc w:val="left"/>
      <w:pPr>
        <w:ind w:left="3321" w:hanging="111"/>
      </w:pPr>
      <w:rPr>
        <w:rFonts w:hint="default"/>
        <w:lang w:val="hu-HU" w:eastAsia="en-US" w:bidi="ar-SA"/>
      </w:rPr>
    </w:lvl>
    <w:lvl w:ilvl="4" w:tplc="22FCA33E">
      <w:numFmt w:val="bullet"/>
      <w:lvlText w:val="•"/>
      <w:lvlJc w:val="left"/>
      <w:pPr>
        <w:ind w:left="4382" w:hanging="111"/>
      </w:pPr>
      <w:rPr>
        <w:rFonts w:hint="default"/>
        <w:lang w:val="hu-HU" w:eastAsia="en-US" w:bidi="ar-SA"/>
      </w:rPr>
    </w:lvl>
    <w:lvl w:ilvl="5" w:tplc="152454A4">
      <w:numFmt w:val="bullet"/>
      <w:lvlText w:val="•"/>
      <w:lvlJc w:val="left"/>
      <w:pPr>
        <w:ind w:left="5443" w:hanging="111"/>
      </w:pPr>
      <w:rPr>
        <w:rFonts w:hint="default"/>
        <w:lang w:val="hu-HU" w:eastAsia="en-US" w:bidi="ar-SA"/>
      </w:rPr>
    </w:lvl>
    <w:lvl w:ilvl="6" w:tplc="89063C4E">
      <w:numFmt w:val="bullet"/>
      <w:lvlText w:val="•"/>
      <w:lvlJc w:val="left"/>
      <w:pPr>
        <w:ind w:left="6503" w:hanging="111"/>
      </w:pPr>
      <w:rPr>
        <w:rFonts w:hint="default"/>
        <w:lang w:val="hu-HU" w:eastAsia="en-US" w:bidi="ar-SA"/>
      </w:rPr>
    </w:lvl>
    <w:lvl w:ilvl="7" w:tplc="DB1407A8">
      <w:numFmt w:val="bullet"/>
      <w:lvlText w:val="•"/>
      <w:lvlJc w:val="left"/>
      <w:pPr>
        <w:ind w:left="7564" w:hanging="111"/>
      </w:pPr>
      <w:rPr>
        <w:rFonts w:hint="default"/>
        <w:lang w:val="hu-HU" w:eastAsia="en-US" w:bidi="ar-SA"/>
      </w:rPr>
    </w:lvl>
    <w:lvl w:ilvl="8" w:tplc="2F122DDC">
      <w:numFmt w:val="bullet"/>
      <w:lvlText w:val="•"/>
      <w:lvlJc w:val="left"/>
      <w:pPr>
        <w:ind w:left="8625" w:hanging="111"/>
      </w:pPr>
      <w:rPr>
        <w:rFonts w:hint="default"/>
        <w:lang w:val="hu-HU" w:eastAsia="en-US" w:bidi="ar-SA"/>
      </w:rPr>
    </w:lvl>
  </w:abstractNum>
  <w:abstractNum w:abstractNumId="1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B3C92"/>
    <w:rsid w:val="002C53DA"/>
    <w:rsid w:val="002D558E"/>
    <w:rsid w:val="002D6176"/>
    <w:rsid w:val="00305BDF"/>
    <w:rsid w:val="00393341"/>
    <w:rsid w:val="003B7F82"/>
    <w:rsid w:val="003F607F"/>
    <w:rsid w:val="00402CA2"/>
    <w:rsid w:val="004102D4"/>
    <w:rsid w:val="00482C29"/>
    <w:rsid w:val="00492C2B"/>
    <w:rsid w:val="00524CD9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BD2"/>
    <w:rsid w:val="006E7EFB"/>
    <w:rsid w:val="00734543"/>
    <w:rsid w:val="007439F0"/>
    <w:rsid w:val="00753933"/>
    <w:rsid w:val="00804290"/>
    <w:rsid w:val="00820B9D"/>
    <w:rsid w:val="00874976"/>
    <w:rsid w:val="0088226F"/>
    <w:rsid w:val="008A797D"/>
    <w:rsid w:val="00953A8F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477F7"/>
    <w:rsid w:val="00B63657"/>
    <w:rsid w:val="00B66586"/>
    <w:rsid w:val="00B7056C"/>
    <w:rsid w:val="00B70E57"/>
    <w:rsid w:val="00BA1993"/>
    <w:rsid w:val="00BA5A15"/>
    <w:rsid w:val="00BD6F9C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56693"/>
    <w:rsid w:val="00E62B29"/>
    <w:rsid w:val="00E864AC"/>
    <w:rsid w:val="00EB297C"/>
    <w:rsid w:val="00EB4B6F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Szvegtrzs">
    <w:name w:val="Body Text"/>
    <w:basedOn w:val="Norml"/>
    <w:link w:val="SzvegtrzsChar"/>
    <w:uiPriority w:val="1"/>
    <w:qFormat/>
    <w:rsid w:val="00E56693"/>
    <w:pPr>
      <w:widowControl w:val="0"/>
      <w:autoSpaceDE w:val="0"/>
      <w:autoSpaceDN w:val="0"/>
      <w:ind w:left="14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E5669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aszerbekezds">
    <w:name w:val="List Paragraph"/>
    <w:basedOn w:val="Norml"/>
    <w:uiPriority w:val="1"/>
    <w:qFormat/>
    <w:rsid w:val="00E56693"/>
    <w:pPr>
      <w:widowControl w:val="0"/>
      <w:autoSpaceDE w:val="0"/>
      <w:autoSpaceDN w:val="0"/>
      <w:ind w:left="140" w:hanging="721"/>
    </w:pPr>
    <w:rPr>
      <w:rFonts w:ascii="Times New Roman" w:eastAsia="Times New Roman" w:hAnsi="Times New Roman"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2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798D42995BA342BBB313DC05AF01C8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00E2E5-EA1A-43E0-B70D-1CEB006F8993}"/>
      </w:docPartPr>
      <w:docPartBody>
        <w:p w:rsidR="000341B8" w:rsidRDefault="00BB1F28" w:rsidP="00BB1F28">
          <w:pPr>
            <w:pStyle w:val="798D42995BA342BBB313DC05AF01C827"/>
          </w:pPr>
          <w:r>
            <w:rPr>
              <w:szCs w:val="24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341B8"/>
    <w:rsid w:val="000E52A1"/>
    <w:rsid w:val="00163B52"/>
    <w:rsid w:val="002F6CF1"/>
    <w:rsid w:val="003C616A"/>
    <w:rsid w:val="0049043B"/>
    <w:rsid w:val="004C6CDA"/>
    <w:rsid w:val="00550ABD"/>
    <w:rsid w:val="006C393D"/>
    <w:rsid w:val="00715B58"/>
    <w:rsid w:val="007D6142"/>
    <w:rsid w:val="009D17C5"/>
    <w:rsid w:val="00A417B3"/>
    <w:rsid w:val="00A62A92"/>
    <w:rsid w:val="00A834DB"/>
    <w:rsid w:val="00A843D6"/>
    <w:rsid w:val="00AA063D"/>
    <w:rsid w:val="00B96A68"/>
    <w:rsid w:val="00BB1F28"/>
    <w:rsid w:val="00C80823"/>
    <w:rsid w:val="00D43343"/>
    <w:rsid w:val="00DE74F4"/>
    <w:rsid w:val="00E92C27"/>
    <w:rsid w:val="00F323D3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  <w:style w:type="paragraph" w:customStyle="1" w:styleId="798D42995BA342BBB313DC05AF01C827">
    <w:name w:val="798D42995BA342BBB313DC05AF01C827"/>
    <w:rsid w:val="00BB1F28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EED7E-E187-4E87-9AC4-2F9C5CE8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2992</Words>
  <Characters>17057</Characters>
  <Application>Microsoft Office Word</Application>
  <DocSecurity>0</DocSecurity>
  <Lines>142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5</cp:revision>
  <dcterms:created xsi:type="dcterms:W3CDTF">2020-05-08T07:18:00Z</dcterms:created>
  <dcterms:modified xsi:type="dcterms:W3CDTF">2020-05-11T19:46:00Z</dcterms:modified>
</cp:coreProperties>
</file>