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EF67C0">
      <w:pPr>
        <w:jc w:val="both"/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6A32EF8B" w:rsidR="00EF67C0" w:rsidRPr="00EF67C0" w:rsidRDefault="00B66586" w:rsidP="00EF67C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EF67C0">
              <w:rPr>
                <w:b/>
                <w:sz w:val="28"/>
                <w:szCs w:val="28"/>
              </w:rPr>
              <w:t xml:space="preserve"> Üzenet Jézustól mindenkinek</w:t>
            </w:r>
          </w:p>
        </w:tc>
        <w:tc>
          <w:tcPr>
            <w:tcW w:w="2835" w:type="dxa"/>
          </w:tcPr>
          <w:p w14:paraId="15C30ED7" w14:textId="6227F4B2" w:rsidR="00261B0F" w:rsidRPr="00261B0F" w:rsidRDefault="00261B0F" w:rsidP="00EF67C0">
            <w:pPr>
              <w:jc w:val="both"/>
              <w:rPr>
                <w:szCs w:val="32"/>
              </w:rPr>
            </w:pPr>
            <w:proofErr w:type="gramStart"/>
            <w:r w:rsidRPr="00261B0F">
              <w:rPr>
                <w:szCs w:val="32"/>
              </w:rPr>
              <w:t>Kategória</w:t>
            </w:r>
            <w:proofErr w:type="gramEnd"/>
            <w:r w:rsidRPr="00261B0F">
              <w:rPr>
                <w:szCs w:val="32"/>
              </w:rPr>
              <w:t>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EF67C0">
                  <w:rPr>
                    <w:szCs w:val="32"/>
                  </w:rPr>
                  <w:t>ima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7190017D" w:rsidR="00820B9D" w:rsidRDefault="000466E6" w:rsidP="00EF67C0">
            <w:pPr>
              <w:tabs>
                <w:tab w:val="left" w:pos="1545"/>
              </w:tabs>
              <w:jc w:val="both"/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r w:rsidR="00EF67C0">
                  <w:rPr>
                    <w:szCs w:val="24"/>
                  </w:rPr>
                  <w:t>Szerző/szerkesztette: Dél-Dunamenti Nagyboldogasszony Közösség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4CA9D472" w:rsidR="00820B9D" w:rsidRDefault="00820B9D" w:rsidP="00EF67C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EF67C0">
                  <w:rPr>
                    <w:szCs w:val="24"/>
                  </w:rPr>
                  <w:t>Tábor</w:t>
                </w:r>
              </w:sdtContent>
            </w:sdt>
          </w:p>
        </w:tc>
      </w:tr>
      <w:tr w:rsidR="00EF67C0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01146AA4" w:rsidR="00EF67C0" w:rsidRDefault="00EF67C0" w:rsidP="00EF67C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Kapcsolódó téma: Jézus</w:t>
            </w:r>
          </w:p>
        </w:tc>
        <w:tc>
          <w:tcPr>
            <w:tcW w:w="5954" w:type="dxa"/>
            <w:gridSpan w:val="2"/>
          </w:tcPr>
          <w:p w14:paraId="1924A557" w14:textId="00E8B705" w:rsidR="00EF67C0" w:rsidRDefault="00EF67C0" w:rsidP="00EF67C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Kapcsolódó előadás: </w:t>
            </w:r>
            <w:r w:rsidRPr="00BC5E15">
              <w:rPr>
                <w:rFonts w:asciiTheme="majorHAnsi" w:hAnsiTheme="majorHAnsi" w:cstheme="majorHAnsi"/>
                <w:szCs w:val="24"/>
              </w:rPr>
              <w:t>"És ti kinek tartotok engem?" (Mt 16,15)</w:t>
            </w:r>
            <w:r>
              <w:rPr>
                <w:rFonts w:asciiTheme="majorHAnsi" w:hAnsiTheme="majorHAnsi" w:cstheme="majorHAnsi"/>
                <w:szCs w:val="24"/>
              </w:rPr>
              <w:t xml:space="preserve"> a Jézus tábor négy lelkészi előadása</w:t>
            </w:r>
          </w:p>
        </w:tc>
      </w:tr>
      <w:tr w:rsidR="00EF67C0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65904A02" w:rsidR="00EF67C0" w:rsidRDefault="00EF67C0" w:rsidP="00EF67C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0BA344AB82C140CC984BF8EFFE585C56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>
                  <w:rPr>
                    <w:szCs w:val="24"/>
                  </w:rPr>
                  <w:t>Dél-Duna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EF67C0" w:rsidRDefault="00EF67C0" w:rsidP="00EF67C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6DE3E934" w:rsidR="00EF67C0" w:rsidRDefault="00EF67C0" w:rsidP="00EF67C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Időpont: 2017.07.</w:t>
            </w:r>
          </w:p>
        </w:tc>
      </w:tr>
    </w:tbl>
    <w:p w14:paraId="0F94D349" w14:textId="77777777" w:rsidR="00AA0640" w:rsidRDefault="00AA0640" w:rsidP="00EF67C0">
      <w:pPr>
        <w:pStyle w:val="kincstrbra"/>
        <w:jc w:val="both"/>
        <w:rPr>
          <w:szCs w:val="24"/>
        </w:rPr>
      </w:pPr>
    </w:p>
    <w:p w14:paraId="5B7A51F6" w14:textId="77777777" w:rsidR="009C1D07" w:rsidRDefault="009C1D07" w:rsidP="00EF67C0">
      <w:pPr>
        <w:pStyle w:val="kincstrcmsor"/>
        <w:jc w:val="both"/>
      </w:pPr>
      <w:r>
        <w:t xml:space="preserve">Kapcsolódó anyagok: </w:t>
      </w:r>
    </w:p>
    <w:p w14:paraId="4AA52DC4" w14:textId="77777777" w:rsidR="00EF67C0" w:rsidRDefault="00EF67C0" w:rsidP="00EF67C0">
      <w:pPr>
        <w:rPr>
          <w:b/>
          <w:szCs w:val="24"/>
        </w:rPr>
      </w:pPr>
      <w:bookmarkStart w:id="0" w:name="_GoBack"/>
      <w:proofErr w:type="spellStart"/>
      <w:r>
        <w:rPr>
          <w:b/>
          <w:szCs w:val="24"/>
        </w:rPr>
        <w:t>Főelőadások</w:t>
      </w:r>
      <w:proofErr w:type="spellEnd"/>
      <w:r>
        <w:rPr>
          <w:b/>
          <w:szCs w:val="24"/>
        </w:rPr>
        <w:t xml:space="preserve"> négy az egyben:</w:t>
      </w:r>
    </w:p>
    <w:p w14:paraId="3DD9A7B2" w14:textId="77777777" w:rsidR="00EF67C0" w:rsidRPr="00FD5DE9" w:rsidRDefault="00EF67C0" w:rsidP="00EF67C0">
      <w:pPr>
        <w:rPr>
          <w:szCs w:val="24"/>
        </w:rPr>
      </w:pPr>
      <w:r>
        <w:rPr>
          <w:szCs w:val="24"/>
        </w:rPr>
        <w:t>2016_07_Jezus_negy_foeloadas_egyben_ossz_tabor</w:t>
      </w:r>
    </w:p>
    <w:p w14:paraId="62033C4A" w14:textId="77777777" w:rsidR="00EF67C0" w:rsidRDefault="00EF67C0" w:rsidP="00EF67C0">
      <w:pPr>
        <w:rPr>
          <w:b/>
          <w:szCs w:val="24"/>
        </w:rPr>
      </w:pPr>
      <w:proofErr w:type="spellStart"/>
      <w:r>
        <w:rPr>
          <w:b/>
          <w:szCs w:val="24"/>
        </w:rPr>
        <w:t>Főelőadások</w:t>
      </w:r>
      <w:proofErr w:type="spellEnd"/>
      <w:r>
        <w:rPr>
          <w:b/>
          <w:szCs w:val="24"/>
        </w:rPr>
        <w:t>:</w:t>
      </w:r>
    </w:p>
    <w:p w14:paraId="312CE0EA" w14:textId="77777777" w:rsidR="00EF67C0" w:rsidRDefault="00EF67C0" w:rsidP="00EF67C0">
      <w:pPr>
        <w:rPr>
          <w:szCs w:val="24"/>
        </w:rPr>
      </w:pPr>
      <w:r>
        <w:rPr>
          <w:szCs w:val="24"/>
        </w:rPr>
        <w:t>2016_07_Jezus_mit_tudunk_valóban_Jezusrol_foeloadas_ossz_tabor</w:t>
      </w:r>
    </w:p>
    <w:p w14:paraId="21BD386B" w14:textId="77777777" w:rsidR="00EF67C0" w:rsidRPr="00FD5DE9" w:rsidRDefault="00EF67C0" w:rsidP="00EF67C0">
      <w:pPr>
        <w:rPr>
          <w:szCs w:val="24"/>
        </w:rPr>
      </w:pPr>
      <w:r w:rsidRPr="00880ABB">
        <w:rPr>
          <w:szCs w:val="24"/>
        </w:rPr>
        <w:t>2016_07_Jezus_milyennek_tapasztaltak_Jezust_baratai_</w:t>
      </w:r>
      <w:r>
        <w:rPr>
          <w:szCs w:val="24"/>
        </w:rPr>
        <w:t>fo</w:t>
      </w:r>
      <w:r w:rsidRPr="00880ABB">
        <w:rPr>
          <w:szCs w:val="24"/>
        </w:rPr>
        <w:t>eloadas_ossz_tabor</w:t>
      </w:r>
    </w:p>
    <w:p w14:paraId="732A1851" w14:textId="77777777" w:rsidR="00EF67C0" w:rsidRPr="00FD5DE9" w:rsidRDefault="00EF67C0" w:rsidP="00EF67C0">
      <w:pPr>
        <w:rPr>
          <w:szCs w:val="24"/>
        </w:rPr>
      </w:pPr>
      <w:r>
        <w:rPr>
          <w:szCs w:val="24"/>
        </w:rPr>
        <w:t>2016_07_Jezus_hogyan_ertelmeztek_Jezust_foeloadas_ossz_tabor</w:t>
      </w:r>
    </w:p>
    <w:p w14:paraId="30F3C527" w14:textId="77777777" w:rsidR="00EF67C0" w:rsidRDefault="00EF67C0" w:rsidP="00EF67C0">
      <w:pPr>
        <w:rPr>
          <w:szCs w:val="24"/>
        </w:rPr>
      </w:pPr>
      <w:r>
        <w:rPr>
          <w:szCs w:val="24"/>
        </w:rPr>
        <w:t>2016_07_Jezus_Jezust_megismerni_foeloadas_ossz_tabor</w:t>
      </w:r>
    </w:p>
    <w:p w14:paraId="12DF2809" w14:textId="77777777" w:rsidR="00EF67C0" w:rsidRPr="00966136" w:rsidRDefault="00EF67C0" w:rsidP="00EF67C0">
      <w:pPr>
        <w:rPr>
          <w:b/>
          <w:szCs w:val="24"/>
        </w:rPr>
      </w:pPr>
      <w:r>
        <w:rPr>
          <w:b/>
          <w:szCs w:val="24"/>
        </w:rPr>
        <w:t>Csoportfoglalkozás:</w:t>
      </w:r>
    </w:p>
    <w:p w14:paraId="160FA3F5" w14:textId="104A8B75" w:rsidR="00EF67C0" w:rsidRDefault="00EF67C0" w:rsidP="00EF67C0">
      <w:pPr>
        <w:rPr>
          <w:szCs w:val="24"/>
        </w:rPr>
      </w:pPr>
      <w:r>
        <w:rPr>
          <w:szCs w:val="24"/>
        </w:rPr>
        <w:t>2016_07_Jezus_kerdesek_kiscsoportra_csoport_ossz_tabor</w:t>
      </w:r>
    </w:p>
    <w:p w14:paraId="16D4CF23" w14:textId="41BBDE46" w:rsidR="00EF67C0" w:rsidRDefault="00EF67C0" w:rsidP="00EF67C0">
      <w:pPr>
        <w:rPr>
          <w:b/>
          <w:szCs w:val="24"/>
        </w:rPr>
      </w:pPr>
      <w:r>
        <w:rPr>
          <w:b/>
          <w:szCs w:val="24"/>
        </w:rPr>
        <w:t xml:space="preserve">A Dél-Dunamenti régió </w:t>
      </w:r>
      <w:proofErr w:type="gramStart"/>
      <w:r>
        <w:rPr>
          <w:b/>
          <w:szCs w:val="24"/>
        </w:rPr>
        <w:t>dokumentumai</w:t>
      </w:r>
      <w:proofErr w:type="gramEnd"/>
      <w:r>
        <w:rPr>
          <w:b/>
          <w:szCs w:val="24"/>
        </w:rPr>
        <w:t>:</w:t>
      </w:r>
    </w:p>
    <w:p w14:paraId="5F4B09C8" w14:textId="61C88FB7" w:rsidR="002E6283" w:rsidRDefault="002E6283" w:rsidP="00EF67C0">
      <w:pPr>
        <w:rPr>
          <w:szCs w:val="24"/>
        </w:rPr>
      </w:pPr>
      <w:r>
        <w:rPr>
          <w:szCs w:val="24"/>
        </w:rPr>
        <w:t>2016_07_Jezus_taborkeret_lelkiiv_dd_tabor</w:t>
      </w:r>
    </w:p>
    <w:p w14:paraId="663E5A83" w14:textId="0F20AF4C" w:rsidR="002E6283" w:rsidRPr="002E6283" w:rsidRDefault="002E6283" w:rsidP="00EF67C0">
      <w:pPr>
        <w:rPr>
          <w:szCs w:val="24"/>
        </w:rPr>
      </w:pPr>
      <w:r>
        <w:rPr>
          <w:szCs w:val="24"/>
        </w:rPr>
        <w:t>2016_07_Jezus_</w:t>
      </w:r>
      <w:r w:rsidR="00434A55">
        <w:rPr>
          <w:szCs w:val="24"/>
        </w:rPr>
        <w:t>a_tabor_reszletei_program_dd_tabor</w:t>
      </w:r>
    </w:p>
    <w:p w14:paraId="7AA23DE2" w14:textId="40CCA33B" w:rsidR="00EF67C0" w:rsidRPr="00EF67C0" w:rsidRDefault="00EF67C0" w:rsidP="00EF67C0">
      <w:pPr>
        <w:rPr>
          <w:szCs w:val="24"/>
        </w:rPr>
      </w:pPr>
      <w:r>
        <w:rPr>
          <w:szCs w:val="24"/>
        </w:rPr>
        <w:t>2016_07_Jezus_üzenet_Jezustol_mindenkinek_</w:t>
      </w:r>
      <w:r w:rsidR="00177741">
        <w:rPr>
          <w:szCs w:val="24"/>
        </w:rPr>
        <w:t>ima</w:t>
      </w:r>
      <w:r>
        <w:rPr>
          <w:szCs w:val="24"/>
        </w:rPr>
        <w:t>_dd_tabor</w:t>
      </w:r>
    </w:p>
    <w:p w14:paraId="126349FC" w14:textId="386DFBCC" w:rsidR="00177741" w:rsidRDefault="00177741" w:rsidP="00177741">
      <w:pPr>
        <w:rPr>
          <w:szCs w:val="24"/>
        </w:rPr>
      </w:pPr>
      <w:r>
        <w:rPr>
          <w:szCs w:val="24"/>
        </w:rPr>
        <w:t>2016_07_Jezus_reggeli_elmelkedes_ima_dd_tabor</w:t>
      </w:r>
    </w:p>
    <w:p w14:paraId="79982E76" w14:textId="77777777" w:rsidR="00434A55" w:rsidRPr="00966136" w:rsidRDefault="00434A55" w:rsidP="00434A55">
      <w:pPr>
        <w:rPr>
          <w:b/>
          <w:szCs w:val="24"/>
        </w:rPr>
      </w:pPr>
      <w:r>
        <w:rPr>
          <w:b/>
          <w:szCs w:val="24"/>
        </w:rPr>
        <w:t xml:space="preserve">A kapcsolódó anyagok rövid tartalmi leírása és a fent felsoroltakon kívül a témánkhoz és az eseményhez kapcsolódó esetleges egyéb anyagok az alábbi téma- és eseményösszegző </w:t>
      </w:r>
      <w:proofErr w:type="gramStart"/>
      <w:r>
        <w:rPr>
          <w:b/>
          <w:szCs w:val="24"/>
        </w:rPr>
        <w:t>dokumentumban</w:t>
      </w:r>
      <w:proofErr w:type="gramEnd"/>
      <w:r>
        <w:rPr>
          <w:b/>
          <w:szCs w:val="24"/>
        </w:rPr>
        <w:t xml:space="preserve"> találhatóak:</w:t>
      </w:r>
    </w:p>
    <w:p w14:paraId="5E3B65F8" w14:textId="77777777" w:rsidR="00434A55" w:rsidRDefault="00434A55" w:rsidP="00434A55">
      <w:pPr>
        <w:rPr>
          <w:szCs w:val="24"/>
        </w:rPr>
      </w:pPr>
      <w:r>
        <w:rPr>
          <w:szCs w:val="24"/>
        </w:rPr>
        <w:t>2016_07_Jezus_tabor_osszegzo_ossz_tabor</w:t>
      </w:r>
    </w:p>
    <w:bookmarkEnd w:id="0"/>
    <w:p w14:paraId="6E619135" w14:textId="77777777" w:rsidR="00434A55" w:rsidRPr="00EF67C0" w:rsidRDefault="00434A55" w:rsidP="00177741">
      <w:pPr>
        <w:rPr>
          <w:szCs w:val="24"/>
        </w:rPr>
      </w:pPr>
    </w:p>
    <w:p w14:paraId="061A0C36" w14:textId="77777777" w:rsidR="00177741" w:rsidRDefault="00177741" w:rsidP="00177741">
      <w:pPr>
        <w:jc w:val="both"/>
        <w:rPr>
          <w:szCs w:val="24"/>
        </w:rPr>
      </w:pPr>
    </w:p>
    <w:p w14:paraId="7EA73E47" w14:textId="7296D0CA" w:rsidR="009C1D07" w:rsidRDefault="009C1D07" w:rsidP="00EF67C0">
      <w:pPr>
        <w:jc w:val="both"/>
        <w:rPr>
          <w:szCs w:val="24"/>
        </w:rPr>
      </w:pPr>
    </w:p>
    <w:p w14:paraId="0D9B927E" w14:textId="589E1625" w:rsidR="009C1D07" w:rsidRDefault="00B66586" w:rsidP="00EF67C0">
      <w:pPr>
        <w:pStyle w:val="kincstrcmsor"/>
        <w:jc w:val="both"/>
      </w:pPr>
      <w:r>
        <w:t>Törzsanyag</w:t>
      </w:r>
      <w:r w:rsidR="00A93E24">
        <w:t>:</w:t>
      </w:r>
    </w:p>
    <w:p w14:paraId="3EAD390A" w14:textId="77777777" w:rsidR="00EF67C0" w:rsidRDefault="00EF67C0" w:rsidP="00EF67C0">
      <w:pPr>
        <w:jc w:val="both"/>
      </w:pPr>
    </w:p>
    <w:p w14:paraId="5FB58851" w14:textId="2F4D6E74" w:rsidR="00EF67C0" w:rsidRPr="00EF67C0" w:rsidRDefault="00EF67C0" w:rsidP="00EF67C0">
      <w:pPr>
        <w:jc w:val="both"/>
        <w:rPr>
          <w:i/>
        </w:rPr>
      </w:pPr>
      <w:r w:rsidRPr="00EF67C0">
        <w:rPr>
          <w:i/>
        </w:rPr>
        <w:t>Jézus levél formájában üzen nekünk. Lehet ez egy ima része. Felolvashatjuk, vagy megkaphatja mindenki, akár névre szólóan, borítékolva</w:t>
      </w:r>
    </w:p>
    <w:p w14:paraId="6D96A3D7" w14:textId="77777777" w:rsidR="00EF67C0" w:rsidRDefault="00EF67C0" w:rsidP="00EF67C0">
      <w:pPr>
        <w:jc w:val="both"/>
      </w:pPr>
    </w:p>
    <w:p w14:paraId="2CF85B91" w14:textId="77777777" w:rsidR="00EF67C0" w:rsidRDefault="00EF67C0" w:rsidP="00EF67C0">
      <w:pPr>
        <w:jc w:val="both"/>
      </w:pPr>
    </w:p>
    <w:p w14:paraId="155A5F92" w14:textId="7EA221D1" w:rsidR="00EF67C0" w:rsidRDefault="00EF67C0" w:rsidP="00EF67C0">
      <w:pPr>
        <w:jc w:val="both"/>
      </w:pPr>
      <w:r>
        <w:t>Drága Barátom!</w:t>
      </w:r>
    </w:p>
    <w:p w14:paraId="47112DB2" w14:textId="77777777" w:rsidR="00EF67C0" w:rsidRDefault="00EF67C0" w:rsidP="00EF67C0">
      <w:pPr>
        <w:jc w:val="both"/>
      </w:pPr>
    </w:p>
    <w:p w14:paraId="7912CE57" w14:textId="77777777" w:rsidR="00EF67C0" w:rsidRDefault="00EF67C0" w:rsidP="00EF67C0">
      <w:pPr>
        <w:jc w:val="both"/>
      </w:pPr>
      <w:r>
        <w:t xml:space="preserve">Úgy vártam már erre a napra! Köszönöm, hogy újra szántál időt Rám, még karácsony előtt. Tudod, sokan azt gondolják, hogy nem vagyok </w:t>
      </w:r>
      <w:proofErr w:type="gramStart"/>
      <w:r>
        <w:t>több, mint</w:t>
      </w:r>
      <w:proofErr w:type="gramEnd"/>
      <w:r>
        <w:t xml:space="preserve"> egy legenda. Egy mesefigura, gyermekszobor az otthoni, vagy a templomi betlehemben. Ők azok a gyermekeim, akik ha még kereszténynek is vallják magukat, nem hiszik el, nem akarják elhinni, hogy én ma </w:t>
      </w:r>
    </w:p>
    <w:p w14:paraId="6182E726" w14:textId="77777777" w:rsidR="00EF67C0" w:rsidRDefault="00EF67C0" w:rsidP="00EF67C0">
      <w:pPr>
        <w:jc w:val="both"/>
      </w:pPr>
      <w:proofErr w:type="gramStart"/>
      <w:r>
        <w:t>is</w:t>
      </w:r>
      <w:proofErr w:type="gramEnd"/>
      <w:r>
        <w:t xml:space="preserve"> ugyanaz vagyok, mint 2000 éve. Barátam, te elhiszed, hogy ma is épp úgy képes vagyok csodát tenni, mint a földi életemben</w:t>
      </w:r>
      <w:proofErr w:type="gramStart"/>
      <w:r>
        <w:t>?!</w:t>
      </w:r>
      <w:proofErr w:type="gramEnd"/>
      <w:r>
        <w:t xml:space="preserve"> Hiszed, hogy az én nevemben, te magad is képes lehetsz bármikor csodát tenni? Ahogy a Bibliában is írva van: „Minden lehetséges annak, aki hisz”! Arra hívlak ma, hogy tedd le elém mindenedet. - Barátom, én képes vagyok csodát tenni. Nézz most rám! Valamit tudnod kell rólam.</w:t>
      </w:r>
    </w:p>
    <w:p w14:paraId="75EA8D45" w14:textId="77777777" w:rsidR="00EF67C0" w:rsidRDefault="00EF67C0" w:rsidP="00EF67C0">
      <w:pPr>
        <w:jc w:val="both"/>
      </w:pPr>
    </w:p>
    <w:p w14:paraId="423A828F" w14:textId="77777777" w:rsidR="00EF67C0" w:rsidRDefault="00EF67C0" w:rsidP="00EF67C0">
      <w:pPr>
        <w:jc w:val="both"/>
      </w:pPr>
      <w:r>
        <w:t>Ha a szüleid ok nélkül leszidnak, tudnod kell, hogy én nem ilyen Atya vagyok.</w:t>
      </w:r>
    </w:p>
    <w:p w14:paraId="59AF7067" w14:textId="77777777" w:rsidR="00EF67C0" w:rsidRDefault="00EF67C0" w:rsidP="00EF67C0">
      <w:pPr>
        <w:jc w:val="both"/>
      </w:pPr>
      <w:r>
        <w:t>Ha elkeseredsz, mert a rokonaid nem értenek meg, tudj róla, én nem ilyen testvér vagyok.</w:t>
      </w:r>
    </w:p>
    <w:p w14:paraId="3A78120F" w14:textId="77777777" w:rsidR="00EF67C0" w:rsidRDefault="00EF67C0" w:rsidP="00EF67C0">
      <w:pPr>
        <w:jc w:val="both"/>
      </w:pPr>
      <w:r>
        <w:t xml:space="preserve">Ha a barátodban csalódsz, </w:t>
      </w:r>
      <w:proofErr w:type="gramStart"/>
      <w:r>
        <w:t>kérlek</w:t>
      </w:r>
      <w:proofErr w:type="gramEnd"/>
      <w:r>
        <w:t xml:space="preserve"> ne felejtsd el, hogy én nem ilyen barát vagyok.</w:t>
      </w:r>
    </w:p>
    <w:p w14:paraId="2B599FD8" w14:textId="77777777" w:rsidR="00EF67C0" w:rsidRDefault="00EF67C0" w:rsidP="00EF67C0">
      <w:pPr>
        <w:jc w:val="both"/>
      </w:pPr>
      <w:r>
        <w:t>Ha az iskolában, vagy a közösségben kinevetnek a társaid, emlékezz rá, hogy én nem ilyen társ vagyok.</w:t>
      </w:r>
    </w:p>
    <w:p w14:paraId="2855E581" w14:textId="77777777" w:rsidR="00EF67C0" w:rsidRDefault="00EF67C0" w:rsidP="00EF67C0">
      <w:pPr>
        <w:jc w:val="both"/>
      </w:pPr>
      <w:r>
        <w:t>Ha a tanáraid szándékosan igazságtalanok veled – tudd, én másfajta tanító vagyok.</w:t>
      </w:r>
    </w:p>
    <w:p w14:paraId="02525D02" w14:textId="77777777" w:rsidR="00EF67C0" w:rsidRDefault="00EF67C0" w:rsidP="00EF67C0">
      <w:pPr>
        <w:jc w:val="both"/>
      </w:pPr>
      <w:r>
        <w:lastRenderedPageBreak/>
        <w:t>Ha a plébániádon a pappal igazságtalanul összetűzésbe kerültél – én nem ilyen pásztor vagyok.</w:t>
      </w:r>
    </w:p>
    <w:p w14:paraId="2CC6D2B8" w14:textId="77777777" w:rsidR="00EF67C0" w:rsidRDefault="00EF67C0" w:rsidP="00EF67C0">
      <w:pPr>
        <w:jc w:val="both"/>
      </w:pPr>
      <w:r>
        <w:t>Ha nem vagy megelégedve a polgármesterrel, a miniszterelnökkel, vagy valamelyik államférfival – én nem ilyen vezető vagyok.</w:t>
      </w:r>
    </w:p>
    <w:p w14:paraId="628EB123" w14:textId="77777777" w:rsidR="00EF67C0" w:rsidRDefault="00EF67C0" w:rsidP="00EF67C0">
      <w:pPr>
        <w:jc w:val="both"/>
      </w:pPr>
      <w:r>
        <w:t xml:space="preserve">Ha nem vagy megelégedve saját magaddal, akár a külső, akár a belső tulajdonságaiddal, ha </w:t>
      </w:r>
      <w:proofErr w:type="gramStart"/>
      <w:r>
        <w:t>szorongsz</w:t>
      </w:r>
      <w:proofErr w:type="gramEnd"/>
      <w:r>
        <w:t xml:space="preserve"> mert nem tartod magad elég jónak az életre, mindenképp tudnod kell, hogy ez a hang benned NEM Én vagyok.</w:t>
      </w:r>
    </w:p>
    <w:p w14:paraId="172E89D2" w14:textId="77777777" w:rsidR="00EF67C0" w:rsidRDefault="00EF67C0" w:rsidP="00EF67C0">
      <w:pPr>
        <w:jc w:val="both"/>
      </w:pPr>
    </w:p>
    <w:p w14:paraId="6F6A0BA9" w14:textId="77777777" w:rsidR="00EF67C0" w:rsidRDefault="00EF67C0" w:rsidP="00EF67C0">
      <w:pPr>
        <w:jc w:val="both"/>
      </w:pPr>
      <w:r>
        <w:t>Hogy ki vagyok én?</w:t>
      </w:r>
    </w:p>
    <w:p w14:paraId="524E5272" w14:textId="77777777" w:rsidR="00EF67C0" w:rsidRDefault="00EF67C0" w:rsidP="00EF67C0">
      <w:pPr>
        <w:jc w:val="both"/>
      </w:pPr>
      <w:r>
        <w:t xml:space="preserve">Barátom! </w:t>
      </w:r>
      <w:proofErr w:type="gramStart"/>
      <w:r>
        <w:t>Engedd</w:t>
      </w:r>
      <w:proofErr w:type="gramEnd"/>
      <w:r>
        <w:t xml:space="preserve"> meg hogy bemutatkozzak neked!</w:t>
      </w:r>
    </w:p>
    <w:p w14:paraId="21BDC997" w14:textId="77777777" w:rsidR="00EF67C0" w:rsidRDefault="00EF67C0" w:rsidP="00EF67C0">
      <w:pPr>
        <w:jc w:val="both"/>
      </w:pPr>
      <w:r>
        <w:t>Én vagyok az Út! Út a boldogság felé. Hidd el, tudom mi a jó neked, hisz én teremtettelek. Örömteli tervem van veled. Készen állsz, hogy megismertessem veled? Mikor vághatunk bele? Én várok rád! Mindenben segítek, vezetlek majd téged. Csak keress Engem!</w:t>
      </w:r>
    </w:p>
    <w:p w14:paraId="08EB6819" w14:textId="77777777" w:rsidR="00EF67C0" w:rsidRDefault="00EF67C0" w:rsidP="00EF67C0">
      <w:pPr>
        <w:jc w:val="both"/>
      </w:pPr>
    </w:p>
    <w:p w14:paraId="4A052A13" w14:textId="77777777" w:rsidR="00EF67C0" w:rsidRDefault="00EF67C0" w:rsidP="00EF67C0">
      <w:pPr>
        <w:jc w:val="both"/>
      </w:pPr>
      <w:r>
        <w:t>Én vagyok az Igazság! Ne félj, az én országomba nem tartoznak rendbontók. Itt nincs senki, és semmi, ami közénk állna. Figyelek rád. Figyelek az igényeidre. Mérhetetlenül értékes vagy a szememben. Hiszen meghaltam érted a kereszten. Azért, hogy neked életed legyen. Adj nekem mindent, ami gátol abban, hogy szeress!</w:t>
      </w:r>
    </w:p>
    <w:p w14:paraId="432BEE13" w14:textId="77777777" w:rsidR="00EF67C0" w:rsidRDefault="00EF67C0" w:rsidP="00EF67C0">
      <w:pPr>
        <w:jc w:val="both"/>
      </w:pPr>
    </w:p>
    <w:p w14:paraId="07591A36" w14:textId="77777777" w:rsidR="00EF67C0" w:rsidRDefault="00EF67C0" w:rsidP="00EF67C0">
      <w:pPr>
        <w:jc w:val="both"/>
      </w:pPr>
      <w:r>
        <w:t xml:space="preserve">És igen. Én vagyok az Élet. Meg vagy elégedve a jelenlegi életeddel? Hidd el nekem, az az </w:t>
      </w:r>
      <w:proofErr w:type="gramStart"/>
      <w:r>
        <w:t>élet</w:t>
      </w:r>
      <w:proofErr w:type="gramEnd"/>
      <w:r>
        <w:t xml:space="preserve"> amit velem élhetsz, százszor annyi örömöt és békét jelent, mint amit nélkülem éltél. Akik bennem élnek, szabadnak mondják magukat. Mert ha megfáradnak az élet </w:t>
      </w:r>
      <w:proofErr w:type="spellStart"/>
      <w:r>
        <w:t>terheibenálam</w:t>
      </w:r>
      <w:proofErr w:type="spellEnd"/>
      <w:r>
        <w:t xml:space="preserve"> mindig megpihenhetnek.</w:t>
      </w:r>
    </w:p>
    <w:p w14:paraId="004F2BCA" w14:textId="77777777" w:rsidR="00EF67C0" w:rsidRDefault="00EF67C0" w:rsidP="00EF67C0">
      <w:pPr>
        <w:jc w:val="both"/>
      </w:pPr>
    </w:p>
    <w:p w14:paraId="784F9143" w14:textId="77777777" w:rsidR="00EF67C0" w:rsidRDefault="00EF67C0" w:rsidP="00EF67C0">
      <w:pPr>
        <w:jc w:val="both"/>
      </w:pPr>
      <w:r>
        <w:t xml:space="preserve">Én vagyok az élő víz forrása. Szeretnél felüdülni? </w:t>
      </w:r>
      <w:proofErr w:type="gramStart"/>
      <w:r>
        <w:t>Engedd</w:t>
      </w:r>
      <w:proofErr w:type="gramEnd"/>
      <w:r>
        <w:t xml:space="preserve"> hogy felássam kiszáradt </w:t>
      </w:r>
      <w:proofErr w:type="spellStart"/>
      <w:r>
        <w:t>szívedkérgét</w:t>
      </w:r>
      <w:proofErr w:type="spellEnd"/>
      <w:r>
        <w:t xml:space="preserve">, hogy teleszívhassa magát élő vízzel, ha </w:t>
      </w:r>
      <w:proofErr w:type="spellStart"/>
      <w:r>
        <w:t>megöntözöm</w:t>
      </w:r>
      <w:proofErr w:type="spellEnd"/>
      <w:r>
        <w:t xml:space="preserve">. Hogyan? Emlékszel a gazdag ifjú történetére? Azt kérdezte tőlem mi többet tehetne még az örök életért, mint azt, hogy megtartja a tíz parancsolatot. Ahogy tőle kértem, úgy kérem most tőled is. Add el mindened! </w:t>
      </w:r>
      <w:proofErr w:type="spellStart"/>
      <w:r>
        <w:t>Vfálj</w:t>
      </w:r>
      <w:proofErr w:type="spellEnd"/>
      <w:r>
        <w:t xml:space="preserve"> igazán </w:t>
      </w:r>
      <w:proofErr w:type="spellStart"/>
      <w:r>
        <w:t>sabaddá</w:t>
      </w:r>
      <w:proofErr w:type="spellEnd"/>
      <w:r>
        <w:t xml:space="preserve">! Ne hagyd, hogy a lustaság, a tanulás, a másoknak való </w:t>
      </w:r>
      <w:proofErr w:type="spellStart"/>
      <w:r>
        <w:t>megfelels</w:t>
      </w:r>
      <w:proofErr w:type="spellEnd"/>
      <w:r>
        <w:t xml:space="preserve"> kényszere vagy bármilyen rossz szokásod bilincse fontosabb </w:t>
      </w:r>
      <w:proofErr w:type="gramStart"/>
      <w:r>
        <w:t>legyen</w:t>
      </w:r>
      <w:proofErr w:type="gramEnd"/>
      <w:r>
        <w:t xml:space="preserve"> mint Én. Ha bennem bízol, Én képes vagyok csodát tenni az életedben.</w:t>
      </w:r>
    </w:p>
    <w:p w14:paraId="1F84AFFA" w14:textId="77777777" w:rsidR="00EF67C0" w:rsidRDefault="00EF67C0" w:rsidP="00EF67C0">
      <w:pPr>
        <w:jc w:val="both"/>
      </w:pPr>
    </w:p>
    <w:p w14:paraId="405FDC9E" w14:textId="77777777" w:rsidR="00EF67C0" w:rsidRDefault="00EF67C0" w:rsidP="00EF67C0">
      <w:pPr>
        <w:jc w:val="both"/>
      </w:pPr>
      <w:r>
        <w:t xml:space="preserve">Adj nekem mindent, és én segítek neked a </w:t>
      </w:r>
      <w:proofErr w:type="spellStart"/>
      <w:r>
        <w:t>terheid</w:t>
      </w:r>
      <w:proofErr w:type="spellEnd"/>
      <w:r>
        <w:t xml:space="preserve"> viselésében. Én itt leszek veled! Szólok hozzád! Várok rád. </w:t>
      </w:r>
    </w:p>
    <w:p w14:paraId="389F6839" w14:textId="77777777" w:rsidR="00EF67C0" w:rsidRDefault="00EF67C0" w:rsidP="00EF67C0">
      <w:pPr>
        <w:jc w:val="both"/>
      </w:pPr>
      <w:r>
        <w:t>Barátod: Jézus</w:t>
      </w:r>
    </w:p>
    <w:p w14:paraId="566E2FD8" w14:textId="77777777" w:rsidR="00EF67C0" w:rsidRDefault="00EF67C0" w:rsidP="00EF67C0">
      <w:pPr>
        <w:jc w:val="both"/>
        <w:rPr>
          <w:b/>
          <w:bCs/>
          <w:szCs w:val="24"/>
        </w:rPr>
      </w:pPr>
    </w:p>
    <w:p w14:paraId="43C4818D" w14:textId="77777777" w:rsidR="00EF67C0" w:rsidRDefault="00EF67C0" w:rsidP="00EF67C0">
      <w:pPr>
        <w:pStyle w:val="kincstrcmsor"/>
        <w:jc w:val="both"/>
      </w:pPr>
    </w:p>
    <w:p w14:paraId="23BC72D3" w14:textId="77777777" w:rsidR="00402CA2" w:rsidRDefault="00402CA2" w:rsidP="00EF67C0">
      <w:pPr>
        <w:pStyle w:val="kincstrcmsor"/>
        <w:jc w:val="both"/>
      </w:pPr>
    </w:p>
    <w:p w14:paraId="244FAA57" w14:textId="02AFC8C4" w:rsidR="00B66586" w:rsidRDefault="00EF67C0" w:rsidP="00EF67C0">
      <w:pPr>
        <w:pStyle w:val="kincstrcmsor"/>
        <w:jc w:val="both"/>
      </w:pPr>
      <w:r>
        <w:t>Eszközigény:</w:t>
      </w:r>
    </w:p>
    <w:p w14:paraId="1F4698C9" w14:textId="62311812" w:rsidR="00B66586" w:rsidRDefault="00B66586" w:rsidP="00EF67C0">
      <w:pPr>
        <w:jc w:val="both"/>
        <w:rPr>
          <w:szCs w:val="24"/>
        </w:rPr>
      </w:pPr>
    </w:p>
    <w:p w14:paraId="10755C5C" w14:textId="1CAF5034" w:rsidR="00EF67C0" w:rsidRDefault="00EF67C0" w:rsidP="00EF67C0">
      <w:pPr>
        <w:jc w:val="both"/>
        <w:rPr>
          <w:szCs w:val="24"/>
        </w:rPr>
      </w:pPr>
      <w:r>
        <w:rPr>
          <w:szCs w:val="24"/>
        </w:rPr>
        <w:t>Üzenetek kinyomtatva</w:t>
      </w:r>
    </w:p>
    <w:sectPr w:rsidR="00EF67C0" w:rsidSect="008A797D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4F4CB" w14:textId="77777777" w:rsidR="000466E6" w:rsidRDefault="000466E6" w:rsidP="00DC5291">
      <w:r>
        <w:separator/>
      </w:r>
    </w:p>
  </w:endnote>
  <w:endnote w:type="continuationSeparator" w:id="0">
    <w:p w14:paraId="458D8ED7" w14:textId="77777777" w:rsidR="000466E6" w:rsidRDefault="000466E6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5C79D5FA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A55">
          <w:rPr>
            <w:noProof/>
          </w:rPr>
          <w:t>2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2B3B0" w14:textId="77777777" w:rsidR="000466E6" w:rsidRDefault="000466E6" w:rsidP="00DC5291">
      <w:r>
        <w:separator/>
      </w:r>
    </w:p>
  </w:footnote>
  <w:footnote w:type="continuationSeparator" w:id="0">
    <w:p w14:paraId="50B36584" w14:textId="77777777" w:rsidR="000466E6" w:rsidRDefault="000466E6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466E6"/>
    <w:rsid w:val="000B03B8"/>
    <w:rsid w:val="000B3535"/>
    <w:rsid w:val="000D3DAF"/>
    <w:rsid w:val="00177741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2E6283"/>
    <w:rsid w:val="00305BDF"/>
    <w:rsid w:val="00393341"/>
    <w:rsid w:val="003B7F82"/>
    <w:rsid w:val="003F607F"/>
    <w:rsid w:val="00402CA2"/>
    <w:rsid w:val="004102D4"/>
    <w:rsid w:val="00434A55"/>
    <w:rsid w:val="00482C29"/>
    <w:rsid w:val="00492C2B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34543"/>
    <w:rsid w:val="007439F0"/>
    <w:rsid w:val="00753933"/>
    <w:rsid w:val="00804290"/>
    <w:rsid w:val="00820B9D"/>
    <w:rsid w:val="00874976"/>
    <w:rsid w:val="008A797D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477F7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76C63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EF67C0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0BA344AB82C140CC984BF8EFFE585C5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2630927-42AF-4A58-9760-6BB37EE6218B}"/>
      </w:docPartPr>
      <w:docPartBody>
        <w:p w:rsidR="00DE1CC0" w:rsidRDefault="00AE5EE0" w:rsidP="00AE5EE0">
          <w:pPr>
            <w:pStyle w:val="0BA344AB82C140CC984BF8EFFE585C56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600C3"/>
    <w:rsid w:val="000E52A1"/>
    <w:rsid w:val="00163B52"/>
    <w:rsid w:val="002F6CF1"/>
    <w:rsid w:val="003C616A"/>
    <w:rsid w:val="0049043B"/>
    <w:rsid w:val="004C6CDA"/>
    <w:rsid w:val="00550ABD"/>
    <w:rsid w:val="006C393D"/>
    <w:rsid w:val="00715B58"/>
    <w:rsid w:val="009D17C5"/>
    <w:rsid w:val="00A417B3"/>
    <w:rsid w:val="00A62A92"/>
    <w:rsid w:val="00A834DB"/>
    <w:rsid w:val="00A843D6"/>
    <w:rsid w:val="00AA063D"/>
    <w:rsid w:val="00AC38BD"/>
    <w:rsid w:val="00AE5EE0"/>
    <w:rsid w:val="00D43343"/>
    <w:rsid w:val="00DE1CC0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E5EE0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  <w:style w:type="paragraph" w:customStyle="1" w:styleId="0BA344AB82C140CC984BF8EFFE585C56">
    <w:name w:val="0BA344AB82C140CC984BF8EFFE585C56"/>
    <w:rsid w:val="00AE5EE0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E39CF-4D6F-4F35-89AE-442507E2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4</cp:revision>
  <dcterms:created xsi:type="dcterms:W3CDTF">2020-05-02T17:01:00Z</dcterms:created>
  <dcterms:modified xsi:type="dcterms:W3CDTF">2020-05-02T17:40:00Z</dcterms:modified>
</cp:coreProperties>
</file>