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351C3C" w14:paraId="771D0A1F" w14:textId="77777777" w:rsidTr="009B2892">
        <w:trPr>
          <w:trHeight w:val="120"/>
        </w:trPr>
        <w:tc>
          <w:tcPr>
            <w:tcW w:w="7650" w:type="dxa"/>
            <w:gridSpan w:val="2"/>
          </w:tcPr>
          <w:p w14:paraId="7B9ECA47" w14:textId="059B9FAF" w:rsidR="00351C3C" w:rsidRDefault="00351C3C" w:rsidP="00EC5A50">
            <w:pPr>
              <w:rPr>
                <w:b/>
                <w:sz w:val="32"/>
                <w:szCs w:val="32"/>
              </w:rPr>
            </w:pPr>
            <w:r>
              <w:rPr>
                <w:b/>
                <w:sz w:val="28"/>
                <w:szCs w:val="28"/>
              </w:rPr>
              <w:t>Elem tartalma:</w:t>
            </w:r>
            <w:r>
              <w:rPr>
                <w:rFonts w:ascii="Times New Roman" w:hAnsi="Times New Roman"/>
                <w:b/>
                <w:sz w:val="32"/>
                <w:szCs w:val="32"/>
              </w:rPr>
              <w:t xml:space="preserve"> </w:t>
            </w:r>
            <w:r w:rsidRPr="009B0C57">
              <w:rPr>
                <w:b/>
                <w:sz w:val="32"/>
                <w:szCs w:val="32"/>
              </w:rPr>
              <w:t>MELLÉKLET Az Egyház egysége című előadáshoz</w:t>
            </w:r>
          </w:p>
        </w:tc>
        <w:tc>
          <w:tcPr>
            <w:tcW w:w="2835" w:type="dxa"/>
          </w:tcPr>
          <w:p w14:paraId="15C30ED7" w14:textId="293933D3" w:rsidR="00351C3C" w:rsidRPr="00261B0F" w:rsidRDefault="00351C3C" w:rsidP="00A93E24">
            <w:pPr>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FF653C9209E44CE18AE8560FBA57665F"/>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Pr>
                    <w:szCs w:val="32"/>
                  </w:rPr>
                  <w:t>egyéb</w:t>
                </w:r>
              </w:sdtContent>
            </w:sdt>
          </w:p>
        </w:tc>
      </w:tr>
      <w:tr w:rsidR="00351C3C" w14:paraId="7365748E" w14:textId="77777777" w:rsidTr="009B2892">
        <w:trPr>
          <w:trHeight w:val="120"/>
        </w:trPr>
        <w:tc>
          <w:tcPr>
            <w:tcW w:w="7650" w:type="dxa"/>
            <w:gridSpan w:val="2"/>
          </w:tcPr>
          <w:p w14:paraId="784BF365" w14:textId="77F35ABF" w:rsidR="00351C3C" w:rsidRDefault="00861337" w:rsidP="002411E9">
            <w:pPr>
              <w:tabs>
                <w:tab w:val="left" w:pos="3045"/>
                <w:tab w:val="left" w:pos="4455"/>
              </w:tabs>
              <w:rPr>
                <w:szCs w:val="24"/>
              </w:rPr>
            </w:pPr>
            <w:sdt>
              <w:sdtPr>
                <w:rPr>
                  <w:szCs w:val="24"/>
                </w:rPr>
                <w:id w:val="1089197778"/>
                <w:placeholder>
                  <w:docPart w:val="73FDC55BA92B4EE580485194801EAFE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351C3C">
                  <w:rPr>
                    <w:szCs w:val="24"/>
                  </w:rPr>
                  <w:t>Szerkesztő(</w:t>
                </w:r>
                <w:proofErr w:type="gramEnd"/>
                <w:r w:rsidR="00351C3C">
                  <w:rPr>
                    <w:szCs w:val="24"/>
                  </w:rPr>
                  <w:t>k):</w:t>
                </w:r>
              </w:sdtContent>
            </w:sdt>
            <w:r w:rsidR="00351C3C">
              <w:rPr>
                <w:szCs w:val="24"/>
              </w:rPr>
              <w:t xml:space="preserve"> </w:t>
            </w:r>
            <w:proofErr w:type="spellStart"/>
            <w:r w:rsidR="00351C3C">
              <w:rPr>
                <w:szCs w:val="24"/>
              </w:rPr>
              <w:t>Dr</w:t>
            </w:r>
            <w:proofErr w:type="spellEnd"/>
            <w:r w:rsidR="00351C3C">
              <w:rPr>
                <w:szCs w:val="24"/>
              </w:rPr>
              <w:t xml:space="preserve"> Farkas László</w:t>
            </w:r>
            <w:r w:rsidR="00351C3C">
              <w:rPr>
                <w:color w:val="808080" w:themeColor="background1" w:themeShade="80"/>
                <w:szCs w:val="24"/>
              </w:rPr>
              <w:tab/>
            </w:r>
            <w:r w:rsidR="00351C3C">
              <w:rPr>
                <w:color w:val="808080" w:themeColor="background1" w:themeShade="80"/>
                <w:szCs w:val="24"/>
              </w:rPr>
              <w:tab/>
            </w:r>
          </w:p>
        </w:tc>
        <w:tc>
          <w:tcPr>
            <w:tcW w:w="2835" w:type="dxa"/>
          </w:tcPr>
          <w:p w14:paraId="14C562A1" w14:textId="2C8FFF75" w:rsidR="00351C3C" w:rsidRDefault="00351C3C" w:rsidP="00DA0FC2">
            <w:pPr>
              <w:rPr>
                <w:szCs w:val="24"/>
              </w:rPr>
            </w:pPr>
            <w:r>
              <w:rPr>
                <w:szCs w:val="24"/>
              </w:rPr>
              <w:t xml:space="preserve">Esemény: </w:t>
            </w:r>
            <w:sdt>
              <w:sdtPr>
                <w:rPr>
                  <w:szCs w:val="24"/>
                </w:rPr>
                <w:id w:val="2045253941"/>
                <w:placeholder>
                  <w:docPart w:val="DFFBF2E0F3FE4D31ACF1E8EE1AD97FA1"/>
                </w:placeholder>
                <w:dropDownList>
                  <w:listItem w:value="Jelöljön ki egy elemet."/>
                  <w:listItem w:displayText="Találkozó" w:value="Találkozó"/>
                  <w:listItem w:displayText="Tábor" w:value="Tábor"/>
                  <w:listItem w:displayText="Egyéb" w:value="Egyéb"/>
                </w:dropDownList>
              </w:sdtPr>
              <w:sdtEndPr/>
              <w:sdtContent>
                <w:r>
                  <w:rPr>
                    <w:szCs w:val="24"/>
                  </w:rPr>
                  <w:t>Találkozó</w:t>
                </w:r>
              </w:sdtContent>
            </w:sdt>
          </w:p>
        </w:tc>
      </w:tr>
      <w:tr w:rsidR="00351C3C" w14:paraId="2DE7AB03" w14:textId="77777777" w:rsidTr="009B2892">
        <w:trPr>
          <w:trHeight w:val="120"/>
        </w:trPr>
        <w:tc>
          <w:tcPr>
            <w:tcW w:w="4531" w:type="dxa"/>
          </w:tcPr>
          <w:p w14:paraId="16356306" w14:textId="7E8F83AB" w:rsidR="00351C3C" w:rsidRDefault="00351C3C" w:rsidP="00EC5A50">
            <w:pPr>
              <w:rPr>
                <w:szCs w:val="24"/>
              </w:rPr>
            </w:pPr>
            <w:r>
              <w:rPr>
                <w:szCs w:val="24"/>
              </w:rPr>
              <w:t>Kapcsolódó téma: Az egyház egysége</w:t>
            </w:r>
          </w:p>
        </w:tc>
        <w:tc>
          <w:tcPr>
            <w:tcW w:w="5954" w:type="dxa"/>
            <w:gridSpan w:val="2"/>
          </w:tcPr>
          <w:p w14:paraId="1924A557" w14:textId="40B9BA2E" w:rsidR="00351C3C" w:rsidRDefault="00351C3C" w:rsidP="00DA0FC2">
            <w:pPr>
              <w:rPr>
                <w:szCs w:val="24"/>
              </w:rPr>
            </w:pPr>
            <w:r>
              <w:rPr>
                <w:szCs w:val="24"/>
              </w:rPr>
              <w:t xml:space="preserve">Kapcsolódó előadás: </w:t>
            </w:r>
            <w:proofErr w:type="gramStart"/>
            <w:r>
              <w:rPr>
                <w:szCs w:val="24"/>
              </w:rPr>
              <w:t>Az  egyház</w:t>
            </w:r>
            <w:proofErr w:type="gramEnd"/>
            <w:r>
              <w:rPr>
                <w:szCs w:val="24"/>
              </w:rPr>
              <w:t xml:space="preserve"> „egy”</w:t>
            </w:r>
            <w:proofErr w:type="spellStart"/>
            <w:r>
              <w:rPr>
                <w:szCs w:val="24"/>
              </w:rPr>
              <w:t>-sége</w:t>
            </w:r>
            <w:proofErr w:type="spellEnd"/>
          </w:p>
        </w:tc>
      </w:tr>
      <w:tr w:rsidR="00DA0FC2" w14:paraId="06E162B8" w14:textId="77777777" w:rsidTr="009B2892">
        <w:trPr>
          <w:trHeight w:val="120"/>
        </w:trPr>
        <w:tc>
          <w:tcPr>
            <w:tcW w:w="4531" w:type="dxa"/>
          </w:tcPr>
          <w:p w14:paraId="2B98529B" w14:textId="1CAD11F5"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51C3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6969801" w:rsidR="00305BDF" w:rsidRDefault="00DA0FC2" w:rsidP="00305BDF">
            <w:pPr>
              <w:rPr>
                <w:szCs w:val="24"/>
              </w:rPr>
            </w:pPr>
            <w:r>
              <w:rPr>
                <w:szCs w:val="24"/>
              </w:rPr>
              <w:t>Időpont:</w:t>
            </w:r>
            <w:r w:rsidR="003F607F">
              <w:rPr>
                <w:szCs w:val="24"/>
              </w:rPr>
              <w:t xml:space="preserve"> </w:t>
            </w:r>
            <w:r w:rsidR="00351C3C">
              <w:rPr>
                <w:szCs w:val="24"/>
              </w:rPr>
              <w:t>2015.09.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4120D45" w14:textId="77777777" w:rsidR="0090174D" w:rsidRPr="00975592" w:rsidRDefault="0090174D" w:rsidP="0090174D">
      <w:pPr>
        <w:rPr>
          <w:b/>
          <w:szCs w:val="24"/>
        </w:rPr>
      </w:pPr>
      <w:r w:rsidRPr="00975592">
        <w:rPr>
          <w:b/>
          <w:szCs w:val="24"/>
        </w:rPr>
        <w:t>Főelőadás:</w:t>
      </w:r>
    </w:p>
    <w:p w14:paraId="2393FA3E" w14:textId="77777777" w:rsidR="0090174D" w:rsidRDefault="0090174D" w:rsidP="0090174D">
      <w:pPr>
        <w:rPr>
          <w:szCs w:val="24"/>
        </w:rPr>
      </w:pPr>
      <w:r>
        <w:rPr>
          <w:szCs w:val="24"/>
        </w:rPr>
        <w:t>2015_09_az_</w:t>
      </w:r>
      <w:proofErr w:type="spellStart"/>
      <w:r>
        <w:rPr>
          <w:szCs w:val="24"/>
        </w:rPr>
        <w:t>egyhaz</w:t>
      </w:r>
      <w:proofErr w:type="spellEnd"/>
      <w:r>
        <w:rPr>
          <w:szCs w:val="24"/>
        </w:rPr>
        <w:t>_</w:t>
      </w:r>
      <w:proofErr w:type="spellStart"/>
      <w:r>
        <w:rPr>
          <w:szCs w:val="24"/>
        </w:rPr>
        <w:t>egysege</w:t>
      </w:r>
      <w:proofErr w:type="spellEnd"/>
      <w:r>
        <w:rPr>
          <w:szCs w:val="24"/>
        </w:rPr>
        <w:t>_</w:t>
      </w:r>
      <w:proofErr w:type="spellStart"/>
      <w:r>
        <w:rPr>
          <w:szCs w:val="24"/>
        </w:rPr>
        <w:t>foeloadas</w:t>
      </w:r>
      <w:proofErr w:type="spellEnd"/>
      <w:r>
        <w:rPr>
          <w:szCs w:val="24"/>
        </w:rPr>
        <w:t>_ossz_</w:t>
      </w:r>
      <w:proofErr w:type="spellStart"/>
      <w:r>
        <w:rPr>
          <w:szCs w:val="24"/>
        </w:rPr>
        <w:t>talalkozo</w:t>
      </w:r>
      <w:bookmarkStart w:id="0" w:name="_GoBack"/>
      <w:bookmarkEnd w:id="0"/>
      <w:proofErr w:type="spellEnd"/>
    </w:p>
    <w:p w14:paraId="7EF3DEC2" w14:textId="77777777" w:rsidR="0090174D" w:rsidRDefault="0090174D" w:rsidP="0090174D">
      <w:pPr>
        <w:rPr>
          <w:szCs w:val="24"/>
        </w:rPr>
      </w:pPr>
      <w:r>
        <w:rPr>
          <w:b/>
          <w:szCs w:val="24"/>
        </w:rPr>
        <w:t>Egyéb:</w:t>
      </w:r>
    </w:p>
    <w:p w14:paraId="6CB5A831" w14:textId="77777777" w:rsidR="0090174D" w:rsidRDefault="0090174D" w:rsidP="0090174D">
      <w:pPr>
        <w:rPr>
          <w:szCs w:val="24"/>
        </w:rPr>
      </w:pPr>
      <w:r>
        <w:rPr>
          <w:szCs w:val="24"/>
        </w:rPr>
        <w:t>2015_09_az_</w:t>
      </w:r>
      <w:proofErr w:type="spellStart"/>
      <w:r>
        <w:rPr>
          <w:szCs w:val="24"/>
        </w:rPr>
        <w:t>egyhaz</w:t>
      </w:r>
      <w:proofErr w:type="spellEnd"/>
      <w:r>
        <w:rPr>
          <w:szCs w:val="24"/>
        </w:rPr>
        <w:t>_</w:t>
      </w:r>
      <w:proofErr w:type="spellStart"/>
      <w:r>
        <w:rPr>
          <w:szCs w:val="24"/>
        </w:rPr>
        <w:t>egysege</w:t>
      </w:r>
      <w:proofErr w:type="spellEnd"/>
      <w:r>
        <w:rPr>
          <w:szCs w:val="24"/>
        </w:rPr>
        <w:t>_</w:t>
      </w:r>
      <w:proofErr w:type="spellStart"/>
      <w:r>
        <w:rPr>
          <w:szCs w:val="24"/>
        </w:rPr>
        <w:t>melleklet</w:t>
      </w:r>
      <w:proofErr w:type="spellEnd"/>
      <w:r>
        <w:rPr>
          <w:szCs w:val="24"/>
        </w:rPr>
        <w:t>_</w:t>
      </w:r>
      <w:proofErr w:type="spellStart"/>
      <w:r>
        <w:rPr>
          <w:szCs w:val="24"/>
        </w:rPr>
        <w:t>egyeb</w:t>
      </w:r>
      <w:proofErr w:type="spellEnd"/>
      <w:r>
        <w:rPr>
          <w:szCs w:val="24"/>
        </w:rPr>
        <w:t>_ossz_</w:t>
      </w:r>
      <w:proofErr w:type="spellStart"/>
      <w:r>
        <w:rPr>
          <w:szCs w:val="24"/>
        </w:rPr>
        <w:t>talalkozo</w:t>
      </w:r>
      <w:proofErr w:type="spellEnd"/>
    </w:p>
    <w:p w14:paraId="0D9B927E" w14:textId="36EFAC94" w:rsidR="009C1D07" w:rsidRDefault="00B66586" w:rsidP="00B66586">
      <w:pPr>
        <w:pStyle w:val="kincstrcmsor"/>
      </w:pPr>
      <w:r>
        <w:t>Törzsanyag</w:t>
      </w:r>
      <w:r w:rsidR="00A93E24">
        <w:t>:</w:t>
      </w:r>
    </w:p>
    <w:p w14:paraId="057A0353" w14:textId="77777777" w:rsidR="00351C3C" w:rsidRDefault="00351C3C" w:rsidP="00351C3C">
      <w:pPr>
        <w:jc w:val="both"/>
        <w:rPr>
          <w:rFonts w:ascii="Times New Roman" w:hAnsi="Times New Roman"/>
          <w:i/>
          <w:szCs w:val="24"/>
        </w:rPr>
      </w:pPr>
    </w:p>
    <w:p w14:paraId="34DE487E" w14:textId="77777777" w:rsidR="00351C3C" w:rsidRDefault="00351C3C" w:rsidP="00351C3C">
      <w:pPr>
        <w:jc w:val="both"/>
        <w:rPr>
          <w:rFonts w:ascii="Times New Roman" w:hAnsi="Times New Roman"/>
          <w:i/>
          <w:szCs w:val="24"/>
        </w:rPr>
      </w:pPr>
      <w:r w:rsidRPr="00C43AC6">
        <w:rPr>
          <w:rFonts w:ascii="Times New Roman" w:hAnsi="Times New Roman"/>
          <w:i/>
          <w:szCs w:val="24"/>
        </w:rPr>
        <w:t>MELLÉKLET Az Egyház egysége című előadáshoz</w:t>
      </w:r>
      <w:r>
        <w:rPr>
          <w:rFonts w:ascii="Times New Roman" w:hAnsi="Times New Roman"/>
          <w:i/>
          <w:szCs w:val="24"/>
        </w:rPr>
        <w:t xml:space="preserve">. </w:t>
      </w:r>
      <w:r w:rsidRPr="00C43AC6">
        <w:rPr>
          <w:rFonts w:ascii="Times New Roman" w:hAnsi="Times New Roman"/>
          <w:i/>
          <w:szCs w:val="24"/>
        </w:rPr>
        <w:t>Összeállította az Úr 2015. évében: Dr. Farkas László</w:t>
      </w:r>
    </w:p>
    <w:p w14:paraId="4E8FCC3C" w14:textId="77777777" w:rsidR="00351C3C" w:rsidRDefault="00351C3C" w:rsidP="00351C3C">
      <w:pPr>
        <w:jc w:val="both"/>
        <w:rPr>
          <w:rFonts w:ascii="Times New Roman" w:hAnsi="Times New Roman"/>
          <w:i/>
          <w:szCs w:val="24"/>
        </w:rPr>
      </w:pPr>
    </w:p>
    <w:p w14:paraId="7D9AF80E" w14:textId="77777777" w:rsidR="00351C3C" w:rsidRDefault="00351C3C" w:rsidP="00351C3C">
      <w:pPr>
        <w:jc w:val="both"/>
        <w:rPr>
          <w:rFonts w:ascii="Times New Roman" w:hAnsi="Times New Roman"/>
          <w:i/>
          <w:szCs w:val="24"/>
        </w:rPr>
      </w:pPr>
    </w:p>
    <w:p w14:paraId="3D2B1E42" w14:textId="77777777" w:rsidR="00351C3C" w:rsidRPr="00C43AC6" w:rsidRDefault="00351C3C" w:rsidP="00351C3C">
      <w:pPr>
        <w:jc w:val="both"/>
        <w:rPr>
          <w:rFonts w:ascii="Times New Roman" w:hAnsi="Times New Roman"/>
          <w:i/>
          <w:szCs w:val="24"/>
        </w:rPr>
      </w:pPr>
    </w:p>
    <w:p w14:paraId="3A34967B" w14:textId="77777777" w:rsidR="00351C3C" w:rsidRPr="00C43AC6" w:rsidRDefault="00351C3C" w:rsidP="00351C3C">
      <w:pPr>
        <w:jc w:val="center"/>
        <w:rPr>
          <w:rFonts w:ascii="Times New Roman" w:hAnsi="Times New Roman"/>
          <w:b/>
          <w:szCs w:val="24"/>
        </w:rPr>
      </w:pPr>
      <w:r w:rsidRPr="00C43AC6">
        <w:rPr>
          <w:rFonts w:ascii="Times New Roman" w:hAnsi="Times New Roman"/>
          <w:b/>
          <w:szCs w:val="24"/>
        </w:rPr>
        <w:t xml:space="preserve">RÉSZLETEK </w:t>
      </w:r>
      <w:proofErr w:type="gramStart"/>
      <w:r w:rsidRPr="00C43AC6">
        <w:rPr>
          <w:rFonts w:ascii="Times New Roman" w:hAnsi="Times New Roman"/>
          <w:b/>
          <w:szCs w:val="24"/>
        </w:rPr>
        <w:t>A</w:t>
      </w:r>
      <w:proofErr w:type="gramEnd"/>
      <w:r w:rsidRPr="00C43AC6">
        <w:rPr>
          <w:rFonts w:ascii="Times New Roman" w:hAnsi="Times New Roman"/>
          <w:b/>
          <w:szCs w:val="24"/>
        </w:rPr>
        <w:t xml:space="preserve"> KATOLIKUS EGYHÁZ KOMPENDIUMÁBÓL</w:t>
      </w:r>
    </w:p>
    <w:p w14:paraId="0E7DB19F" w14:textId="77777777" w:rsidR="00351C3C" w:rsidRPr="00C43AC6" w:rsidRDefault="00351C3C" w:rsidP="00351C3C">
      <w:pPr>
        <w:jc w:val="both"/>
        <w:rPr>
          <w:rFonts w:ascii="Times New Roman" w:hAnsi="Times New Roman"/>
          <w:b/>
          <w:szCs w:val="24"/>
        </w:rPr>
      </w:pPr>
    </w:p>
    <w:p w14:paraId="0713D870" w14:textId="77777777" w:rsidR="00351C3C" w:rsidRPr="00C43AC6" w:rsidRDefault="00351C3C" w:rsidP="00351C3C">
      <w:pPr>
        <w:jc w:val="both"/>
        <w:rPr>
          <w:rFonts w:ascii="Times New Roman" w:hAnsi="Times New Roman"/>
          <w:b/>
          <w:szCs w:val="24"/>
        </w:rPr>
      </w:pPr>
    </w:p>
    <w:p w14:paraId="1F62F298" w14:textId="77777777" w:rsidR="00351C3C" w:rsidRPr="00F21B61" w:rsidRDefault="00351C3C" w:rsidP="00351C3C">
      <w:pPr>
        <w:jc w:val="both"/>
        <w:rPr>
          <w:rFonts w:ascii="Times New Roman" w:hAnsi="Times New Roman"/>
          <w:bCs/>
          <w:szCs w:val="24"/>
        </w:rPr>
      </w:pPr>
      <w:r w:rsidRPr="00F21B61">
        <w:rPr>
          <w:rFonts w:ascii="Times New Roman" w:hAnsi="Times New Roman"/>
          <w:szCs w:val="24"/>
        </w:rPr>
        <w:t xml:space="preserve"> </w:t>
      </w:r>
      <w:r w:rsidRPr="00F21B61">
        <w:rPr>
          <w:rFonts w:ascii="Times New Roman" w:hAnsi="Times New Roman"/>
          <w:b/>
          <w:bCs/>
          <w:szCs w:val="24"/>
        </w:rPr>
        <w:t xml:space="preserve">Mit jelent az </w:t>
      </w:r>
      <w:r w:rsidRPr="00F21B61">
        <w:rPr>
          <w:rFonts w:ascii="Times New Roman" w:hAnsi="Times New Roman"/>
          <w:b/>
          <w:bCs/>
          <w:iCs/>
          <w:szCs w:val="24"/>
        </w:rPr>
        <w:t>Egyház</w:t>
      </w:r>
      <w:r w:rsidRPr="00F21B61">
        <w:rPr>
          <w:rFonts w:ascii="Times New Roman" w:hAnsi="Times New Roman"/>
          <w:b/>
          <w:bCs/>
          <w:szCs w:val="24"/>
        </w:rPr>
        <w:t>?</w:t>
      </w:r>
      <w:r w:rsidRPr="00F21B61">
        <w:rPr>
          <w:rFonts w:ascii="Times New Roman" w:hAnsi="Times New Roman"/>
          <w:bCs/>
          <w:szCs w:val="24"/>
        </w:rPr>
        <w:t xml:space="preserve"> </w:t>
      </w:r>
      <w:r w:rsidRPr="00F21B61">
        <w:rPr>
          <w:rFonts w:ascii="Times New Roman" w:hAnsi="Times New Roman"/>
          <w:szCs w:val="24"/>
        </w:rPr>
        <w:t xml:space="preserve">Azt a népet jelenti, amelyet Isten meghív és összegyűjt az egész földkerekségről, hogy egy közösséget alkosson mindazokból, akik a hit és keresztség által Isten fiaivá, Krisztus tagjaivá és </w:t>
      </w:r>
      <w:r>
        <w:rPr>
          <w:rFonts w:ascii="Times New Roman" w:hAnsi="Times New Roman"/>
          <w:szCs w:val="24"/>
        </w:rPr>
        <w:t>a Szentlélek templomává válnak. (</w:t>
      </w:r>
      <w:proofErr w:type="spellStart"/>
      <w:r w:rsidRPr="00F21B61">
        <w:rPr>
          <w:rFonts w:ascii="Times New Roman" w:hAnsi="Times New Roman"/>
          <w:szCs w:val="24"/>
        </w:rPr>
        <w:t>Compendium</w:t>
      </w:r>
      <w:proofErr w:type="spellEnd"/>
      <w:r w:rsidRPr="00F21B61">
        <w:rPr>
          <w:rFonts w:ascii="Times New Roman" w:hAnsi="Times New Roman"/>
          <w:szCs w:val="24"/>
        </w:rPr>
        <w:t xml:space="preserve"> 147</w:t>
      </w:r>
      <w:r>
        <w:rPr>
          <w:rFonts w:ascii="Times New Roman" w:hAnsi="Times New Roman"/>
          <w:szCs w:val="24"/>
        </w:rPr>
        <w:t>)</w:t>
      </w:r>
    </w:p>
    <w:p w14:paraId="320163A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b/>
          <w:szCs w:val="24"/>
        </w:rPr>
        <w:t>Mit tesz a Szentlélek az Egyházban?</w:t>
      </w:r>
      <w:r w:rsidRPr="00F21B61">
        <w:rPr>
          <w:rFonts w:ascii="Times New Roman" w:hAnsi="Times New Roman"/>
          <w:szCs w:val="24"/>
        </w:rPr>
        <w:t xml:space="preserve"> A szeretet lelke adja vissza a megkereszteltnek a bűn miatt elveszített Isten hasonlóságot és Krisztusban magának a Szentháromság életével élteti őket. A Szentlélek építi, éltet</w:t>
      </w:r>
      <w:r>
        <w:rPr>
          <w:rFonts w:ascii="Times New Roman" w:hAnsi="Times New Roman"/>
          <w:szCs w:val="24"/>
        </w:rPr>
        <w:t>i és megszenteli az Egyházat. (</w:t>
      </w:r>
      <w:proofErr w:type="spellStart"/>
      <w:r w:rsidRPr="00F21B61">
        <w:rPr>
          <w:rFonts w:ascii="Times New Roman" w:hAnsi="Times New Roman"/>
          <w:szCs w:val="24"/>
        </w:rPr>
        <w:t>Compendium</w:t>
      </w:r>
      <w:proofErr w:type="spellEnd"/>
      <w:r w:rsidRPr="00F21B61">
        <w:rPr>
          <w:rFonts w:ascii="Times New Roman" w:hAnsi="Times New Roman"/>
          <w:szCs w:val="24"/>
        </w:rPr>
        <w:t xml:space="preserve"> 145</w:t>
      </w:r>
      <w:r>
        <w:rPr>
          <w:rFonts w:ascii="Times New Roman" w:hAnsi="Times New Roman"/>
          <w:szCs w:val="24"/>
        </w:rPr>
        <w:t>)</w:t>
      </w:r>
    </w:p>
    <w:p w14:paraId="7A589425" w14:textId="77777777" w:rsidR="00351C3C" w:rsidRPr="00F21B61" w:rsidRDefault="00351C3C" w:rsidP="00351C3C">
      <w:pPr>
        <w:pStyle w:val="NormlWeb"/>
        <w:spacing w:before="120" w:beforeAutospacing="0" w:after="120" w:afterAutospacing="0"/>
        <w:jc w:val="both"/>
      </w:pPr>
      <w:r w:rsidRPr="00F21B61">
        <w:rPr>
          <w:b/>
        </w:rPr>
        <w:t>Mi az Egyház küldetése?</w:t>
      </w:r>
      <w:r w:rsidRPr="00F21B61">
        <w:t xml:space="preserve"> Az Egyház küldetése az, hogy hirdesse és az összes nemzetek között valósítsa meg Istennek Jézus Krisztus által megalapított Országát. Az Egyház itt a földön ennek az üdvözítő Országnak a csírája és kezdete. </w:t>
      </w:r>
      <w:proofErr w:type="spellStart"/>
      <w:r w:rsidRPr="00F21B61">
        <w:t>Compendium</w:t>
      </w:r>
      <w:proofErr w:type="spellEnd"/>
      <w:r w:rsidRPr="00F21B61">
        <w:t xml:space="preserve"> 150</w:t>
      </w:r>
    </w:p>
    <w:p w14:paraId="33383C2A" w14:textId="77777777" w:rsidR="00351C3C" w:rsidRPr="00F21B61" w:rsidRDefault="00351C3C" w:rsidP="00351C3C">
      <w:pPr>
        <w:pStyle w:val="NormlWeb"/>
        <w:spacing w:before="120" w:beforeAutospacing="0" w:after="120" w:afterAutospacing="0"/>
        <w:jc w:val="both"/>
      </w:pPr>
      <w:r w:rsidRPr="00F21B61">
        <w:rPr>
          <w:b/>
          <w:bCs/>
        </w:rPr>
        <w:t xml:space="preserve">Milyen értelemben </w:t>
      </w:r>
      <w:r w:rsidRPr="00F21B61">
        <w:rPr>
          <w:b/>
          <w:bCs/>
          <w:iCs/>
        </w:rPr>
        <w:t>misztérium</w:t>
      </w:r>
      <w:r w:rsidRPr="00F21B61">
        <w:rPr>
          <w:b/>
          <w:bCs/>
        </w:rPr>
        <w:t xml:space="preserve"> az Egyház?</w:t>
      </w:r>
      <w:r w:rsidRPr="00F21B61">
        <w:t xml:space="preserve"> Az Egyház annyiban misztérium, amennyiben látható valóságában jelen van és működik egy lelki, isteni valóság, mely csak a hit s</w:t>
      </w:r>
      <w:r>
        <w:t>zemével látható. (</w:t>
      </w:r>
      <w:proofErr w:type="spellStart"/>
      <w:r w:rsidRPr="00F21B61">
        <w:t>Compendium</w:t>
      </w:r>
      <w:proofErr w:type="spellEnd"/>
      <w:r w:rsidRPr="00F21B61">
        <w:t xml:space="preserve"> 151</w:t>
      </w:r>
      <w:r>
        <w:t>)</w:t>
      </w:r>
    </w:p>
    <w:p w14:paraId="0F68E051" w14:textId="77777777" w:rsidR="00351C3C" w:rsidRPr="00F21B61" w:rsidRDefault="00351C3C" w:rsidP="00351C3C">
      <w:pPr>
        <w:pStyle w:val="NormlWeb"/>
        <w:spacing w:before="120" w:beforeAutospacing="0" w:after="120" w:afterAutospacing="0"/>
        <w:jc w:val="both"/>
      </w:pPr>
      <w:r w:rsidRPr="00F21B61">
        <w:rPr>
          <w:b/>
          <w:bCs/>
        </w:rPr>
        <w:t>Mit jelent az, hogy az Egyház az üdvösség egyetemes szentsége?</w:t>
      </w:r>
      <w:r w:rsidRPr="00F21B61">
        <w:t xml:space="preserve"> Az Egyház az emberiség az egész emberiség Istennel való megbékélésének és bensőséges egységének, illetve az egész emberi nem egységének jele és eszköze. </w:t>
      </w:r>
      <w:r>
        <w:t>(</w:t>
      </w:r>
      <w:proofErr w:type="spellStart"/>
      <w:r w:rsidRPr="00F21B61">
        <w:t>Compendium</w:t>
      </w:r>
      <w:proofErr w:type="spellEnd"/>
      <w:r w:rsidRPr="00F21B61">
        <w:t xml:space="preserve"> 152</w:t>
      </w:r>
      <w:r>
        <w:t>)</w:t>
      </w:r>
    </w:p>
    <w:p w14:paraId="45723AB9" w14:textId="77777777" w:rsidR="00351C3C" w:rsidRPr="00F21B61" w:rsidRDefault="00351C3C" w:rsidP="00351C3C">
      <w:pPr>
        <w:spacing w:before="120" w:after="120"/>
        <w:rPr>
          <w:b/>
          <w:bCs/>
          <w:i/>
          <w:iCs/>
          <w:sz w:val="27"/>
          <w:szCs w:val="27"/>
        </w:rPr>
      </w:pPr>
      <w:r w:rsidRPr="00F21B61">
        <w:rPr>
          <w:b/>
          <w:bCs/>
          <w:i/>
          <w:iCs/>
          <w:sz w:val="27"/>
          <w:szCs w:val="27"/>
        </w:rPr>
        <w:t>Az Egyház: Isten népe, Krisztus teste, a Szentlélek temploma</w:t>
      </w:r>
    </w:p>
    <w:p w14:paraId="4A43A6FE" w14:textId="77777777" w:rsidR="00351C3C" w:rsidRPr="00F21B61" w:rsidRDefault="00351C3C" w:rsidP="00351C3C">
      <w:pPr>
        <w:pStyle w:val="NormlWeb"/>
        <w:spacing w:before="120" w:beforeAutospacing="0" w:after="120" w:afterAutospacing="0"/>
        <w:jc w:val="both"/>
      </w:pPr>
      <w:r w:rsidRPr="00F21B61">
        <w:t xml:space="preserve">Az Egyház Isten népe, mert Neki úgy tetszett, hogy </w:t>
      </w:r>
      <w:r w:rsidRPr="00F21B61">
        <w:rPr>
          <w:b/>
        </w:rPr>
        <w:t>az embereket nem elszigetelten, egyenként szabadítja meg és szenteli meg, hanem egyetlen népet alkot belőlük</w:t>
      </w:r>
      <w:r w:rsidRPr="00F21B61">
        <w:t>, melyet az Atyának és a Fiúnak és a Szentléleknek egysége egyesít. (</w:t>
      </w:r>
      <w:proofErr w:type="spellStart"/>
      <w:r w:rsidRPr="00F21B61">
        <w:t>Compendium</w:t>
      </w:r>
      <w:proofErr w:type="spellEnd"/>
      <w:r w:rsidRPr="00F21B61">
        <w:t xml:space="preserve"> 153) Ennek a népnek a </w:t>
      </w:r>
      <w:r w:rsidRPr="00F21B61">
        <w:rPr>
          <w:i/>
        </w:rPr>
        <w:t>törvénye</w:t>
      </w:r>
      <w:r w:rsidRPr="00F21B61">
        <w:t xml:space="preserve"> a szeretet új parancsa, </w:t>
      </w:r>
      <w:r w:rsidRPr="00F21B61">
        <w:rPr>
          <w:i/>
        </w:rPr>
        <w:t>küldetése</w:t>
      </w:r>
      <w:r w:rsidRPr="00F21B61">
        <w:t xml:space="preserve">, hogy föld sója és a világ világossága legyen, </w:t>
      </w:r>
      <w:r w:rsidRPr="00F21B61">
        <w:rPr>
          <w:i/>
        </w:rPr>
        <w:t>célja</w:t>
      </w:r>
      <w:r w:rsidRPr="00F21B61">
        <w:t xml:space="preserve"> Isten országa, mely már a Földön itt elkezdődött. (</w:t>
      </w:r>
      <w:proofErr w:type="spellStart"/>
      <w:r w:rsidRPr="00F21B61">
        <w:t>Compendium</w:t>
      </w:r>
      <w:proofErr w:type="spellEnd"/>
      <w:r w:rsidRPr="00F21B61">
        <w:t xml:space="preserve"> 154)</w:t>
      </w:r>
    </w:p>
    <w:p w14:paraId="206A4BAC" w14:textId="77777777" w:rsidR="00351C3C" w:rsidRPr="00F21B61" w:rsidRDefault="00351C3C" w:rsidP="00351C3C">
      <w:pPr>
        <w:pStyle w:val="NormlWeb"/>
        <w:spacing w:before="120" w:beforeAutospacing="0" w:after="120" w:afterAutospacing="0"/>
        <w:jc w:val="both"/>
      </w:pPr>
      <w:r w:rsidRPr="00F21B61">
        <w:rPr>
          <w:b/>
        </w:rPr>
        <w:t>Az Egyház Krisztus teste az Eucharisztia által kapcsolódva őhozzá,</w:t>
      </w:r>
      <w:r w:rsidRPr="00F21B61">
        <w:t xml:space="preserve"> és ily módon a hívek egymás között is egységet alkotnak a szeretetben, egy testben, az Egyházban. Melynek </w:t>
      </w:r>
      <w:r w:rsidRPr="00F21B61">
        <w:rPr>
          <w:b/>
        </w:rPr>
        <w:t xml:space="preserve">egysége a tagok, s teendők különbözőségében valósul meg. </w:t>
      </w:r>
      <w:r w:rsidRPr="00F21B61">
        <w:t>(</w:t>
      </w:r>
      <w:proofErr w:type="spellStart"/>
      <w:r w:rsidRPr="00F21B61">
        <w:t>Comp</w:t>
      </w:r>
      <w:r>
        <w:t>endium</w:t>
      </w:r>
      <w:proofErr w:type="spellEnd"/>
      <w:r w:rsidRPr="00F21B61">
        <w:t xml:space="preserve"> 156) </w:t>
      </w:r>
      <w:r w:rsidRPr="00F21B61">
        <w:rPr>
          <w:b/>
        </w:rPr>
        <w:t xml:space="preserve">Krisztus a </w:t>
      </w:r>
      <w:proofErr w:type="gramStart"/>
      <w:r w:rsidRPr="00F21B61">
        <w:rPr>
          <w:b/>
        </w:rPr>
        <w:t>testnek</w:t>
      </w:r>
      <w:proofErr w:type="gramEnd"/>
      <w:r w:rsidRPr="00F21B61">
        <w:rPr>
          <w:b/>
        </w:rPr>
        <w:t xml:space="preserve"> az egyháznak a feje.</w:t>
      </w:r>
      <w:r w:rsidRPr="00F21B61">
        <w:t xml:space="preserve"> (</w:t>
      </w:r>
      <w:proofErr w:type="spellStart"/>
      <w:r w:rsidRPr="00F21B61">
        <w:t>Kol</w:t>
      </w:r>
      <w:proofErr w:type="spellEnd"/>
      <w:r w:rsidRPr="00F21B61">
        <w:t xml:space="preserve"> 1,18) Krisztus és az egyház alkotják a teljes Krisztust (Szt. Ágoston, </w:t>
      </w:r>
      <w:proofErr w:type="spellStart"/>
      <w:r w:rsidRPr="00F21B61">
        <w:t>Compendium</w:t>
      </w:r>
      <w:proofErr w:type="spellEnd"/>
      <w:r w:rsidRPr="00F21B61">
        <w:t xml:space="preserve"> 157). </w:t>
      </w:r>
      <w:r w:rsidRPr="00F21B61">
        <w:rPr>
          <w:b/>
        </w:rPr>
        <w:t>Míg a test kifejezése a fő és a tagok közti egységet hangsúlyozza, a mennyasszony kettőjük különbségét emeli ki személyes kapcsolatukban.</w:t>
      </w:r>
      <w:r w:rsidRPr="00F21B61">
        <w:t xml:space="preserve"> </w:t>
      </w:r>
      <w:proofErr w:type="spellStart"/>
      <w:r w:rsidRPr="00F21B61">
        <w:t>Compendium</w:t>
      </w:r>
      <w:proofErr w:type="spellEnd"/>
      <w:r w:rsidRPr="00F21B61">
        <w:t xml:space="preserve"> 158</w:t>
      </w:r>
    </w:p>
    <w:p w14:paraId="28E5C074" w14:textId="77777777" w:rsidR="00351C3C" w:rsidRPr="00F21B61" w:rsidRDefault="00351C3C" w:rsidP="00351C3C">
      <w:pPr>
        <w:pStyle w:val="NormlWeb"/>
        <w:spacing w:before="120" w:beforeAutospacing="0" w:after="120" w:afterAutospacing="0"/>
        <w:jc w:val="both"/>
      </w:pPr>
      <w:r w:rsidRPr="00F21B61">
        <w:lastRenderedPageBreak/>
        <w:t xml:space="preserve">Az Egyház a Szentlélek temploma, mert a Szentlélek a testben lakik, ami az Egyház: a Főben és a tagokban egyaránt; továbbá Isten Igéjével, a szentségekkel, az erényekkel, és a karizmákkal építi az Egyházat a szeretetben. </w:t>
      </w:r>
      <w:r>
        <w:t>(</w:t>
      </w:r>
      <w:proofErr w:type="spellStart"/>
      <w:r w:rsidRPr="00F21B61">
        <w:t>Compendium</w:t>
      </w:r>
      <w:proofErr w:type="spellEnd"/>
      <w:r w:rsidRPr="00F21B61">
        <w:t xml:space="preserve"> 159</w:t>
      </w:r>
      <w:r>
        <w:t>)</w:t>
      </w:r>
    </w:p>
    <w:p w14:paraId="1114FA1C" w14:textId="77777777" w:rsidR="00351C3C" w:rsidRPr="00F21B61" w:rsidRDefault="00351C3C" w:rsidP="00351C3C">
      <w:pPr>
        <w:pStyle w:val="NormlWeb"/>
        <w:spacing w:before="120" w:beforeAutospacing="0" w:after="120" w:afterAutospacing="0"/>
        <w:jc w:val="both"/>
      </w:pPr>
      <w:r w:rsidRPr="00F21B61">
        <w:rPr>
          <w:b/>
          <w:bCs/>
        </w:rPr>
        <w:t>Hol létezik Krisztus egyetlen Egyháza</w:t>
      </w:r>
      <w:r w:rsidRPr="00F21B61">
        <w:rPr>
          <w:bCs/>
        </w:rPr>
        <w:t>? Kriszt</w:t>
      </w:r>
      <w:r w:rsidRPr="00F21B61">
        <w:t xml:space="preserve">us egyetlen Egyháza – mint alkotmányos és rendezett társaság a világban – a katolikus Egyházban áll fenn </w:t>
      </w:r>
      <w:r w:rsidRPr="00F21B61">
        <w:rPr>
          <w:i/>
          <w:iCs/>
        </w:rPr>
        <w:t>(</w:t>
      </w:r>
      <w:proofErr w:type="spellStart"/>
      <w:r w:rsidRPr="00F21B61">
        <w:rPr>
          <w:i/>
          <w:iCs/>
        </w:rPr>
        <w:t>subsistit</w:t>
      </w:r>
      <w:proofErr w:type="spellEnd"/>
      <w:r w:rsidRPr="00F21B61">
        <w:rPr>
          <w:i/>
          <w:iCs/>
        </w:rPr>
        <w:t xml:space="preserve"> </w:t>
      </w:r>
      <w:proofErr w:type="spellStart"/>
      <w:r w:rsidRPr="00F21B61">
        <w:rPr>
          <w:i/>
          <w:iCs/>
        </w:rPr>
        <w:t>in</w:t>
      </w:r>
      <w:proofErr w:type="spellEnd"/>
      <w:r w:rsidRPr="00F21B61">
        <w:rPr>
          <w:i/>
          <w:iCs/>
        </w:rPr>
        <w:t>)</w:t>
      </w:r>
      <w:r w:rsidRPr="00F21B61">
        <w:t>, Péter utóda és a vele közösségben lévő püspökök kormányozzák. Csak általa érhető el az üdvösség eszközeinek teljessége, mert az Úr az Újszövetség összes javait egyedül az apostoli kollégiumra bízta, amelynek a feje Péter.</w:t>
      </w:r>
      <w:r>
        <w:t xml:space="preserve"> (</w:t>
      </w:r>
      <w:proofErr w:type="spellStart"/>
      <w:r>
        <w:t>Compendium</w:t>
      </w:r>
      <w:proofErr w:type="spellEnd"/>
      <w:r>
        <w:t xml:space="preserve"> 162)</w:t>
      </w:r>
      <w:r w:rsidRPr="00F21B61">
        <w:t xml:space="preserve"> </w:t>
      </w:r>
    </w:p>
    <w:p w14:paraId="6CCBC116" w14:textId="77777777" w:rsidR="00351C3C" w:rsidRPr="00F21B61" w:rsidRDefault="00351C3C" w:rsidP="00351C3C">
      <w:pPr>
        <w:pStyle w:val="NormlWeb"/>
        <w:spacing w:before="120" w:beforeAutospacing="0" w:after="120" w:afterAutospacing="0"/>
        <w:jc w:val="both"/>
      </w:pPr>
      <w:r w:rsidRPr="00F21B61">
        <w:rPr>
          <w:b/>
          <w:bCs/>
        </w:rPr>
        <w:t xml:space="preserve">Hogyan kell vélekednünk a nem katolikus keresztényekről? </w:t>
      </w:r>
      <w:r w:rsidRPr="00F21B61">
        <w:t>Az igazságnak sok eleme megtalálható. Mindezek a javak Krisztustól erednek, és a katolikus egység felé ösztönöznek. Ezen felekezetek és közösségek tagjait a Keresztség Krisztus testének tagjaivá teszi, ezért testvéreknek ismerjük el őket.</w:t>
      </w:r>
      <w:r>
        <w:t xml:space="preserve"> (</w:t>
      </w:r>
      <w:proofErr w:type="spellStart"/>
      <w:r>
        <w:t>Compendium</w:t>
      </w:r>
      <w:proofErr w:type="spellEnd"/>
      <w:r>
        <w:t xml:space="preserve"> 163)</w:t>
      </w:r>
    </w:p>
    <w:p w14:paraId="5FBB5CAE" w14:textId="77777777" w:rsidR="00351C3C" w:rsidRPr="003E2AC0" w:rsidRDefault="00351C3C" w:rsidP="00351C3C">
      <w:pPr>
        <w:spacing w:before="120" w:after="120"/>
        <w:jc w:val="both"/>
        <w:rPr>
          <w:rStyle w:val="Cmsor1Char"/>
          <w:rFonts w:ascii="Times New Roman" w:hAnsi="Times New Roman"/>
          <w:sz w:val="32"/>
          <w:szCs w:val="32"/>
        </w:rPr>
      </w:pPr>
      <w:r w:rsidRPr="003E2AC0">
        <w:rPr>
          <w:rStyle w:val="Cmsor1Char"/>
          <w:rFonts w:ascii="Times New Roman" w:hAnsi="Times New Roman"/>
          <w:sz w:val="32"/>
          <w:szCs w:val="32"/>
        </w:rPr>
        <w:t>NÉHÁNY SEGÍTŐ GONDOLAT MÉG</w:t>
      </w:r>
    </w:p>
    <w:p w14:paraId="31DF6A6F" w14:textId="77777777" w:rsidR="00351C3C" w:rsidRPr="00F21B61" w:rsidRDefault="00351C3C" w:rsidP="00351C3C">
      <w:pPr>
        <w:spacing w:before="120" w:after="120"/>
        <w:jc w:val="both"/>
        <w:rPr>
          <w:rFonts w:ascii="Times New Roman" w:hAnsi="Times New Roman"/>
          <w:i/>
          <w:szCs w:val="24"/>
        </w:rPr>
      </w:pPr>
      <w:r w:rsidRPr="00F21B61">
        <w:rPr>
          <w:rStyle w:val="Cmsor1Char"/>
          <w:rFonts w:ascii="Times New Roman" w:hAnsi="Times New Roman"/>
          <w:i/>
          <w:szCs w:val="24"/>
        </w:rPr>
        <w:t>„</w:t>
      </w:r>
      <w:r w:rsidRPr="00F21B61">
        <w:rPr>
          <w:rFonts w:ascii="Times New Roman" w:hAnsi="Times New Roman"/>
          <w:b/>
          <w:i/>
          <w:szCs w:val="24"/>
        </w:rPr>
        <w:t>Pap ellen ne adj hitelt a vádaknak</w:t>
      </w:r>
      <w:r w:rsidRPr="00F21B61">
        <w:rPr>
          <w:rFonts w:ascii="Times New Roman" w:hAnsi="Times New Roman"/>
          <w:i/>
          <w:szCs w:val="24"/>
        </w:rPr>
        <w:t>, csak két vagy három személy tanúság</w:t>
      </w:r>
      <w:proofErr w:type="gramStart"/>
      <w:r w:rsidRPr="00F21B61">
        <w:rPr>
          <w:rFonts w:ascii="Times New Roman" w:hAnsi="Times New Roman"/>
          <w:i/>
          <w:szCs w:val="24"/>
        </w:rPr>
        <w:t>ára</w:t>
      </w:r>
      <w:proofErr w:type="gramEnd"/>
      <w:r w:rsidRPr="00F21B61">
        <w:rPr>
          <w:rFonts w:ascii="Times New Roman" w:hAnsi="Times New Roman"/>
          <w:i/>
          <w:szCs w:val="24"/>
        </w:rPr>
        <w:t xml:space="preserve">.” (1Tim 5,19) Azért sebzi nagyon Krisztus testét a papjainkról való pletykálkodás, mert nemcsak annak a papnak a tekintélyét rombolja, hanem </w:t>
      </w:r>
      <w:r w:rsidRPr="00F21B61">
        <w:rPr>
          <w:rFonts w:ascii="Times New Roman" w:hAnsi="Times New Roman"/>
          <w:b/>
          <w:i/>
          <w:szCs w:val="24"/>
        </w:rPr>
        <w:t>az isteni üzenetnek a tekintélyét is veszélyezteti, melyet az adott pap közvetít</w:t>
      </w:r>
      <w:r w:rsidRPr="00F21B61">
        <w:rPr>
          <w:rFonts w:ascii="Times New Roman" w:hAnsi="Times New Roman"/>
          <w:i/>
          <w:szCs w:val="24"/>
        </w:rPr>
        <w:t xml:space="preserve">. A Szentírás szavai szerint ez nem azt jelenti, hogy nem vagyunk felelősek a papjainkért, hanem, hogy itt még fokozottabban kell élnünk Jézus szavait, hogy először négyszemközt, majd két-három tanúval kell gyakorolni a testvéri figyelmeztetést, ha szükséges.  (vö. </w:t>
      </w:r>
      <w:proofErr w:type="spellStart"/>
      <w:r w:rsidRPr="00F21B61">
        <w:rPr>
          <w:rFonts w:ascii="Times New Roman" w:hAnsi="Times New Roman"/>
          <w:i/>
          <w:szCs w:val="24"/>
        </w:rPr>
        <w:t>Mt</w:t>
      </w:r>
      <w:proofErr w:type="spellEnd"/>
      <w:r w:rsidRPr="00F21B61">
        <w:rPr>
          <w:rFonts w:ascii="Times New Roman" w:hAnsi="Times New Roman"/>
          <w:i/>
          <w:szCs w:val="24"/>
        </w:rPr>
        <w:t xml:space="preserve"> 18,15) </w:t>
      </w:r>
    </w:p>
    <w:p w14:paraId="6302FB64" w14:textId="77777777" w:rsidR="00351C3C" w:rsidRDefault="00351C3C" w:rsidP="00351C3C">
      <w:pPr>
        <w:spacing w:before="120" w:after="120"/>
        <w:jc w:val="both"/>
        <w:rPr>
          <w:rFonts w:ascii="Times New Roman" w:hAnsi="Times New Roman"/>
          <w:b/>
          <w:szCs w:val="24"/>
        </w:rPr>
      </w:pPr>
      <w:r>
        <w:rPr>
          <w:rFonts w:ascii="Times New Roman" w:hAnsi="Times New Roman"/>
          <w:b/>
          <w:szCs w:val="24"/>
        </w:rPr>
        <w:t xml:space="preserve">Részletek </w:t>
      </w:r>
      <w:proofErr w:type="spellStart"/>
      <w:r>
        <w:rPr>
          <w:rFonts w:ascii="Times New Roman" w:hAnsi="Times New Roman"/>
          <w:b/>
          <w:szCs w:val="24"/>
        </w:rPr>
        <w:t>Tomka</w:t>
      </w:r>
      <w:proofErr w:type="spellEnd"/>
      <w:r>
        <w:rPr>
          <w:rFonts w:ascii="Times New Roman" w:hAnsi="Times New Roman"/>
          <w:b/>
          <w:szCs w:val="24"/>
        </w:rPr>
        <w:t xml:space="preserve"> Ferenc: Találkozás a </w:t>
      </w:r>
      <w:proofErr w:type="gramStart"/>
      <w:r>
        <w:rPr>
          <w:rFonts w:ascii="Times New Roman" w:hAnsi="Times New Roman"/>
          <w:b/>
          <w:szCs w:val="24"/>
        </w:rPr>
        <w:t>kereszténységgel című</w:t>
      </w:r>
      <w:proofErr w:type="gramEnd"/>
      <w:r>
        <w:rPr>
          <w:rFonts w:ascii="Times New Roman" w:hAnsi="Times New Roman"/>
          <w:b/>
          <w:szCs w:val="24"/>
        </w:rPr>
        <w:t xml:space="preserve"> művéből: </w:t>
      </w:r>
      <w:bookmarkStart w:id="1" w:name="_Toc5137444"/>
      <w:r w:rsidRPr="00CA64F2">
        <w:rPr>
          <w:rFonts w:ascii="Times New Roman" w:hAnsi="Times New Roman"/>
          <w:szCs w:val="24"/>
        </w:rPr>
        <w:t>(vö.</w:t>
      </w:r>
      <w:r>
        <w:rPr>
          <w:rFonts w:ascii="Times New Roman" w:hAnsi="Times New Roman"/>
          <w:b/>
          <w:szCs w:val="24"/>
        </w:rPr>
        <w:t xml:space="preserve"> </w:t>
      </w:r>
      <w:r w:rsidRPr="00710ED5">
        <w:t>32. lecke: Az Egyház egységének szolgái</w:t>
      </w:r>
      <w:bookmarkEnd w:id="1"/>
      <w:r>
        <w:t>, a dőlt betűs részek több helyen Farkas László atya kiegészítései)</w:t>
      </w:r>
    </w:p>
    <w:p w14:paraId="047307B8"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A plébániák vezetője a plébános, az ő segítségére vannak a káplánok és a hitoktatók. Több plébánia egy esperesi kerületet alkot, az esperesi kerületek az Egyházmegye része, melynek irányítója a püspök. Több püspökség összefogója az érsek. Az egész Egyház élén pedig a pápa áll.</w:t>
      </w:r>
    </w:p>
    <w:p w14:paraId="4BFBCFE5"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 A reformáció elutasította a látható egyházat, és annak vezetőjét, a pápát, a papságot mondván, nincs szükség közvetítőre Isten és ember között. E tanítás hátterében egyrészt az áll, hogy a kor egyházi vezetőinek élete sokszor nem volt példamutató, másrészt a kor vallási szemlélete individualista volt.</w:t>
      </w:r>
    </w:p>
    <w:p w14:paraId="16636AEC"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b/>
          <w:szCs w:val="24"/>
        </w:rPr>
        <w:t>Reformátorok</w:t>
      </w:r>
      <w:r w:rsidRPr="00F21B61">
        <w:rPr>
          <w:rFonts w:ascii="Times New Roman" w:hAnsi="Times New Roman"/>
          <w:szCs w:val="24"/>
        </w:rPr>
        <w:t xml:space="preserve">, inkább csak Istennel való személyes kapcsolatot hangsúlyozták, és kevésbé azt, hogy ennek a kapcsolatnak az Egyház közösségéhez való tartozáson belül az Egyházban való egységben kell megvalósulnia. </w:t>
      </w:r>
      <w:r w:rsidRPr="00F21B61">
        <w:rPr>
          <w:rFonts w:ascii="Times New Roman" w:hAnsi="Times New Roman"/>
          <w:b/>
          <w:szCs w:val="24"/>
        </w:rPr>
        <w:t xml:space="preserve">Annyira hangsúlyozták, hogy nincs szükség a hívőnek közvetítőre, </w:t>
      </w:r>
      <w:r w:rsidRPr="00F21B61">
        <w:rPr>
          <w:rFonts w:ascii="Times New Roman" w:hAnsi="Times New Roman"/>
          <w:b/>
          <w:i/>
          <w:szCs w:val="24"/>
        </w:rPr>
        <w:t>hogy gyakorlatilag innentől már csak egy lépésre van az a gondolat, hogy nincsen szüksége az Egyházra</w:t>
      </w:r>
      <w:r w:rsidRPr="00F21B61">
        <w:rPr>
          <w:rFonts w:ascii="Times New Roman" w:hAnsi="Times New Roman"/>
          <w:b/>
          <w:szCs w:val="24"/>
        </w:rPr>
        <w:t xml:space="preserve">. </w:t>
      </w:r>
      <w:r w:rsidRPr="00F21B61">
        <w:rPr>
          <w:rFonts w:ascii="Times New Roman" w:hAnsi="Times New Roman"/>
          <w:b/>
          <w:i/>
          <w:szCs w:val="24"/>
        </w:rPr>
        <w:t>Jézus pedig az üdvösség szükséges eszközévé rendelte, az ő testét az Egyházat.</w:t>
      </w:r>
      <w:r w:rsidRPr="00F21B61">
        <w:rPr>
          <w:rFonts w:ascii="Times New Roman" w:hAnsi="Times New Roman"/>
          <w:szCs w:val="24"/>
        </w:rPr>
        <w:t xml:space="preserve"> </w:t>
      </w:r>
      <w:r w:rsidRPr="00F21B61">
        <w:rPr>
          <w:rFonts w:ascii="Times New Roman" w:hAnsi="Times New Roman"/>
          <w:b/>
          <w:szCs w:val="24"/>
        </w:rPr>
        <w:t xml:space="preserve">Jézus azt akarja, hogy az övéi szentháromságos közösséget alkossanak az apostolok utódainak vezetésével. Ott ahol élsz te is felelős vagy a közösség kialakulásáért. Szoktál imádkozni az Egyház egységéért, a pápáért, püspöködért? Megfigyelted-e, hogy minden Szentmisében imádkozunk értük? </w:t>
      </w:r>
      <w:proofErr w:type="gramStart"/>
      <w:r w:rsidRPr="00F21B61">
        <w:rPr>
          <w:rFonts w:ascii="Times New Roman" w:hAnsi="Times New Roman"/>
          <w:b/>
          <w:szCs w:val="24"/>
        </w:rPr>
        <w:t>Ezentúl</w:t>
      </w:r>
      <w:proofErr w:type="gramEnd"/>
      <w:r w:rsidRPr="00F21B61">
        <w:rPr>
          <w:rFonts w:ascii="Times New Roman" w:hAnsi="Times New Roman"/>
          <w:b/>
          <w:szCs w:val="24"/>
        </w:rPr>
        <w:t xml:space="preserve"> különös szeretettel kapcsolódj ebbe az imába! Teszel-e valamit a helyi egyházi közösség egységéért? </w:t>
      </w:r>
      <w:r w:rsidRPr="00F21B61">
        <w:rPr>
          <w:rFonts w:ascii="Times New Roman" w:hAnsi="Times New Roman"/>
          <w:szCs w:val="24"/>
        </w:rPr>
        <w:t xml:space="preserve">Sok keresztény felajánlja segítségét a lelkipásztori munkában, a betegek meglátogatásában, énekkarban, ministrálásban, gyerekek táboroztatásában, </w:t>
      </w:r>
      <w:proofErr w:type="gramStart"/>
      <w:r w:rsidRPr="00F21B61">
        <w:rPr>
          <w:rFonts w:ascii="Times New Roman" w:hAnsi="Times New Roman"/>
          <w:szCs w:val="24"/>
        </w:rPr>
        <w:t>család látogatásban</w:t>
      </w:r>
      <w:proofErr w:type="gramEnd"/>
      <w:r w:rsidRPr="00F21B61">
        <w:rPr>
          <w:rFonts w:ascii="Times New Roman" w:hAnsi="Times New Roman"/>
          <w:szCs w:val="24"/>
        </w:rPr>
        <w:t xml:space="preserve">. Mi katolikusok anyagilag is hozzájárulunk az egyházközség kiadásához, ez az egyházi hozzájárulás. Tervezd el, hogy te mit fogsz tenni a helyi Egyház egységéért.  Miért nem tévedhet az </w:t>
      </w:r>
      <w:proofErr w:type="gramStart"/>
      <w:r w:rsidRPr="00F21B61">
        <w:rPr>
          <w:rFonts w:ascii="Times New Roman" w:hAnsi="Times New Roman"/>
          <w:szCs w:val="24"/>
        </w:rPr>
        <w:t>Egyház döntő</w:t>
      </w:r>
      <w:proofErr w:type="gramEnd"/>
      <w:r w:rsidRPr="00F21B61">
        <w:rPr>
          <w:rFonts w:ascii="Times New Roman" w:hAnsi="Times New Roman"/>
          <w:szCs w:val="24"/>
        </w:rPr>
        <w:t xml:space="preserve"> hitbeli kérdésekben? Azért nem tévedhet, mert Krisztus teste és a Szentlélek vezeti.</w:t>
      </w:r>
      <w:r w:rsidRPr="00F21B61">
        <w:rPr>
          <w:rFonts w:ascii="Times New Roman" w:hAnsi="Times New Roman"/>
          <w:b/>
          <w:szCs w:val="24"/>
        </w:rPr>
        <w:t xml:space="preserve"> Jézus megígérte az apostolokkal egységben lévő Egyháznak. </w:t>
      </w:r>
      <w:r>
        <w:rPr>
          <w:rFonts w:ascii="Times New Roman" w:hAnsi="Times New Roman"/>
          <w:b/>
          <w:i/>
          <w:szCs w:val="24"/>
        </w:rPr>
        <w:t xml:space="preserve">Figyelj, itt nem </w:t>
      </w:r>
      <w:r w:rsidRPr="00F21B61">
        <w:rPr>
          <w:rFonts w:ascii="Times New Roman" w:hAnsi="Times New Roman"/>
          <w:b/>
          <w:i/>
          <w:szCs w:val="24"/>
        </w:rPr>
        <w:t>az van az igében, hogy mindenféle önjelölt „egyháznak” vagy egyházi vezetőnek, önmagát Krisztus tanítványnak kikiáltó embernek ígérte meg, hanem az apostoli közösségnek és az apostolokkal egységben lévő közösségnek: „a Szentlélek elvezet titeket a teljes igazságra.”</w:t>
      </w:r>
      <w:r w:rsidRPr="00F21B61">
        <w:rPr>
          <w:rFonts w:ascii="Times New Roman" w:hAnsi="Times New Roman"/>
          <w:i/>
          <w:szCs w:val="24"/>
        </w:rPr>
        <w:t xml:space="preserve"> „Aki titeket hallgat, engem hallgat”. A tanítás tisztaságának és teljességének garanciáját egyedül a Péter utóddal egységben lévő katolikus Egyház számára garantálta.</w:t>
      </w:r>
      <w:r w:rsidRPr="00F21B61">
        <w:rPr>
          <w:rFonts w:ascii="Times New Roman" w:hAnsi="Times New Roman"/>
          <w:szCs w:val="24"/>
        </w:rPr>
        <w:t xml:space="preserve">  </w:t>
      </w:r>
      <w:r w:rsidRPr="00F21B61">
        <w:rPr>
          <w:rFonts w:ascii="Times New Roman" w:hAnsi="Times New Roman"/>
          <w:b/>
          <w:szCs w:val="24"/>
        </w:rPr>
        <w:t xml:space="preserve">Aki elfogadja Jézust, annak az Egyházat is el kell fogadnia, mert az Egyházat is Jézus alapította. Tudod-e hogy hívják a plébánosodat, ki hitoktató a falutokban, stb. Az </w:t>
      </w:r>
      <w:proofErr w:type="spellStart"/>
      <w:r w:rsidRPr="00F21B61">
        <w:rPr>
          <w:rFonts w:ascii="Times New Roman" w:hAnsi="Times New Roman"/>
          <w:b/>
          <w:szCs w:val="24"/>
        </w:rPr>
        <w:t>Efezusi</w:t>
      </w:r>
      <w:proofErr w:type="spellEnd"/>
      <w:r w:rsidRPr="00F21B61">
        <w:rPr>
          <w:rFonts w:ascii="Times New Roman" w:hAnsi="Times New Roman"/>
          <w:b/>
          <w:szCs w:val="24"/>
        </w:rPr>
        <w:t xml:space="preserve"> levél 5. fejezet 21. versében ezt a felhívást olvassuk: „Engedelmeskedjetek egymásnak Krisztus iránti szeretetből.” </w:t>
      </w:r>
    </w:p>
    <w:p w14:paraId="7F099455"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b/>
          <w:szCs w:val="24"/>
        </w:rPr>
        <w:t>Sokan a gyermeki dackorszakot élik, azzal, hogy dacolnak az utasításokkal és engedetlenkednek. És a meggyőződésük, hogy azzal viszik előbbre az igazság ügyét, ha mindenütt kikutatják a hibát és ezzel szembeszegülnek.</w:t>
      </w:r>
      <w:r w:rsidRPr="00F21B61">
        <w:rPr>
          <w:rFonts w:ascii="Times New Roman" w:hAnsi="Times New Roman"/>
          <w:szCs w:val="24"/>
        </w:rPr>
        <w:t xml:space="preserve"> </w:t>
      </w:r>
      <w:r w:rsidRPr="00F21B61">
        <w:rPr>
          <w:rFonts w:ascii="Times New Roman" w:hAnsi="Times New Roman"/>
          <w:i/>
          <w:szCs w:val="24"/>
        </w:rPr>
        <w:t xml:space="preserve">De aki úgy szeretné megjavítani barátját, házastársát, hogy figyeli benne a hibákat és állandóan kritizálja, vagy így viszonyul az Egyházához az egy idő után el fog távolodni a saját feleségétől, saját </w:t>
      </w:r>
      <w:r w:rsidRPr="00F21B61">
        <w:rPr>
          <w:rFonts w:ascii="Times New Roman" w:hAnsi="Times New Roman"/>
          <w:i/>
          <w:szCs w:val="24"/>
        </w:rPr>
        <w:lastRenderedPageBreak/>
        <w:t xml:space="preserve">Egyházától, és szembe fogja találni magát azzal, hogy az Egyház sem fogadja kedvesen az ő zseniális meglátásait. Aki </w:t>
      </w:r>
      <w:r>
        <w:rPr>
          <w:rFonts w:ascii="Times New Roman" w:hAnsi="Times New Roman"/>
          <w:i/>
          <w:szCs w:val="24"/>
        </w:rPr>
        <w:t>kinő a gyermeki állapotból (hisz</w:t>
      </w:r>
      <w:r w:rsidRPr="00F21B61">
        <w:rPr>
          <w:rFonts w:ascii="Times New Roman" w:hAnsi="Times New Roman"/>
          <w:i/>
          <w:szCs w:val="24"/>
        </w:rPr>
        <w:t xml:space="preserve"> a gyermek még nem tud felelősséget vállalni és nem is nagyon képes le</w:t>
      </w:r>
      <w:r>
        <w:rPr>
          <w:rFonts w:ascii="Times New Roman" w:hAnsi="Times New Roman"/>
          <w:i/>
          <w:szCs w:val="24"/>
        </w:rPr>
        <w:t>mondani akaratáról más kedvéért)</w:t>
      </w:r>
      <w:r w:rsidRPr="00F21B61">
        <w:rPr>
          <w:rFonts w:ascii="Times New Roman" w:hAnsi="Times New Roman"/>
          <w:i/>
          <w:szCs w:val="24"/>
        </w:rPr>
        <w:t xml:space="preserve"> az képes lemondani saját akaratáról az egység és a szeretet kedvéért.</w:t>
      </w:r>
      <w:r w:rsidRPr="00F21B61">
        <w:rPr>
          <w:rFonts w:ascii="Times New Roman" w:hAnsi="Times New Roman"/>
          <w:szCs w:val="24"/>
        </w:rPr>
        <w:t xml:space="preserve"> </w:t>
      </w:r>
      <w:r w:rsidRPr="00F21B61">
        <w:rPr>
          <w:rFonts w:ascii="Times New Roman" w:hAnsi="Times New Roman"/>
          <w:i/>
          <w:szCs w:val="24"/>
        </w:rPr>
        <w:t xml:space="preserve">Az erős és érett keresztény </w:t>
      </w:r>
      <w:r w:rsidRPr="00F21B61">
        <w:rPr>
          <w:rFonts w:ascii="Times New Roman" w:hAnsi="Times New Roman"/>
          <w:b/>
          <w:i/>
          <w:szCs w:val="24"/>
        </w:rPr>
        <w:t>szerelmese az Egyháznak</w:t>
      </w:r>
      <w:r w:rsidRPr="00F21B61">
        <w:rPr>
          <w:rFonts w:ascii="Times New Roman" w:hAnsi="Times New Roman"/>
          <w:i/>
          <w:szCs w:val="24"/>
        </w:rPr>
        <w:t>, megtalálja benne a boldogságát és lelki szabadságát, akkor is, ha szenved a hibáitól. Nem az egyházi elöljárót vagy a másik embert akarja megjavítani, a szálkát keresve, hanem a saját szemében a gerendával foglalkozik.</w:t>
      </w:r>
      <w:r w:rsidRPr="00F21B61">
        <w:rPr>
          <w:rFonts w:ascii="Times New Roman" w:hAnsi="Times New Roman"/>
          <w:szCs w:val="24"/>
        </w:rPr>
        <w:t xml:space="preserve"> </w:t>
      </w:r>
      <w:r w:rsidRPr="00F21B61">
        <w:rPr>
          <w:rFonts w:ascii="Times New Roman" w:hAnsi="Times New Roman"/>
          <w:b/>
          <w:szCs w:val="24"/>
        </w:rPr>
        <w:t>A keresztény számára az engedelmesség nem kényszerű cselekedet, hanem a Jézus akarta egység (</w:t>
      </w:r>
      <w:proofErr w:type="spellStart"/>
      <w:r w:rsidRPr="00F21B61">
        <w:rPr>
          <w:rFonts w:ascii="Times New Roman" w:hAnsi="Times New Roman"/>
          <w:b/>
          <w:szCs w:val="24"/>
        </w:rPr>
        <w:t>Jn</w:t>
      </w:r>
      <w:proofErr w:type="spellEnd"/>
      <w:r w:rsidRPr="00F21B61">
        <w:rPr>
          <w:rFonts w:ascii="Times New Roman" w:hAnsi="Times New Roman"/>
          <w:b/>
          <w:szCs w:val="24"/>
        </w:rPr>
        <w:t xml:space="preserve"> 17,20) építésének egy sajátos formája. Krisztus iránti szeretettéből engedelmeskedik elöljáróinak (</w:t>
      </w:r>
      <w:proofErr w:type="spellStart"/>
      <w:r w:rsidRPr="00F21B61">
        <w:rPr>
          <w:rFonts w:ascii="Times New Roman" w:hAnsi="Times New Roman"/>
          <w:b/>
          <w:szCs w:val="24"/>
        </w:rPr>
        <w:t>Ef</w:t>
      </w:r>
      <w:proofErr w:type="spellEnd"/>
      <w:r w:rsidRPr="00F21B61">
        <w:rPr>
          <w:rFonts w:ascii="Times New Roman" w:hAnsi="Times New Roman"/>
          <w:b/>
          <w:szCs w:val="24"/>
        </w:rPr>
        <w:t xml:space="preserve"> 5,21). </w:t>
      </w:r>
      <w:r w:rsidRPr="00F21B61">
        <w:rPr>
          <w:rFonts w:ascii="Times New Roman" w:hAnsi="Times New Roman"/>
          <w:szCs w:val="24"/>
        </w:rPr>
        <w:t>Isten terve az, hogy a gyermek szülei vezetése alatt fejlődik kész emberré. Szülőknek való engedelmesség és a szülők tisztelete különösen súlyos kötelesség, erre figye</w:t>
      </w:r>
      <w:r>
        <w:rPr>
          <w:rFonts w:ascii="Times New Roman" w:hAnsi="Times New Roman"/>
          <w:szCs w:val="24"/>
        </w:rPr>
        <w:t>lmeztet a negyedik parancs is (v</w:t>
      </w:r>
      <w:r w:rsidRPr="00F21B61">
        <w:rPr>
          <w:rFonts w:ascii="Times New Roman" w:hAnsi="Times New Roman"/>
          <w:szCs w:val="24"/>
        </w:rPr>
        <w:t xml:space="preserve">ö. </w:t>
      </w:r>
      <w:proofErr w:type="spellStart"/>
      <w:r w:rsidRPr="00F21B61">
        <w:rPr>
          <w:rFonts w:ascii="Times New Roman" w:hAnsi="Times New Roman"/>
          <w:szCs w:val="24"/>
        </w:rPr>
        <w:t>Ef</w:t>
      </w:r>
      <w:proofErr w:type="spellEnd"/>
      <w:r w:rsidRPr="00F21B61">
        <w:rPr>
          <w:rFonts w:ascii="Times New Roman" w:hAnsi="Times New Roman"/>
          <w:szCs w:val="24"/>
        </w:rPr>
        <w:t xml:space="preserve"> 6,1-3.)</w:t>
      </w:r>
      <w:r>
        <w:rPr>
          <w:rFonts w:ascii="Times New Roman" w:hAnsi="Times New Roman"/>
          <w:szCs w:val="24"/>
        </w:rPr>
        <w:t>.</w:t>
      </w:r>
      <w:r w:rsidRPr="00F21B61">
        <w:rPr>
          <w:rFonts w:ascii="Times New Roman" w:hAnsi="Times New Roman"/>
          <w:szCs w:val="24"/>
        </w:rPr>
        <w:t xml:space="preserve"> Jézus azt akarta, hogy Egyháza egy legyen. </w:t>
      </w:r>
    </w:p>
    <w:p w14:paraId="2D8C6E5A" w14:textId="77777777" w:rsidR="00351C3C" w:rsidRPr="00F21B61" w:rsidRDefault="00351C3C" w:rsidP="00351C3C">
      <w:pPr>
        <w:pStyle w:val="NormlWeb"/>
        <w:spacing w:before="120" w:beforeAutospacing="0" w:after="120" w:afterAutospacing="0"/>
        <w:jc w:val="both"/>
      </w:pPr>
      <w:r w:rsidRPr="00F21B61">
        <w:t>Az emberi közösségben egyeseknek az a feladatuk hogy másokat a helyes emberi fejlődésre vezessenek (pl. szülők, nevelők) vagy, hogy a közösség a társadalom egységét, békéjét biztosítsák. Ezeknek az embereknek engedelmeskednünk kell, amíg bűnt nem parancsol. (Vö. ApCsel 5,29)</w:t>
      </w:r>
      <w:r>
        <w:t xml:space="preserve"> </w:t>
      </w:r>
      <w:r w:rsidRPr="00F21B61">
        <w:t>Ha nehezedre esik, jusson eszedbe hogy egy akarsz lenni a szolgáló Jézussal. Ő a halálig szolgá</w:t>
      </w:r>
      <w:r>
        <w:t>l</w:t>
      </w:r>
      <w:r w:rsidRPr="00F21B61">
        <w:t>t minket</w:t>
      </w:r>
      <w:r>
        <w:t>,</w:t>
      </w:r>
      <w:r w:rsidRPr="00F21B61">
        <w:t xml:space="preserve"> köszöntsd őt örömmel a fájdalomban és m</w:t>
      </w:r>
      <w:r>
        <w:t>egismered békéjét és szabadságát</w:t>
      </w:r>
      <w:r w:rsidRPr="00F21B61">
        <w:t xml:space="preserve"> (vö. </w:t>
      </w:r>
      <w:proofErr w:type="spellStart"/>
      <w:r w:rsidRPr="00F21B61">
        <w:t>Gal</w:t>
      </w:r>
      <w:proofErr w:type="spellEnd"/>
      <w:r w:rsidRPr="00F21B61">
        <w:t xml:space="preserve"> 5,13), így a békés egyetértés hordozója leszel családodban, környezetedben.</w:t>
      </w:r>
      <w:bookmarkStart w:id="2" w:name="_Toc362773855"/>
    </w:p>
    <w:p w14:paraId="7F7234B4" w14:textId="77777777" w:rsidR="00351C3C" w:rsidRPr="00F21B61" w:rsidRDefault="00351C3C" w:rsidP="00351C3C">
      <w:pPr>
        <w:pStyle w:val="NormlWeb"/>
        <w:spacing w:before="120" w:beforeAutospacing="0" w:after="120" w:afterAutospacing="0"/>
        <w:jc w:val="both"/>
        <w:rPr>
          <w:b/>
        </w:rPr>
      </w:pPr>
      <w:r w:rsidRPr="00F21B61">
        <w:rPr>
          <w:b/>
          <w:sz w:val="32"/>
          <w:szCs w:val="32"/>
        </w:rPr>
        <w:t xml:space="preserve">Részletek </w:t>
      </w:r>
      <w:proofErr w:type="spellStart"/>
      <w:r w:rsidRPr="00F21B61">
        <w:rPr>
          <w:b/>
          <w:sz w:val="32"/>
          <w:szCs w:val="32"/>
        </w:rPr>
        <w:t>Antiochiai</w:t>
      </w:r>
      <w:proofErr w:type="spellEnd"/>
      <w:r w:rsidRPr="00F21B61">
        <w:rPr>
          <w:b/>
          <w:sz w:val="32"/>
          <w:szCs w:val="32"/>
        </w:rPr>
        <w:t xml:space="preserve"> Szent Ignác 7 leveléből</w:t>
      </w:r>
      <w:bookmarkEnd w:id="2"/>
    </w:p>
    <w:p w14:paraId="5B5CDE91"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35-től 107-ig élt. 69-től </w:t>
      </w:r>
      <w:proofErr w:type="spellStart"/>
      <w:r w:rsidRPr="00F21B61">
        <w:rPr>
          <w:rFonts w:ascii="Times New Roman" w:hAnsi="Times New Roman"/>
          <w:szCs w:val="24"/>
        </w:rPr>
        <w:t>Antiochia</w:t>
      </w:r>
      <w:proofErr w:type="spellEnd"/>
      <w:r w:rsidRPr="00F21B61">
        <w:rPr>
          <w:rFonts w:ascii="Times New Roman" w:hAnsi="Times New Roman"/>
          <w:szCs w:val="24"/>
        </w:rPr>
        <w:t xml:space="preserve"> püspöke. Ignáctól, az </w:t>
      </w:r>
      <w:proofErr w:type="spellStart"/>
      <w:r w:rsidRPr="00F21B61">
        <w:rPr>
          <w:rFonts w:ascii="Times New Roman" w:hAnsi="Times New Roman"/>
          <w:szCs w:val="24"/>
        </w:rPr>
        <w:t>antiochiai</w:t>
      </w:r>
      <w:proofErr w:type="spellEnd"/>
      <w:r w:rsidRPr="00F21B61">
        <w:rPr>
          <w:rFonts w:ascii="Times New Roman" w:hAnsi="Times New Roman"/>
          <w:szCs w:val="24"/>
        </w:rPr>
        <w:t xml:space="preserve"> Egyház második püspökétől reánk maradt hét levél mindegyikét egyazon időben írta meg, életének végén, utolsó utazásának egy rövidke szakaszán, mikor őt tíz katona kíséretében, elítélten vittek Rómába. Hét levelét Ázsia provincia két állomáshelyén írta meg: </w:t>
      </w:r>
      <w:proofErr w:type="spellStart"/>
      <w:r w:rsidRPr="00F21B61">
        <w:rPr>
          <w:rFonts w:ascii="Times New Roman" w:hAnsi="Times New Roman"/>
          <w:szCs w:val="24"/>
        </w:rPr>
        <w:t>Szmirnában</w:t>
      </w:r>
      <w:proofErr w:type="spellEnd"/>
      <w:r w:rsidRPr="00F21B61">
        <w:rPr>
          <w:rFonts w:ascii="Times New Roman" w:hAnsi="Times New Roman"/>
          <w:szCs w:val="24"/>
        </w:rPr>
        <w:t xml:space="preserve"> az </w:t>
      </w:r>
      <w:proofErr w:type="spellStart"/>
      <w:r w:rsidRPr="00F21B61">
        <w:rPr>
          <w:rFonts w:ascii="Times New Roman" w:hAnsi="Times New Roman"/>
          <w:szCs w:val="24"/>
        </w:rPr>
        <w:t>efezusi</w:t>
      </w:r>
      <w:proofErr w:type="spellEnd"/>
      <w:r w:rsidRPr="00F21B61">
        <w:rPr>
          <w:rFonts w:ascii="Times New Roman" w:hAnsi="Times New Roman"/>
          <w:szCs w:val="24"/>
        </w:rPr>
        <w:t xml:space="preserve">, </w:t>
      </w:r>
      <w:proofErr w:type="spellStart"/>
      <w:r w:rsidRPr="00F21B61">
        <w:rPr>
          <w:rFonts w:ascii="Times New Roman" w:hAnsi="Times New Roman"/>
          <w:szCs w:val="24"/>
        </w:rPr>
        <w:t>tralleszi</w:t>
      </w:r>
      <w:proofErr w:type="spellEnd"/>
      <w:r w:rsidRPr="00F21B61">
        <w:rPr>
          <w:rFonts w:ascii="Times New Roman" w:hAnsi="Times New Roman"/>
          <w:szCs w:val="24"/>
        </w:rPr>
        <w:t xml:space="preserve"> és </w:t>
      </w:r>
      <w:proofErr w:type="spellStart"/>
      <w:r w:rsidRPr="00F21B61">
        <w:rPr>
          <w:rFonts w:ascii="Times New Roman" w:hAnsi="Times New Roman"/>
          <w:szCs w:val="24"/>
        </w:rPr>
        <w:t>magnésziai</w:t>
      </w:r>
      <w:proofErr w:type="spellEnd"/>
      <w:r w:rsidRPr="00F21B61">
        <w:rPr>
          <w:rFonts w:ascii="Times New Roman" w:hAnsi="Times New Roman"/>
          <w:szCs w:val="24"/>
        </w:rPr>
        <w:t xml:space="preserve"> Egyházakhoz, melyekben köszönetet mond nekik iránta tanúsított figyelmességükért. Itt írta meg a római Egyházhoz címzett levelét is, amelyben arra kéri a főváros Krisztus-hívőit, ne használják fel összeköttetéseiket kiszabadítása érdekében; amikor pedig átvitték őt </w:t>
      </w:r>
      <w:proofErr w:type="spellStart"/>
      <w:r w:rsidRPr="00F21B61">
        <w:rPr>
          <w:rFonts w:ascii="Times New Roman" w:hAnsi="Times New Roman"/>
          <w:szCs w:val="24"/>
        </w:rPr>
        <w:t>Troászba</w:t>
      </w:r>
      <w:proofErr w:type="spellEnd"/>
      <w:r w:rsidRPr="00F21B61">
        <w:rPr>
          <w:rFonts w:ascii="Times New Roman" w:hAnsi="Times New Roman"/>
          <w:szCs w:val="24"/>
        </w:rPr>
        <w:t xml:space="preserve">, innét küldte leveleit a </w:t>
      </w:r>
      <w:proofErr w:type="spellStart"/>
      <w:r w:rsidRPr="00F21B61">
        <w:rPr>
          <w:rFonts w:ascii="Times New Roman" w:hAnsi="Times New Roman"/>
          <w:szCs w:val="24"/>
        </w:rPr>
        <w:t>filadelfiai</w:t>
      </w:r>
      <w:proofErr w:type="spellEnd"/>
      <w:r w:rsidRPr="00F21B61">
        <w:rPr>
          <w:rFonts w:ascii="Times New Roman" w:hAnsi="Times New Roman"/>
          <w:szCs w:val="24"/>
        </w:rPr>
        <w:t xml:space="preserve"> és a </w:t>
      </w:r>
      <w:proofErr w:type="spellStart"/>
      <w:r w:rsidRPr="00F21B61">
        <w:rPr>
          <w:rFonts w:ascii="Times New Roman" w:hAnsi="Times New Roman"/>
          <w:szCs w:val="24"/>
        </w:rPr>
        <w:t>szmirnai</w:t>
      </w:r>
      <w:proofErr w:type="spellEnd"/>
      <w:r w:rsidRPr="00F21B61">
        <w:rPr>
          <w:rFonts w:ascii="Times New Roman" w:hAnsi="Times New Roman"/>
          <w:szCs w:val="24"/>
        </w:rPr>
        <w:t xml:space="preserve"> Egyházakhoz. Azon kéréssel fordult hozzájuk, hogy menesszenek hírnököket </w:t>
      </w:r>
      <w:proofErr w:type="spellStart"/>
      <w:r w:rsidRPr="00F21B61">
        <w:rPr>
          <w:rFonts w:ascii="Times New Roman" w:hAnsi="Times New Roman"/>
          <w:szCs w:val="24"/>
        </w:rPr>
        <w:t>Antiochiába</w:t>
      </w:r>
      <w:proofErr w:type="spellEnd"/>
      <w:r w:rsidRPr="00F21B61">
        <w:rPr>
          <w:rFonts w:ascii="Times New Roman" w:hAnsi="Times New Roman"/>
          <w:szCs w:val="24"/>
        </w:rPr>
        <w:t xml:space="preserve">, karolják fel ezen egyházak </w:t>
      </w:r>
      <w:proofErr w:type="spellStart"/>
      <w:r w:rsidRPr="00F21B61">
        <w:rPr>
          <w:rFonts w:ascii="Times New Roman" w:hAnsi="Times New Roman"/>
          <w:szCs w:val="24"/>
        </w:rPr>
        <w:t>antiochiai</w:t>
      </w:r>
      <w:proofErr w:type="spellEnd"/>
      <w:r w:rsidRPr="00F21B61">
        <w:rPr>
          <w:rFonts w:ascii="Times New Roman" w:hAnsi="Times New Roman"/>
          <w:szCs w:val="24"/>
        </w:rPr>
        <w:t xml:space="preserve"> testvéreiket, akik tudomása szerint most már háborítatlanul élhetnek, csak püspöküket nem láthatják többé. </w:t>
      </w:r>
    </w:p>
    <w:p w14:paraId="14D3403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Különösképpen idézett mondatai azok, amelyeket az Egyház berendezkedésével kapcsolatban hagyott ránk. Levelei a reánk maradt szövegemlékek közül a legkorábbiak, amelyek az egyházi rend ma is meglevő hármas tagozódását tükrözik, vagyis minden részegyházat a püspök vezeti, aki mellett ott áll a presbiter-kollégium, és neki segédkezik a diakónusok csoportja. Ugyanilyen gyakran hivatkoznak a római egyházhoz írt levelének köszöntő soraiban található egyik mondatára, ahol ezen egyházat a „szeretet elöljárójának” mondja. </w:t>
      </w:r>
      <w:r w:rsidRPr="00F21B61">
        <w:rPr>
          <w:rFonts w:ascii="Times New Roman" w:hAnsi="Times New Roman"/>
          <w:b/>
          <w:szCs w:val="24"/>
        </w:rPr>
        <w:t>Az egyház kifejezés helyett többször is alkalmazza a „szeretet” (= agapé) megjelölést</w:t>
      </w:r>
      <w:r w:rsidRPr="00F21B61">
        <w:rPr>
          <w:rFonts w:ascii="Times New Roman" w:hAnsi="Times New Roman"/>
          <w:szCs w:val="24"/>
        </w:rPr>
        <w:t>, és ezt fordításunkban is így, a szóhasználatának megfelelően adtuk vissza.</w:t>
      </w:r>
    </w:p>
    <w:p w14:paraId="075321CD" w14:textId="77777777" w:rsidR="00351C3C" w:rsidRPr="00CA64F2" w:rsidRDefault="00351C3C" w:rsidP="00351C3C">
      <w:pPr>
        <w:spacing w:before="120" w:after="120"/>
        <w:jc w:val="both"/>
        <w:rPr>
          <w:rFonts w:ascii="Times New Roman" w:hAnsi="Times New Roman"/>
          <w:b/>
          <w:szCs w:val="24"/>
        </w:rPr>
      </w:pPr>
      <w:r>
        <w:rPr>
          <w:rFonts w:ascii="Times New Roman" w:hAnsi="Times New Roman"/>
          <w:b/>
          <w:szCs w:val="24"/>
        </w:rPr>
        <w:t xml:space="preserve">Szent Ignác levele az </w:t>
      </w:r>
      <w:proofErr w:type="spellStart"/>
      <w:r>
        <w:rPr>
          <w:rFonts w:ascii="Times New Roman" w:hAnsi="Times New Roman"/>
          <w:b/>
          <w:szCs w:val="24"/>
        </w:rPr>
        <w:t>efezusiakhoz</w:t>
      </w:r>
      <w:proofErr w:type="spellEnd"/>
    </w:p>
    <w:p w14:paraId="1B446235"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„Bárcsak méltó lennék rá, hogy mindörökre boldog legyek veletek! Valóban méltó minden módon Jézus Krisztust dicsőíteni, aki megdicsőített benneteket, mert az egy engedelmességben megszilárdultan, a püspöknek és presbitériumnak alávetve, minden szempontból megszentelődtetek.”</w:t>
      </w:r>
    </w:p>
    <w:p w14:paraId="29784F97"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III. 2. Mivel a szeretet nem hagy hallgatni engem titeket illetően, hát feltettem magamban, hogy intelek benneteket, legyetek egyetértők Isten akaratában. Jézus Krisztus ugyanis, életünk, akitől nem lehet elválasztani bennünket, szintén az Atya akarata, ahogyan a püspökök is, akik a föld határáig rendeltettek, Jézus Krisztus akaratában vannak.</w:t>
      </w:r>
      <w:r w:rsidRPr="00F21B61">
        <w:rPr>
          <w:rStyle w:val="Lbjegyzet-hivatkozs"/>
          <w:rFonts w:ascii="Times New Roman" w:hAnsi="Times New Roman"/>
          <w:szCs w:val="24"/>
        </w:rPr>
        <w:footnoteReference w:id="1"/>
      </w:r>
    </w:p>
    <w:p w14:paraId="07922083"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b/>
          <w:szCs w:val="24"/>
        </w:rPr>
        <w:t>IV. 1. Illő ezért, hogy ti is egyetértsetek a püspök akaratával, ahogyan teszitek is. Említésre méltó presbitériumotoknak éppúgy, mely Istenhez méltó, olyan összhangban kell lenni a püspökökkel, mint a lant húrjainak.</w:t>
      </w:r>
      <w:r w:rsidRPr="00F21B61">
        <w:rPr>
          <w:rStyle w:val="Lbjegyzet-hivatkozs"/>
          <w:rFonts w:ascii="Times New Roman" w:hAnsi="Times New Roman"/>
          <w:b/>
          <w:szCs w:val="24"/>
        </w:rPr>
        <w:footnoteReference w:id="2"/>
      </w:r>
      <w:r w:rsidRPr="00F21B61">
        <w:rPr>
          <w:rFonts w:ascii="Times New Roman" w:hAnsi="Times New Roman"/>
          <w:b/>
          <w:szCs w:val="24"/>
        </w:rPr>
        <w:t xml:space="preserve"> </w:t>
      </w:r>
      <w:proofErr w:type="spellStart"/>
      <w:r w:rsidRPr="00F21B61">
        <w:rPr>
          <w:rFonts w:ascii="Times New Roman" w:hAnsi="Times New Roman"/>
          <w:b/>
          <w:szCs w:val="24"/>
        </w:rPr>
        <w:t>Egyetértéstek</w:t>
      </w:r>
      <w:proofErr w:type="spellEnd"/>
      <w:r w:rsidRPr="00F21B61">
        <w:rPr>
          <w:rFonts w:ascii="Times New Roman" w:hAnsi="Times New Roman"/>
          <w:b/>
          <w:szCs w:val="24"/>
        </w:rPr>
        <w:t xml:space="preserve"> és harmonikus szeretetközösségetek ad alkalmat Jézus Krisztus dicséretére.</w:t>
      </w:r>
      <w:r w:rsidRPr="00F21B61">
        <w:rPr>
          <w:rFonts w:ascii="Times New Roman" w:hAnsi="Times New Roman"/>
          <w:szCs w:val="24"/>
        </w:rPr>
        <w:t xml:space="preserve"> 2. Mindannyian kórusba tömörüljetek, hogy az </w:t>
      </w:r>
      <w:proofErr w:type="gramStart"/>
      <w:r w:rsidRPr="00F21B61">
        <w:rPr>
          <w:rFonts w:ascii="Times New Roman" w:hAnsi="Times New Roman"/>
          <w:szCs w:val="24"/>
        </w:rPr>
        <w:t>egyetértésben összhangban</w:t>
      </w:r>
      <w:proofErr w:type="gramEnd"/>
      <w:r w:rsidRPr="00F21B61">
        <w:rPr>
          <w:rFonts w:ascii="Times New Roman" w:hAnsi="Times New Roman"/>
          <w:szCs w:val="24"/>
        </w:rPr>
        <w:t xml:space="preserve"> legyetek, az egységben Isten hangszínét véve fel, egy hangon énekeljetek az Atyának Jézus Krisztus által, hogy meghallgasson titeket, jó cselekedeteitek által felismerje, hogy Fiának tagjai vagytok. </w:t>
      </w:r>
      <w:r w:rsidRPr="00F21B61">
        <w:rPr>
          <w:rFonts w:ascii="Times New Roman" w:hAnsi="Times New Roman"/>
          <w:b/>
          <w:szCs w:val="24"/>
        </w:rPr>
        <w:t>Azért hasznos nektek feddhetetlen egységben lenni, hogy mindenkor részesedjetek Istenben.</w:t>
      </w:r>
    </w:p>
    <w:p w14:paraId="0BF5EE1A"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szCs w:val="24"/>
        </w:rPr>
        <w:lastRenderedPageBreak/>
        <w:t xml:space="preserve">V. 1. Nekem ugyancsak rövid ideig volt meghitt kapcsolatom püspökötökkel, nem is emberi kapcsolat, hanem kapcsolat a Lélekben, mennyivel inkább mondjalak boldognak titeket, akik oly szoros kapcsolatban vagytok vele, mint az Egyház Jézus Krisztussal, és mint Jézus Krisztus az Atyával, hogy az egységben minden összhangban legyen. </w:t>
      </w:r>
      <w:r w:rsidRPr="00F21B61">
        <w:rPr>
          <w:rFonts w:ascii="Times New Roman" w:hAnsi="Times New Roman"/>
          <w:b/>
          <w:szCs w:val="24"/>
        </w:rPr>
        <w:t>2. Senki ne legyen tévedésben! Aki nincs az oltár kerületén belül, az megfosztja magát Isten kenyerétől. Ha egyik vagy másik imádságának akkora ereje van, mennyivel több a püspök és az egész Egyház imájának?</w:t>
      </w:r>
      <w:r w:rsidRPr="00F21B61">
        <w:rPr>
          <w:rStyle w:val="Lbjegyzet-hivatkozs"/>
          <w:rFonts w:ascii="Times New Roman" w:hAnsi="Times New Roman"/>
          <w:b/>
          <w:szCs w:val="24"/>
        </w:rPr>
        <w:footnoteReference w:id="3"/>
      </w:r>
      <w:r w:rsidRPr="00F21B61">
        <w:rPr>
          <w:rFonts w:ascii="Times New Roman" w:hAnsi="Times New Roman"/>
          <w:b/>
          <w:szCs w:val="24"/>
        </w:rPr>
        <w:t xml:space="preserve"> 3. Aki ugyanis nem ugyanoda jár, azt már elfogta a fennhéjazás és megítélte önmagát.</w:t>
      </w:r>
      <w:r w:rsidRPr="00F21B61">
        <w:rPr>
          <w:rStyle w:val="Lbjegyzet-hivatkozs"/>
          <w:rFonts w:ascii="Times New Roman" w:hAnsi="Times New Roman"/>
          <w:b/>
          <w:szCs w:val="24"/>
        </w:rPr>
        <w:footnoteReference w:id="4"/>
      </w:r>
      <w:r w:rsidRPr="00F21B61">
        <w:rPr>
          <w:rFonts w:ascii="Times New Roman" w:hAnsi="Times New Roman"/>
          <w:b/>
          <w:szCs w:val="24"/>
        </w:rPr>
        <w:t xml:space="preserve"> Írva van ugyanis: „Isten a kevélyeknek ellenáll” (vö.: </w:t>
      </w:r>
      <w:proofErr w:type="spellStart"/>
      <w:r w:rsidRPr="00F21B61">
        <w:rPr>
          <w:rFonts w:ascii="Times New Roman" w:hAnsi="Times New Roman"/>
          <w:b/>
          <w:szCs w:val="24"/>
        </w:rPr>
        <w:t>Péld</w:t>
      </w:r>
      <w:proofErr w:type="spellEnd"/>
      <w:r w:rsidRPr="00F21B61">
        <w:rPr>
          <w:rFonts w:ascii="Times New Roman" w:hAnsi="Times New Roman"/>
          <w:b/>
          <w:szCs w:val="24"/>
        </w:rPr>
        <w:t xml:space="preserve"> 3,34; Jak 4,6; I. Pét. 5,</w:t>
      </w:r>
      <w:proofErr w:type="spellStart"/>
      <w:r w:rsidRPr="00F21B61">
        <w:rPr>
          <w:rFonts w:ascii="Times New Roman" w:hAnsi="Times New Roman"/>
          <w:b/>
          <w:szCs w:val="24"/>
        </w:rPr>
        <w:t>5</w:t>
      </w:r>
      <w:proofErr w:type="spellEnd"/>
      <w:r w:rsidRPr="00F21B61">
        <w:rPr>
          <w:rFonts w:ascii="Times New Roman" w:hAnsi="Times New Roman"/>
          <w:b/>
          <w:szCs w:val="24"/>
        </w:rPr>
        <w:t>). Arra törekedjetek tehát, hogy ne álljatok ellen a püspöknek, azért, hogy engedelmesek legyünk Isten iránt.</w:t>
      </w:r>
    </w:p>
    <w:p w14:paraId="74BC0ADF"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VII. 1. Egyesek álnokul viselik a Nevet, de olyan dolgokat művelnek, melyek nem méltók Istenhez. Kerülnötök kell őket, mint a vadállatokat. Veszett kutyák ugyanis, nem nyíltan marnak. Vigyáznotok kell tőlük, mert betegségük nehezen gyógyítható.</w:t>
      </w:r>
    </w:p>
    <w:p w14:paraId="6CFA0C63"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XIII. 1. Törekedjetek rá, hogy gyakrabban egybegyűljetek Isten dicsőségére és </w:t>
      </w:r>
      <w:proofErr w:type="spellStart"/>
      <w:r w:rsidRPr="00F21B61">
        <w:rPr>
          <w:rFonts w:ascii="Times New Roman" w:hAnsi="Times New Roman"/>
          <w:szCs w:val="24"/>
        </w:rPr>
        <w:t>eukharisztiájára</w:t>
      </w:r>
      <w:proofErr w:type="spellEnd"/>
      <w:r w:rsidRPr="00F21B61">
        <w:rPr>
          <w:rFonts w:ascii="Times New Roman" w:hAnsi="Times New Roman"/>
          <w:szCs w:val="24"/>
        </w:rPr>
        <w:t>. Ha ugyanis gyakran összegyűltök, lerombolódnak a Sátán hatalmasságai, hitetek egyetértésében megsemmisül rontása.</w:t>
      </w:r>
      <w:r w:rsidRPr="00F21B61">
        <w:rPr>
          <w:rStyle w:val="Lbjegyzet-hivatkozs"/>
          <w:rFonts w:ascii="Times New Roman" w:hAnsi="Times New Roman"/>
          <w:szCs w:val="24"/>
        </w:rPr>
        <w:footnoteReference w:id="5"/>
      </w:r>
      <w:r w:rsidRPr="00F21B61">
        <w:rPr>
          <w:rFonts w:ascii="Times New Roman" w:hAnsi="Times New Roman"/>
          <w:szCs w:val="24"/>
        </w:rPr>
        <w:t xml:space="preserve"> 2. Nincs jobb dolog a békénél, melyben az égiek és földiek minden csatája megszűnik.</w:t>
      </w:r>
      <w:r w:rsidRPr="00F21B61">
        <w:rPr>
          <w:rStyle w:val="Lbjegyzet-hivatkozs"/>
          <w:rFonts w:ascii="Times New Roman" w:hAnsi="Times New Roman"/>
          <w:szCs w:val="24"/>
        </w:rPr>
        <w:footnoteReference w:id="6"/>
      </w:r>
    </w:p>
    <w:p w14:paraId="4FBA2A13"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2. Kiváltképpen, ha az Úr tudtomra adja, hogy a Név iránti szeretetből mindannyian egy emberként egyesültök az egy hitben és Jézus Krisztusban, aki test szerint Dávid nemzetségéből való, az Emberfiában és Isten Fiában, osztatlan lélekkel a püspök és a presbitérium iránti engedelmességben, egy kenyeret törve, mely a halhatatlanság orvossága, ellenszer a halál ellen, hogy ne haljunk meg, hanem mindörökké éljünk Jézus Krisztusban.</w:t>
      </w:r>
      <w:r w:rsidRPr="00F21B61">
        <w:rPr>
          <w:rStyle w:val="Lbjegyzet-hivatkozs"/>
          <w:rFonts w:ascii="Times New Roman" w:hAnsi="Times New Roman"/>
          <w:szCs w:val="24"/>
        </w:rPr>
        <w:footnoteReference w:id="7"/>
      </w:r>
    </w:p>
    <w:p w14:paraId="33ECFB5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XXI. 1. Áldozat vagyok értetek és azokért, akiket Isten tiszteletére </w:t>
      </w:r>
      <w:proofErr w:type="spellStart"/>
      <w:r w:rsidRPr="00F21B61">
        <w:rPr>
          <w:rFonts w:ascii="Times New Roman" w:hAnsi="Times New Roman"/>
          <w:szCs w:val="24"/>
        </w:rPr>
        <w:t>Szmirnába</w:t>
      </w:r>
      <w:proofErr w:type="spellEnd"/>
      <w:r w:rsidRPr="00F21B61">
        <w:rPr>
          <w:rFonts w:ascii="Times New Roman" w:hAnsi="Times New Roman"/>
          <w:szCs w:val="24"/>
        </w:rPr>
        <w:t xml:space="preserve"> küldtetek, ahonnan nektek is írok, hálát adva az Úrnak, úgy szeretvén Polikárpot, mint titeket. 2. Imádkozzatok Szíria egyházáért, ahonnan megbilincselve visznek Rómába.</w:t>
      </w:r>
    </w:p>
    <w:p w14:paraId="2572E351" w14:textId="77777777" w:rsidR="00351C3C" w:rsidRPr="00F21B61" w:rsidRDefault="00351C3C" w:rsidP="00351C3C">
      <w:pPr>
        <w:pStyle w:val="Cmsor2"/>
        <w:spacing w:before="120" w:after="120"/>
        <w:jc w:val="both"/>
        <w:rPr>
          <w:rFonts w:ascii="Times New Roman" w:hAnsi="Times New Roman"/>
          <w:sz w:val="24"/>
          <w:szCs w:val="24"/>
        </w:rPr>
      </w:pPr>
      <w:bookmarkStart w:id="3" w:name="_Toc362773857"/>
      <w:r w:rsidRPr="00F21B61">
        <w:rPr>
          <w:rFonts w:ascii="Times New Roman" w:hAnsi="Times New Roman"/>
          <w:sz w:val="24"/>
          <w:szCs w:val="24"/>
        </w:rPr>
        <w:t xml:space="preserve">Szent Ignác levele a </w:t>
      </w:r>
      <w:proofErr w:type="spellStart"/>
      <w:r w:rsidRPr="00F21B61">
        <w:rPr>
          <w:rFonts w:ascii="Times New Roman" w:hAnsi="Times New Roman"/>
          <w:sz w:val="24"/>
          <w:szCs w:val="24"/>
        </w:rPr>
        <w:t>magnésziaiakhoz</w:t>
      </w:r>
      <w:bookmarkEnd w:id="3"/>
      <w:proofErr w:type="spellEnd"/>
    </w:p>
    <w:p w14:paraId="4387626F"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II. 1. Látástokra méltattam püspökötök, az Istenhez méltó </w:t>
      </w:r>
      <w:proofErr w:type="spellStart"/>
      <w:r w:rsidRPr="00F21B61">
        <w:rPr>
          <w:rFonts w:ascii="Times New Roman" w:hAnsi="Times New Roman"/>
          <w:szCs w:val="24"/>
        </w:rPr>
        <w:t>Damasz</w:t>
      </w:r>
      <w:proofErr w:type="spellEnd"/>
      <w:r w:rsidRPr="00F21B61">
        <w:rPr>
          <w:rFonts w:ascii="Times New Roman" w:hAnsi="Times New Roman"/>
          <w:szCs w:val="24"/>
        </w:rPr>
        <w:t xml:space="preserve"> és a tisztelendő presbiterek, </w:t>
      </w:r>
      <w:proofErr w:type="spellStart"/>
      <w:r w:rsidRPr="00F21B61">
        <w:rPr>
          <w:rFonts w:ascii="Times New Roman" w:hAnsi="Times New Roman"/>
          <w:szCs w:val="24"/>
        </w:rPr>
        <w:t>Basszusz</w:t>
      </w:r>
      <w:proofErr w:type="spellEnd"/>
      <w:r w:rsidRPr="00F21B61">
        <w:rPr>
          <w:rFonts w:ascii="Times New Roman" w:hAnsi="Times New Roman"/>
          <w:szCs w:val="24"/>
        </w:rPr>
        <w:t xml:space="preserve"> és Apollóniosz, valamint szolgatársam, a diakónus </w:t>
      </w:r>
      <w:proofErr w:type="spellStart"/>
      <w:r w:rsidRPr="00F21B61">
        <w:rPr>
          <w:rFonts w:ascii="Times New Roman" w:hAnsi="Times New Roman"/>
          <w:szCs w:val="24"/>
        </w:rPr>
        <w:t>Zotinosz</w:t>
      </w:r>
      <w:proofErr w:type="spellEnd"/>
      <w:r w:rsidRPr="00F21B61">
        <w:rPr>
          <w:rFonts w:ascii="Times New Roman" w:hAnsi="Times New Roman"/>
          <w:szCs w:val="24"/>
        </w:rPr>
        <w:t xml:space="preserve"> által, kiben örömömet leltem, mert úgy engedelmeskedik a püspöknek, mint Isten kegyelmének, a presbitériumnak pedig, mint Jézus Krisztus törvényének.</w:t>
      </w:r>
    </w:p>
    <w:p w14:paraId="3BD80528"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b/>
          <w:szCs w:val="24"/>
        </w:rPr>
        <w:t>III. 1. A püspök fiatalkorával azonban nem illik visszaélnetek, hanem az Atyaisten erejének megfelelően meg kell adni neki minden tiszteletet, tudomásomra is jutott, hogy a szent presbiterek sem használták ki szemmel látható fiatalságát, hanem, mint Istenben bölcsek, engedelmeskedtek neki, de nem is neki, hanem Jézus Krisztus Atyjának, aki mindenki püspöke. 2. Képmutatás nélkül illő engedelmeskedni annak tiszteletére, aki szeret bennünket. Nem azért, mert eme látható püspököt téveszti meg valaki, hanem, mert a láthatatlan megtévesztésére merészkedik. Az efféle azonban nem testtel kapcsolatos számvetés, hanem Istennel, aki a titkokat ismeri.</w:t>
      </w:r>
    </w:p>
    <w:p w14:paraId="694A9849"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IV. Illő, hogy ne csak keresztényeknek hívjanak minket, de azok is </w:t>
      </w:r>
      <w:proofErr w:type="gramStart"/>
      <w:r w:rsidRPr="00F21B61">
        <w:rPr>
          <w:rFonts w:ascii="Times New Roman" w:hAnsi="Times New Roman"/>
          <w:szCs w:val="24"/>
        </w:rPr>
        <w:t>legyünk</w:t>
      </w:r>
      <w:r w:rsidRPr="00F21B61">
        <w:rPr>
          <w:rStyle w:val="Lbjegyzet-hivatkozs"/>
          <w:rFonts w:ascii="Times New Roman" w:hAnsi="Times New Roman"/>
          <w:szCs w:val="24"/>
        </w:rPr>
        <w:footnoteReference w:id="8"/>
      </w:r>
      <w:r w:rsidRPr="00F21B61">
        <w:rPr>
          <w:rFonts w:ascii="Times New Roman" w:hAnsi="Times New Roman"/>
          <w:szCs w:val="24"/>
        </w:rPr>
        <w:t>;</w:t>
      </w:r>
      <w:proofErr w:type="gramEnd"/>
      <w:r w:rsidRPr="00F21B61">
        <w:rPr>
          <w:rFonts w:ascii="Times New Roman" w:hAnsi="Times New Roman"/>
          <w:szCs w:val="24"/>
        </w:rPr>
        <w:t xml:space="preserve"> minthogy egyesek </w:t>
      </w:r>
      <w:r w:rsidRPr="00F21B61">
        <w:rPr>
          <w:rFonts w:ascii="Times New Roman" w:hAnsi="Times New Roman"/>
          <w:b/>
          <w:szCs w:val="24"/>
        </w:rPr>
        <w:t>emlegetik ugyan a püspököt, de mindent nélküle cselekednek</w:t>
      </w:r>
      <w:r w:rsidRPr="00F21B61">
        <w:rPr>
          <w:rFonts w:ascii="Times New Roman" w:hAnsi="Times New Roman"/>
          <w:szCs w:val="24"/>
        </w:rPr>
        <w:t>. Rossz az ilyenek lelkiismerete, úgy tűnik nekem, mert nem szigorú értelemben vett parancsnak megfelelően gyülekeznek össze.</w:t>
      </w:r>
    </w:p>
    <w:p w14:paraId="6DC110AB"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VIII. 1. Idegen tanokkal meg ne tévesszenek titeket.</w:t>
      </w:r>
    </w:p>
    <w:p w14:paraId="22A95C65"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lastRenderedPageBreak/>
        <w:t>2. Engedelmeskedjetek a püspöknek és egymásnak, ahogyan Jézus Krisztus alávetette magát testileg az Atyának, az apostolok pedig Krisztusnak és az Atyának és a Léleknek, hogy az egyesülés mind testi, mind lelki legyen.</w:t>
      </w:r>
      <w:r w:rsidRPr="00F21B61">
        <w:rPr>
          <w:rStyle w:val="Lbjegyzet-hivatkozs"/>
          <w:rFonts w:ascii="Times New Roman" w:hAnsi="Times New Roman"/>
          <w:szCs w:val="24"/>
        </w:rPr>
        <w:footnoteReference w:id="9"/>
      </w:r>
    </w:p>
    <w:p w14:paraId="564A544C" w14:textId="77777777" w:rsidR="00351C3C" w:rsidRPr="00F21B61" w:rsidRDefault="00351C3C" w:rsidP="00351C3C">
      <w:pPr>
        <w:pStyle w:val="Cmsor2"/>
        <w:spacing w:before="120" w:after="120"/>
        <w:jc w:val="both"/>
        <w:rPr>
          <w:rFonts w:ascii="Times New Roman" w:hAnsi="Times New Roman"/>
          <w:sz w:val="24"/>
          <w:szCs w:val="24"/>
        </w:rPr>
      </w:pPr>
      <w:bookmarkStart w:id="4" w:name="_Toc362773858"/>
      <w:r w:rsidRPr="00F21B61">
        <w:rPr>
          <w:rFonts w:ascii="Times New Roman" w:hAnsi="Times New Roman"/>
          <w:sz w:val="24"/>
          <w:szCs w:val="24"/>
        </w:rPr>
        <w:t xml:space="preserve">Szent Ignác levele a </w:t>
      </w:r>
      <w:proofErr w:type="spellStart"/>
      <w:r w:rsidRPr="00F21B61">
        <w:rPr>
          <w:rFonts w:ascii="Times New Roman" w:hAnsi="Times New Roman"/>
          <w:sz w:val="24"/>
          <w:szCs w:val="24"/>
        </w:rPr>
        <w:t>trallésziekhez</w:t>
      </w:r>
      <w:bookmarkEnd w:id="4"/>
      <w:proofErr w:type="spellEnd"/>
    </w:p>
    <w:p w14:paraId="7C90DDFE"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II. 1. Minthogy a püspöknek úgy engedelmeskedtek, mint Jézus Krisztusnak, úgy tűnik nekem, nem emberi szempontok szerint éltek, hanem Jézus Krisztus szerint, aki meghalt értünk, hogy az ő halálában híve elkerüljétek a halált. 2. Szükséges tehát – így is cselekedtek –, hogy </w:t>
      </w:r>
      <w:r w:rsidRPr="00F21B61">
        <w:rPr>
          <w:rFonts w:ascii="Times New Roman" w:hAnsi="Times New Roman"/>
          <w:b/>
          <w:szCs w:val="24"/>
        </w:rPr>
        <w:t>a püspök nélkül ne tegyetek semmit, de a presbitériumnak is engedelmeskedjetek, mint Jézus Krisztus – a mi reményünk – apostolainak, életformánk legyen Jézus Krisztus.</w:t>
      </w:r>
      <w:r w:rsidRPr="00F21B61">
        <w:rPr>
          <w:rStyle w:val="Lbjegyzet-hivatkozs"/>
          <w:rFonts w:ascii="Times New Roman" w:hAnsi="Times New Roman"/>
          <w:b/>
          <w:szCs w:val="24"/>
        </w:rPr>
        <w:footnoteReference w:id="10"/>
      </w:r>
      <w:r w:rsidRPr="00F21B61">
        <w:rPr>
          <w:rFonts w:ascii="Times New Roman" w:hAnsi="Times New Roman"/>
          <w:szCs w:val="24"/>
        </w:rPr>
        <w:t xml:space="preserve"> 3. Jézus Krisztus titkai diakónusainak is mindenben tetszeni kell mindenkinek, hiszen nem az étel és ital szolgái, hanem Isten Egyházának sáfárai. </w:t>
      </w:r>
      <w:proofErr w:type="spellStart"/>
      <w:r w:rsidRPr="00F21B61">
        <w:rPr>
          <w:rFonts w:ascii="Times New Roman" w:hAnsi="Times New Roman"/>
          <w:szCs w:val="24"/>
        </w:rPr>
        <w:t>Óvakodniok</w:t>
      </w:r>
      <w:proofErr w:type="spellEnd"/>
      <w:r w:rsidRPr="00F21B61">
        <w:rPr>
          <w:rFonts w:ascii="Times New Roman" w:hAnsi="Times New Roman"/>
          <w:szCs w:val="24"/>
        </w:rPr>
        <w:t xml:space="preserve"> kell minden vétségtől, mint a tűztől.</w:t>
      </w:r>
      <w:r w:rsidRPr="00F21B61">
        <w:rPr>
          <w:rStyle w:val="Lbjegyzet-hivatkozs"/>
          <w:rFonts w:ascii="Times New Roman" w:hAnsi="Times New Roman"/>
          <w:szCs w:val="24"/>
        </w:rPr>
        <w:footnoteReference w:id="11"/>
      </w:r>
    </w:p>
    <w:p w14:paraId="5CA1592D"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szCs w:val="24"/>
        </w:rPr>
        <w:t xml:space="preserve">III. 1. </w:t>
      </w:r>
      <w:r w:rsidRPr="00F21B61">
        <w:rPr>
          <w:rFonts w:ascii="Times New Roman" w:hAnsi="Times New Roman"/>
          <w:b/>
          <w:szCs w:val="24"/>
        </w:rPr>
        <w:t xml:space="preserve">A diakónusokat hasonlóképpen mindenki úgy tisztelje, mint Jézus Krisztust, ahogyan a püspököt is, mert az Atya képmása, a presbitereket pedig Isten tanácsaként és az apostolok testületeként. Nélkülük nem lehet Egyházról beszélni. </w:t>
      </w:r>
    </w:p>
    <w:p w14:paraId="34E6EF9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VI. 1. Kérlek hát titeket, nem is én, hanem Jézus Krisztus szeretete: csak keresztény táplálékkal éljetek, tartózkodjatok az idegen fűszertől, mely az eretnekség. 2. Akik saját magukkal keverik össze Jézus Krisztust, hogy így hitelre méltóknak tűnjenek, olyanok, mint akik borral kevert halálos mérget kínálnak, melyet, ha valaki nem ismer, a gyönyörűséggel a halált veszi.</w:t>
      </w:r>
      <w:r w:rsidRPr="00F21B61">
        <w:rPr>
          <w:rStyle w:val="Lbjegyzet-hivatkozs"/>
          <w:rFonts w:ascii="Times New Roman" w:hAnsi="Times New Roman"/>
          <w:szCs w:val="24"/>
        </w:rPr>
        <w:footnoteReference w:id="12"/>
      </w:r>
    </w:p>
    <w:p w14:paraId="1A8217F9"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szCs w:val="24"/>
        </w:rPr>
        <w:t xml:space="preserve">VII. 1. Őrizkedjetek az ilyenektől. Így is lesz nálatok, ha nem fuvalkodtok fel, ha elszakíthatatlanok lesztek az Isten Jézus Krisztustól és az apostolok rendelkezéseitől. 2. Aki áldozati oltár kerületén belül van, az tiszta, aki az oltár területén kívül van, nem tiszta; azaz, </w:t>
      </w:r>
      <w:r w:rsidRPr="00F21B61">
        <w:rPr>
          <w:rFonts w:ascii="Times New Roman" w:hAnsi="Times New Roman"/>
          <w:b/>
          <w:szCs w:val="24"/>
        </w:rPr>
        <w:t>aki a presbiter, diakónus és a püspök tudta nélkül tesz bármit is, az nem tiszta lelkiismeretében.</w:t>
      </w:r>
    </w:p>
    <w:p w14:paraId="0BDE7411"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IX. 1. Ha valaki Jézus Krisztust kihagyva tanítana benneteket, aki Dávid nemzetségéből való, aki Máriától valóságosan született, evett és ivott, akit valóban üldöztek Poncius Pilátus alatt, valóságosan megfeszítették és meghalt, miközben látták a mennyeiek, a földiek és földalattiak, dugjátok be a fületeket! 2. Jézus valóban feltámadt halottaiból, mert Atyja feltámasztotta őt, aki hasonlóképpen feltámaszt minket is, benne hívőket, így támaszt fel az Atya Krisztus Jézusban, aki nélkül nincs igazi életünk.</w:t>
      </w:r>
      <w:r w:rsidRPr="00F21B61">
        <w:rPr>
          <w:rStyle w:val="Lbjegyzet-hivatkozs"/>
          <w:rFonts w:ascii="Times New Roman" w:hAnsi="Times New Roman"/>
          <w:szCs w:val="24"/>
        </w:rPr>
        <w:footnoteReference w:id="13"/>
      </w:r>
    </w:p>
    <w:p w14:paraId="7017640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2. Bilincseim kérlelnek titeket, melyeket Jézus Krisztusért hordok, miközben könyörgök, hogy Istent elnyerjem: maradjatok meg egyetértésben és a kölcsönös imádságban. Illik ugyanis </w:t>
      </w:r>
      <w:proofErr w:type="spellStart"/>
      <w:r w:rsidRPr="00F21B61">
        <w:rPr>
          <w:rFonts w:ascii="Times New Roman" w:hAnsi="Times New Roman"/>
          <w:szCs w:val="24"/>
        </w:rPr>
        <w:t>mindannyiotoknak</w:t>
      </w:r>
      <w:proofErr w:type="spellEnd"/>
      <w:r w:rsidRPr="00F21B61">
        <w:rPr>
          <w:rFonts w:ascii="Times New Roman" w:hAnsi="Times New Roman"/>
          <w:szCs w:val="24"/>
        </w:rPr>
        <w:t xml:space="preserve">, kiváltképpen a presbitereknek, hogy a püspököt az Atya és Jézus Krisztus, valamint az apostolok tiszteletére felüdítsék. </w:t>
      </w:r>
    </w:p>
    <w:p w14:paraId="4C652EB1"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XII. 1. Üdvözöl titeket az </w:t>
      </w:r>
      <w:proofErr w:type="spellStart"/>
      <w:r w:rsidRPr="00F21B61">
        <w:rPr>
          <w:rFonts w:ascii="Times New Roman" w:hAnsi="Times New Roman"/>
          <w:szCs w:val="24"/>
        </w:rPr>
        <w:t>efezusiak</w:t>
      </w:r>
      <w:proofErr w:type="spellEnd"/>
      <w:r w:rsidRPr="00F21B61">
        <w:rPr>
          <w:rFonts w:ascii="Times New Roman" w:hAnsi="Times New Roman"/>
          <w:szCs w:val="24"/>
        </w:rPr>
        <w:t xml:space="preserve"> és </w:t>
      </w:r>
      <w:proofErr w:type="spellStart"/>
      <w:r w:rsidRPr="00F21B61">
        <w:rPr>
          <w:rFonts w:ascii="Times New Roman" w:hAnsi="Times New Roman"/>
          <w:szCs w:val="24"/>
        </w:rPr>
        <w:t>szmirnaiak</w:t>
      </w:r>
      <w:proofErr w:type="spellEnd"/>
      <w:r w:rsidRPr="00F21B61">
        <w:rPr>
          <w:rFonts w:ascii="Times New Roman" w:hAnsi="Times New Roman"/>
          <w:szCs w:val="24"/>
        </w:rPr>
        <w:t xml:space="preserve"> szeretete. Imáitokban emlékezzetek meg a szíriai egyházról, amelynek nevére is méltatlan vagyok, aki az ottaniak közül az utolsó vagyok. 2. Boldoguljatok Jézus Krisztusban, engedelmeskedve a püspöknek, mint a parancsnak, a presbitériumnak is ugyanúgy. Osztatlan szívvel, egy emberként szeressétek egymást is!</w:t>
      </w:r>
    </w:p>
    <w:p w14:paraId="60BD2786" w14:textId="77777777" w:rsidR="00351C3C" w:rsidRPr="00F21B61" w:rsidRDefault="00351C3C" w:rsidP="00351C3C">
      <w:pPr>
        <w:pStyle w:val="Cmsor2"/>
        <w:spacing w:before="120" w:after="120"/>
        <w:jc w:val="both"/>
        <w:rPr>
          <w:rFonts w:ascii="Times New Roman" w:hAnsi="Times New Roman"/>
          <w:sz w:val="24"/>
          <w:szCs w:val="24"/>
        </w:rPr>
      </w:pPr>
      <w:bookmarkStart w:id="5" w:name="_Toc362773859"/>
      <w:r w:rsidRPr="00F21B61">
        <w:rPr>
          <w:rFonts w:ascii="Times New Roman" w:hAnsi="Times New Roman"/>
          <w:sz w:val="24"/>
          <w:szCs w:val="24"/>
        </w:rPr>
        <w:t>Szent Ignác levele a rómaiakhoz</w:t>
      </w:r>
      <w:bookmarkEnd w:id="5"/>
    </w:p>
    <w:p w14:paraId="53A216BF"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IX. 1. Imáitokban emlékezzetek meg a Szíriában levő egyházról, melynek pásztora helyettem Isten! Egyedül Jézus Krisztus ügyel rá és a ti szeretetetek. 2. Szégyenkezem, hogy közülük valónak mondanak, mert nem vagyok méltó hozzájuk én, közülük az utolsó, torzszülött. Ha azonban irgalmat találok, leszek valaki, amennyiben Istenhez jutok. </w:t>
      </w:r>
    </w:p>
    <w:p w14:paraId="0C4F79C7" w14:textId="77777777" w:rsidR="00351C3C" w:rsidRPr="00F21B61" w:rsidRDefault="00351C3C" w:rsidP="00351C3C">
      <w:pPr>
        <w:pStyle w:val="Cmsor2"/>
        <w:spacing w:before="120" w:after="120"/>
        <w:jc w:val="both"/>
        <w:rPr>
          <w:rFonts w:ascii="Times New Roman" w:hAnsi="Times New Roman"/>
          <w:sz w:val="24"/>
          <w:szCs w:val="24"/>
        </w:rPr>
      </w:pPr>
      <w:bookmarkStart w:id="6" w:name="_Toc362773860"/>
      <w:r w:rsidRPr="00F21B61">
        <w:rPr>
          <w:rFonts w:ascii="Times New Roman" w:hAnsi="Times New Roman"/>
          <w:sz w:val="24"/>
          <w:szCs w:val="24"/>
        </w:rPr>
        <w:lastRenderedPageBreak/>
        <w:t xml:space="preserve">Szent Ignác levele a </w:t>
      </w:r>
      <w:proofErr w:type="spellStart"/>
      <w:r w:rsidRPr="00F21B61">
        <w:rPr>
          <w:rFonts w:ascii="Times New Roman" w:hAnsi="Times New Roman"/>
          <w:sz w:val="24"/>
          <w:szCs w:val="24"/>
        </w:rPr>
        <w:t>filadelfiaiakhoz</w:t>
      </w:r>
      <w:bookmarkEnd w:id="6"/>
      <w:proofErr w:type="spellEnd"/>
    </w:p>
    <w:p w14:paraId="5FFF7958" w14:textId="77777777" w:rsidR="00351C3C" w:rsidRPr="00F21B61" w:rsidRDefault="00351C3C" w:rsidP="00351C3C">
      <w:pPr>
        <w:spacing w:before="120" w:after="120"/>
        <w:jc w:val="both"/>
        <w:rPr>
          <w:rFonts w:ascii="Times New Roman" w:hAnsi="Times New Roman"/>
          <w:szCs w:val="24"/>
        </w:rPr>
      </w:pPr>
      <w:proofErr w:type="gramStart"/>
      <w:r w:rsidRPr="00F21B61">
        <w:rPr>
          <w:rFonts w:ascii="Times New Roman" w:hAnsi="Times New Roman"/>
          <w:szCs w:val="24"/>
        </w:rPr>
        <w:t xml:space="preserve">A </w:t>
      </w:r>
      <w:proofErr w:type="spellStart"/>
      <w:r w:rsidRPr="00F21B61">
        <w:rPr>
          <w:rFonts w:ascii="Times New Roman" w:hAnsi="Times New Roman"/>
          <w:szCs w:val="24"/>
        </w:rPr>
        <w:t>Theophorosznak</w:t>
      </w:r>
      <w:proofErr w:type="spellEnd"/>
      <w:r w:rsidRPr="00F21B61">
        <w:rPr>
          <w:rFonts w:ascii="Times New Roman" w:hAnsi="Times New Roman"/>
          <w:szCs w:val="24"/>
        </w:rPr>
        <w:t xml:space="preserve"> is nevezett </w:t>
      </w:r>
      <w:proofErr w:type="spellStart"/>
      <w:r w:rsidRPr="00F21B61">
        <w:rPr>
          <w:rFonts w:ascii="Times New Roman" w:hAnsi="Times New Roman"/>
          <w:szCs w:val="24"/>
        </w:rPr>
        <w:t>Ignatiosz</w:t>
      </w:r>
      <w:proofErr w:type="spellEnd"/>
      <w:r w:rsidRPr="00F21B61">
        <w:rPr>
          <w:rFonts w:ascii="Times New Roman" w:hAnsi="Times New Roman"/>
          <w:szCs w:val="24"/>
        </w:rPr>
        <w:t xml:space="preserve"> az Atyaisten és az Úr Jézus Krisztus egyházának, mely Ázsia Filadelfia városában van, mely irgalmat talált, és szilárd az Istennel való egyetértésben; örvend az Úr szenvedésében, a feltámadásban összes irgalma erejében teljessé vált, ezt az egyházat köszöntöm Jézus Krisztus vérében, mely az örök és maradandó öröm, legfőképpen, ha a püspökkel és a körülötte levő presbiterekkel és diakónusokkal egységet alkotnak, akik Jézus Krisztus akaratában levőknek bizonyultak, akiket tulajdon akarata szerint az erősségben Szentlelkével megszilárdított.</w:t>
      </w:r>
      <w:proofErr w:type="gramEnd"/>
    </w:p>
    <w:p w14:paraId="66DF0BB2" w14:textId="77777777" w:rsidR="00351C3C" w:rsidRPr="00F21B61" w:rsidRDefault="00351C3C" w:rsidP="00351C3C">
      <w:pPr>
        <w:spacing w:before="120" w:after="120"/>
        <w:jc w:val="both"/>
        <w:rPr>
          <w:rFonts w:ascii="Times New Roman" w:hAnsi="Times New Roman"/>
          <w:szCs w:val="24"/>
        </w:rPr>
      </w:pPr>
    </w:p>
    <w:p w14:paraId="15D086A1"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 1. A püspök, akit megismertem, a közösségre kiterjedő szolgálatát nem magától, nem is emberektől nyerte, nem hiú dicsőségvágyból gyakorolja, hanem az Atyaisten és az Úr Jézus Krisztus szeretetében. Rendkívül csodálom elnézését, aki hallgatagon is többre képes, mint azok, akik hiábavalóságokat fecsegnek.</w:t>
      </w:r>
      <w:r w:rsidRPr="00F21B61">
        <w:rPr>
          <w:rStyle w:val="Lbjegyzet-hivatkozs"/>
          <w:rFonts w:ascii="Times New Roman" w:hAnsi="Times New Roman"/>
          <w:szCs w:val="24"/>
        </w:rPr>
        <w:footnoteReference w:id="14"/>
      </w:r>
      <w:r w:rsidRPr="00F21B61">
        <w:rPr>
          <w:rFonts w:ascii="Times New Roman" w:hAnsi="Times New Roman"/>
          <w:szCs w:val="24"/>
        </w:rPr>
        <w:t xml:space="preserve"> 2. Olyan összhangban van ugyanis a parancsokkal, mint a húrok a lanttal.</w:t>
      </w:r>
      <w:r w:rsidRPr="00F21B61">
        <w:rPr>
          <w:rStyle w:val="Lbjegyzet-hivatkozs"/>
          <w:rFonts w:ascii="Times New Roman" w:hAnsi="Times New Roman"/>
          <w:szCs w:val="24"/>
        </w:rPr>
        <w:footnoteReference w:id="15"/>
      </w:r>
      <w:r w:rsidRPr="00F21B61">
        <w:rPr>
          <w:rFonts w:ascii="Times New Roman" w:hAnsi="Times New Roman"/>
          <w:szCs w:val="24"/>
        </w:rPr>
        <w:t xml:space="preserve"> Ezért boldognak mondja őt lelkem, az ő Istenre irányuló szándékát, miután megtudtam, hogy erényes és tökéletes, hajthatatlan és haragtól mentes az élő Isten minden szelídségében.</w:t>
      </w:r>
      <w:r w:rsidRPr="00F21B61">
        <w:rPr>
          <w:rStyle w:val="Lbjegyzet-hivatkozs"/>
          <w:rFonts w:ascii="Times New Roman" w:hAnsi="Times New Roman"/>
          <w:szCs w:val="24"/>
        </w:rPr>
        <w:footnoteReference w:id="16"/>
      </w:r>
    </w:p>
    <w:p w14:paraId="7BC99598"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II. 1. Igaz fény gyermekei (vö.: </w:t>
      </w:r>
      <w:proofErr w:type="spellStart"/>
      <w:r w:rsidRPr="00F21B61">
        <w:rPr>
          <w:rFonts w:ascii="Times New Roman" w:hAnsi="Times New Roman"/>
          <w:szCs w:val="24"/>
        </w:rPr>
        <w:t>Ef</w:t>
      </w:r>
      <w:proofErr w:type="spellEnd"/>
      <w:r w:rsidRPr="00F21B61">
        <w:rPr>
          <w:rFonts w:ascii="Times New Roman" w:hAnsi="Times New Roman"/>
          <w:szCs w:val="24"/>
        </w:rPr>
        <w:t xml:space="preserve"> 5,8), kerüljétek tehát a megosztást, a rossz tanokat; ahol a pásztor van, oda kövessék őt a juhok is. 2. Számos hitelt érdemlőnek látszó farkas akarja ugyanis gonosz gyönyörrel fogságba ejteni azokat, akik Istenhez igyekeznek.</w:t>
      </w:r>
      <w:r w:rsidRPr="00F21B61">
        <w:rPr>
          <w:rStyle w:val="Lbjegyzet-hivatkozs"/>
          <w:rFonts w:ascii="Times New Roman" w:hAnsi="Times New Roman"/>
          <w:szCs w:val="24"/>
        </w:rPr>
        <w:footnoteReference w:id="17"/>
      </w:r>
      <w:r w:rsidRPr="00F21B61">
        <w:rPr>
          <w:rFonts w:ascii="Times New Roman" w:hAnsi="Times New Roman"/>
          <w:szCs w:val="24"/>
        </w:rPr>
        <w:t xml:space="preserve"> A ti egységetekben azonban ne legyen helyük.</w:t>
      </w:r>
    </w:p>
    <w:p w14:paraId="7F7CD084" w14:textId="77777777" w:rsidR="00351C3C" w:rsidRPr="00F21B61" w:rsidRDefault="00351C3C" w:rsidP="00351C3C">
      <w:pPr>
        <w:spacing w:before="120" w:after="120"/>
        <w:jc w:val="both"/>
        <w:rPr>
          <w:rFonts w:ascii="Times New Roman" w:hAnsi="Times New Roman"/>
          <w:szCs w:val="24"/>
          <w:u w:val="single"/>
        </w:rPr>
      </w:pPr>
      <w:r w:rsidRPr="00F21B61">
        <w:rPr>
          <w:rFonts w:ascii="Times New Roman" w:hAnsi="Times New Roman"/>
          <w:szCs w:val="24"/>
        </w:rPr>
        <w:t>III. 1. Óvakodjatok az ártalmas növényektől, melyeket nem Jézus Krisztus gondozott, mert azok nem az Atya ültetvényei!</w:t>
      </w:r>
      <w:r w:rsidRPr="00F21B61">
        <w:rPr>
          <w:rStyle w:val="Lbjegyzet-hivatkozs"/>
          <w:rFonts w:ascii="Times New Roman" w:hAnsi="Times New Roman"/>
          <w:szCs w:val="24"/>
        </w:rPr>
        <w:footnoteReference w:id="18"/>
      </w:r>
      <w:r w:rsidRPr="00F21B61">
        <w:rPr>
          <w:rFonts w:ascii="Times New Roman" w:hAnsi="Times New Roman"/>
          <w:szCs w:val="24"/>
        </w:rPr>
        <w:t xml:space="preserve"> Nem azért mondom ezt, mert nálatok megoszlást találtam, ellenkezőleg, tisztaságot. 2. </w:t>
      </w:r>
      <w:r w:rsidRPr="00F21B61">
        <w:rPr>
          <w:rFonts w:ascii="Times New Roman" w:hAnsi="Times New Roman"/>
          <w:b/>
          <w:szCs w:val="24"/>
          <w:u w:val="single"/>
        </w:rPr>
        <w:t>Akik Istenéi és Jézus Krisztuséi, a püspökkel tartanak; azok, akik megtértek, jöjjenek az Egyház egységébe, s ők is Istenéi lesznek, hogy Jézus Krisztus szerint éljenek. 3. Ne hagyjátok megtéveszteni magatokat testvérek, aki a szakadárral tart, az nem örökli Isten országát (vö.: 1Kor 6,9).</w:t>
      </w:r>
      <w:r w:rsidRPr="00F21B61">
        <w:rPr>
          <w:rFonts w:ascii="Times New Roman" w:hAnsi="Times New Roman"/>
          <w:szCs w:val="24"/>
          <w:u w:val="single"/>
        </w:rPr>
        <w:t xml:space="preserve"> Aki álnok szándékban sántikál, nem híve a szenvedésnek.</w:t>
      </w:r>
      <w:r w:rsidRPr="00F21B61">
        <w:rPr>
          <w:rStyle w:val="Lbjegyzet-hivatkozs"/>
          <w:rFonts w:ascii="Times New Roman" w:hAnsi="Times New Roman"/>
          <w:szCs w:val="24"/>
          <w:u w:val="single"/>
        </w:rPr>
        <w:footnoteReference w:id="19"/>
      </w:r>
    </w:p>
    <w:p w14:paraId="72585229"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IV. Arra törekedjetek, hogy </w:t>
      </w:r>
      <w:proofErr w:type="spellStart"/>
      <w:r w:rsidRPr="00F21B61">
        <w:rPr>
          <w:rFonts w:ascii="Times New Roman" w:hAnsi="Times New Roman"/>
          <w:szCs w:val="24"/>
        </w:rPr>
        <w:t>eukharisztiátok</w:t>
      </w:r>
      <w:proofErr w:type="spellEnd"/>
      <w:r w:rsidRPr="00F21B61">
        <w:rPr>
          <w:rFonts w:ascii="Times New Roman" w:hAnsi="Times New Roman"/>
          <w:szCs w:val="24"/>
        </w:rPr>
        <w:t xml:space="preserve"> egy legyen. Egy ugyanis a mi Urunk Jézus Krisztus teste, és egy a kehely az ő vérének egységére, egy az áldozati oltár, ahogyan egy a püspök a presbitériummal és a diakónusokkal, hogy Isten szerint cselekedjétek, amit cselekedtek.</w:t>
      </w:r>
      <w:r w:rsidRPr="00F21B61">
        <w:rPr>
          <w:rStyle w:val="Lbjegyzet-hivatkozs"/>
          <w:rFonts w:ascii="Times New Roman" w:hAnsi="Times New Roman"/>
          <w:szCs w:val="24"/>
        </w:rPr>
        <w:footnoteReference w:id="20"/>
      </w:r>
    </w:p>
    <w:p w14:paraId="4154D2A0" w14:textId="77777777" w:rsidR="00351C3C" w:rsidRPr="00F21B61" w:rsidRDefault="00351C3C" w:rsidP="00351C3C">
      <w:pPr>
        <w:spacing w:before="120" w:after="120"/>
        <w:jc w:val="both"/>
        <w:rPr>
          <w:rFonts w:ascii="Times New Roman" w:hAnsi="Times New Roman"/>
          <w:szCs w:val="24"/>
        </w:rPr>
      </w:pPr>
    </w:p>
    <w:p w14:paraId="6E2114F8"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szCs w:val="24"/>
        </w:rPr>
        <w:t xml:space="preserve">VII. 1. Ha egyesek félre is akartak vezetni engem test szerint, a Lelket mégsem tudják megtéveszteni, mert Istentől van. Tudja ugyanis, honnan jön és hová megy (vö.: </w:t>
      </w:r>
      <w:proofErr w:type="spellStart"/>
      <w:r w:rsidRPr="00F21B61">
        <w:rPr>
          <w:rFonts w:ascii="Times New Roman" w:hAnsi="Times New Roman"/>
          <w:szCs w:val="24"/>
        </w:rPr>
        <w:t>Jn</w:t>
      </w:r>
      <w:proofErr w:type="spellEnd"/>
      <w:r w:rsidRPr="00F21B61">
        <w:rPr>
          <w:rFonts w:ascii="Times New Roman" w:hAnsi="Times New Roman"/>
          <w:szCs w:val="24"/>
        </w:rPr>
        <w:t xml:space="preserve"> 3,8), és felfedi a rejtett dolgokat. Közöttük </w:t>
      </w:r>
      <w:r w:rsidRPr="00F21B61">
        <w:rPr>
          <w:rFonts w:ascii="Times New Roman" w:hAnsi="Times New Roman"/>
          <w:b/>
          <w:szCs w:val="24"/>
        </w:rPr>
        <w:t>hangos szóval, Isten hangján kiáltottam: tartsátok magatokat a püspökhöz és a presbitériumhoz, valamint a diakónusokhoz!</w:t>
      </w:r>
      <w:r w:rsidRPr="00F21B61">
        <w:rPr>
          <w:rFonts w:ascii="Times New Roman" w:hAnsi="Times New Roman"/>
          <w:szCs w:val="24"/>
        </w:rPr>
        <w:t xml:space="preserve"> 2. Egyesek meggyanúsítottak, hogy azért mondtam ezeket, mert előzőleg megtudtam valamit néhány személy elszakadásáról; tanúm azonban az, akiért meg vagyok bilincselve, hogy ezt nem emberi testtől tudtam meg! A Lélek nyilatkoztatta ki, amikor így szólt: </w:t>
      </w:r>
      <w:r w:rsidRPr="00F21B61">
        <w:rPr>
          <w:rFonts w:ascii="Times New Roman" w:hAnsi="Times New Roman"/>
          <w:b/>
          <w:szCs w:val="24"/>
        </w:rPr>
        <w:t>a püspök nélkül semmit se tegyetek, testeteket Isten templomaként őrizzétek, szeressétek az egységet, kerüljétek a szakadást, legyetek Jézus Krisztus utánzói, ahogyan ő az Atyáé!</w:t>
      </w:r>
    </w:p>
    <w:p w14:paraId="062E6DED"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VIII. 1. Én a saját dolgomat tettem, mint egyesülésre rendeltetett ember. </w:t>
      </w:r>
      <w:r w:rsidRPr="00F21B61">
        <w:rPr>
          <w:rFonts w:ascii="Times New Roman" w:hAnsi="Times New Roman"/>
          <w:b/>
          <w:szCs w:val="24"/>
        </w:rPr>
        <w:t>Ahol ugyanis széthúzás és harag van, ott Isten nem lakik. Az Úr megbocsájt minden megtérőnek, ha az Istennel való egységre a püspök tanácsához tér meg.</w:t>
      </w:r>
      <w:r w:rsidRPr="00F21B61">
        <w:rPr>
          <w:rFonts w:ascii="Times New Roman" w:hAnsi="Times New Roman"/>
          <w:szCs w:val="24"/>
        </w:rPr>
        <w:t xml:space="preserve"> Hiszek Jézus Krisztus kegyelmében, aki leold rólatok minden bilincset. 2. Óvlak benneteket, viszálykodva semmit se tegyetek, csak a krisztusi tanításnak megfelelően! </w:t>
      </w:r>
    </w:p>
    <w:p w14:paraId="3E3BCC14"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IX. 1. Jók a papok, de még jobb a főpap, akire a szentek szentje van bízva, akire egyedül vannak bízva Isten rejtett dolgai.</w:t>
      </w:r>
      <w:r w:rsidRPr="00F21B61">
        <w:rPr>
          <w:rStyle w:val="Lbjegyzet-hivatkozs"/>
          <w:rFonts w:ascii="Times New Roman" w:hAnsi="Times New Roman"/>
          <w:szCs w:val="24"/>
        </w:rPr>
        <w:footnoteReference w:id="21"/>
      </w:r>
      <w:r w:rsidRPr="00F21B61">
        <w:rPr>
          <w:rFonts w:ascii="Times New Roman" w:hAnsi="Times New Roman"/>
          <w:szCs w:val="24"/>
        </w:rPr>
        <w:t xml:space="preserve"> Ő az Atyára nyitó </w:t>
      </w:r>
      <w:proofErr w:type="gramStart"/>
      <w:r w:rsidRPr="00F21B61">
        <w:rPr>
          <w:rFonts w:ascii="Times New Roman" w:hAnsi="Times New Roman"/>
          <w:szCs w:val="24"/>
        </w:rPr>
        <w:t>kapu</w:t>
      </w:r>
      <w:r w:rsidRPr="00F21B61">
        <w:rPr>
          <w:rStyle w:val="Lbjegyzet-hivatkozs"/>
          <w:rFonts w:ascii="Times New Roman" w:hAnsi="Times New Roman"/>
          <w:szCs w:val="24"/>
        </w:rPr>
        <w:footnoteReference w:id="22"/>
      </w:r>
      <w:r w:rsidRPr="00F21B61">
        <w:rPr>
          <w:rFonts w:ascii="Times New Roman" w:hAnsi="Times New Roman"/>
          <w:szCs w:val="24"/>
        </w:rPr>
        <w:t>,</w:t>
      </w:r>
      <w:proofErr w:type="gramEnd"/>
      <w:r w:rsidRPr="00F21B61">
        <w:rPr>
          <w:rFonts w:ascii="Times New Roman" w:hAnsi="Times New Roman"/>
          <w:szCs w:val="24"/>
        </w:rPr>
        <w:t xml:space="preserve"> rajta lépnek be: Ábrahám, Izsák, Jákob, a próféták és apostolok, az </w:t>
      </w:r>
      <w:r w:rsidRPr="00F21B61">
        <w:rPr>
          <w:rFonts w:ascii="Times New Roman" w:hAnsi="Times New Roman"/>
          <w:szCs w:val="24"/>
        </w:rPr>
        <w:lastRenderedPageBreak/>
        <w:t xml:space="preserve">Egyház is. Mindezek az Istennel való egységre. 2. Az evangéliumnak megvan a maga </w:t>
      </w:r>
      <w:proofErr w:type="gramStart"/>
      <w:r w:rsidRPr="00F21B61">
        <w:rPr>
          <w:rFonts w:ascii="Times New Roman" w:hAnsi="Times New Roman"/>
          <w:szCs w:val="24"/>
        </w:rPr>
        <w:t>különlegessége</w:t>
      </w:r>
      <w:r w:rsidRPr="00F21B61">
        <w:rPr>
          <w:rStyle w:val="Lbjegyzet-hivatkozs"/>
          <w:rFonts w:ascii="Times New Roman" w:hAnsi="Times New Roman"/>
          <w:szCs w:val="24"/>
        </w:rPr>
        <w:footnoteReference w:id="23"/>
      </w:r>
      <w:r w:rsidRPr="00F21B61">
        <w:rPr>
          <w:rFonts w:ascii="Times New Roman" w:hAnsi="Times New Roman"/>
          <w:szCs w:val="24"/>
        </w:rPr>
        <w:t>:</w:t>
      </w:r>
      <w:proofErr w:type="gramEnd"/>
      <w:r w:rsidRPr="00F21B61">
        <w:rPr>
          <w:rFonts w:ascii="Times New Roman" w:hAnsi="Times New Roman"/>
          <w:szCs w:val="24"/>
        </w:rPr>
        <w:t xml:space="preserve"> az Üdvözítő, Urunk Jézus Krisztus eljötte, szenvedése, feltámadása. A szeretett próféták is őrá való tekintettel tanítottak. Az evangélium azonban már a romolhatatlanság beteljesedése. Mindez együtt jó, amennyiben hisztek a szeretetben.</w:t>
      </w:r>
    </w:p>
    <w:p w14:paraId="1710F0D6" w14:textId="77777777" w:rsidR="00351C3C" w:rsidRPr="00F21B61" w:rsidRDefault="00351C3C" w:rsidP="00351C3C">
      <w:pPr>
        <w:pStyle w:val="Cmsor2"/>
        <w:spacing w:before="120" w:after="120"/>
        <w:jc w:val="both"/>
        <w:rPr>
          <w:rFonts w:ascii="Times New Roman" w:hAnsi="Times New Roman"/>
          <w:sz w:val="24"/>
          <w:szCs w:val="24"/>
        </w:rPr>
      </w:pPr>
      <w:bookmarkStart w:id="7" w:name="_Toc362773861"/>
      <w:r w:rsidRPr="00F21B61">
        <w:rPr>
          <w:rFonts w:ascii="Times New Roman" w:hAnsi="Times New Roman"/>
          <w:sz w:val="24"/>
          <w:szCs w:val="24"/>
        </w:rPr>
        <w:t xml:space="preserve">Szent Ignác levele a </w:t>
      </w:r>
      <w:proofErr w:type="spellStart"/>
      <w:r w:rsidRPr="00F21B61">
        <w:rPr>
          <w:rFonts w:ascii="Times New Roman" w:hAnsi="Times New Roman"/>
          <w:sz w:val="24"/>
          <w:szCs w:val="24"/>
        </w:rPr>
        <w:t>szmirnaiakhoz</w:t>
      </w:r>
      <w:bookmarkEnd w:id="7"/>
      <w:proofErr w:type="spellEnd"/>
    </w:p>
    <w:p w14:paraId="7FF405D9"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A </w:t>
      </w:r>
      <w:proofErr w:type="spellStart"/>
      <w:r w:rsidRPr="00F21B61">
        <w:rPr>
          <w:rFonts w:ascii="Times New Roman" w:hAnsi="Times New Roman"/>
          <w:szCs w:val="24"/>
        </w:rPr>
        <w:t>Theophorosznak</w:t>
      </w:r>
      <w:proofErr w:type="spellEnd"/>
      <w:r w:rsidRPr="00F21B61">
        <w:rPr>
          <w:rFonts w:ascii="Times New Roman" w:hAnsi="Times New Roman"/>
          <w:szCs w:val="24"/>
        </w:rPr>
        <w:t xml:space="preserve"> is nevezett </w:t>
      </w:r>
      <w:proofErr w:type="spellStart"/>
      <w:r w:rsidRPr="00F21B61">
        <w:rPr>
          <w:rFonts w:ascii="Times New Roman" w:hAnsi="Times New Roman"/>
          <w:szCs w:val="24"/>
        </w:rPr>
        <w:t>Ignatiosz</w:t>
      </w:r>
      <w:proofErr w:type="spellEnd"/>
      <w:r w:rsidRPr="00F21B61">
        <w:rPr>
          <w:rFonts w:ascii="Times New Roman" w:hAnsi="Times New Roman"/>
          <w:szCs w:val="24"/>
        </w:rPr>
        <w:t xml:space="preserve"> az Atyaisten és a szeretett Jézus Krisztus Egyházának, mely </w:t>
      </w:r>
    </w:p>
    <w:p w14:paraId="4F915A4E"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Távol legyen tőlem, hogy emlegessem őket, míg nem térnek meg ahhoz a szenvedéshez, mely a mi feltámadásunk.</w:t>
      </w:r>
      <w:r w:rsidRPr="00F21B61">
        <w:rPr>
          <w:rStyle w:val="Lbjegyzet-hivatkozs"/>
          <w:rFonts w:ascii="Times New Roman" w:hAnsi="Times New Roman"/>
          <w:szCs w:val="24"/>
        </w:rPr>
        <w:footnoteReference w:id="24"/>
      </w:r>
    </w:p>
    <w:p w14:paraId="16424193"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VI. 1. Senkit ne tegyen felfuvalkodottá tisztsége, mert a hit és a szeretet minden, melyeknél </w:t>
      </w:r>
      <w:proofErr w:type="spellStart"/>
      <w:r w:rsidRPr="00F21B61">
        <w:rPr>
          <w:rFonts w:ascii="Times New Roman" w:hAnsi="Times New Roman"/>
          <w:szCs w:val="24"/>
        </w:rPr>
        <w:t>előbbrevaló</w:t>
      </w:r>
      <w:proofErr w:type="spellEnd"/>
      <w:r w:rsidRPr="00F21B61">
        <w:rPr>
          <w:rFonts w:ascii="Times New Roman" w:hAnsi="Times New Roman"/>
          <w:szCs w:val="24"/>
        </w:rPr>
        <w:t xml:space="preserve"> nincsen! </w:t>
      </w:r>
    </w:p>
    <w:p w14:paraId="06DA52B6"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szCs w:val="24"/>
        </w:rPr>
        <w:t xml:space="preserve">VII. 1. Távol tartják magukat az imádságtól és </w:t>
      </w:r>
      <w:proofErr w:type="spellStart"/>
      <w:r w:rsidRPr="00F21B61">
        <w:rPr>
          <w:rFonts w:ascii="Times New Roman" w:hAnsi="Times New Roman"/>
          <w:szCs w:val="24"/>
        </w:rPr>
        <w:t>eukharisztiától</w:t>
      </w:r>
      <w:proofErr w:type="spellEnd"/>
      <w:r w:rsidRPr="00F21B61">
        <w:rPr>
          <w:rFonts w:ascii="Times New Roman" w:hAnsi="Times New Roman"/>
          <w:szCs w:val="24"/>
        </w:rPr>
        <w:t xml:space="preserve">, mert nem vallják, hogy az </w:t>
      </w:r>
      <w:proofErr w:type="spellStart"/>
      <w:r w:rsidRPr="00F21B61">
        <w:rPr>
          <w:rFonts w:ascii="Times New Roman" w:hAnsi="Times New Roman"/>
          <w:szCs w:val="24"/>
        </w:rPr>
        <w:t>eukharisztia</w:t>
      </w:r>
      <w:proofErr w:type="spellEnd"/>
      <w:r w:rsidRPr="00F21B61">
        <w:rPr>
          <w:rFonts w:ascii="Times New Roman" w:hAnsi="Times New Roman"/>
          <w:szCs w:val="24"/>
        </w:rPr>
        <w:t xml:space="preserve"> Megváltónk Jézus Krisztus bűneinkért szenvedett teste, melyet az Atya jóságában feltámasztott. </w:t>
      </w:r>
      <w:r w:rsidRPr="00F21B61">
        <w:rPr>
          <w:rFonts w:ascii="Times New Roman" w:hAnsi="Times New Roman"/>
          <w:b/>
          <w:szCs w:val="24"/>
        </w:rPr>
        <w:t>Akik Isten ajándékának ellentmondanak, vitatkozva halnak meg. Hasznukra válna a szeretet, hogy fel is támadjanak.</w:t>
      </w:r>
      <w:r w:rsidRPr="00F21B61">
        <w:rPr>
          <w:rFonts w:ascii="Times New Roman" w:hAnsi="Times New Roman"/>
          <w:szCs w:val="24"/>
        </w:rPr>
        <w:t xml:space="preserve"> 2. Az ilyenektől tartózkodni illik, sem egyénileg, sem közösségileg nem kell róluk beszélni, a prófétákhoz kell tartanunk magunkat, különösen az evangéliumhoz, melyben nyilvánvalóvá válik számunkra a szenvedés, és a feltámadás tökéletesen feltárul. </w:t>
      </w:r>
      <w:r w:rsidRPr="00F21B61">
        <w:rPr>
          <w:rFonts w:ascii="Times New Roman" w:hAnsi="Times New Roman"/>
          <w:b/>
          <w:szCs w:val="24"/>
        </w:rPr>
        <w:t>Meneküljetek a szakadásoktól, mint minden rossz eredetétől.</w:t>
      </w:r>
    </w:p>
    <w:p w14:paraId="00A3CD56" w14:textId="77777777" w:rsidR="00351C3C" w:rsidRPr="00F21B61" w:rsidRDefault="00351C3C" w:rsidP="00351C3C">
      <w:pPr>
        <w:spacing w:before="120" w:after="120"/>
        <w:jc w:val="both"/>
        <w:rPr>
          <w:rFonts w:ascii="Times New Roman" w:hAnsi="Times New Roman"/>
          <w:b/>
          <w:szCs w:val="24"/>
        </w:rPr>
      </w:pPr>
      <w:r w:rsidRPr="00F21B61">
        <w:rPr>
          <w:rFonts w:ascii="Times New Roman" w:hAnsi="Times New Roman"/>
          <w:b/>
          <w:szCs w:val="24"/>
        </w:rPr>
        <w:t xml:space="preserve">VIII. 1. Kövessétek mindannyian a püspököt, ahogyan Jézus Krisztus az Atyát, a presbitériumot pedig úgy, mint az apostolokat; a diakónusokat úgy tiszteljétek, mint Isten rendelkezését. A püspök nélkül semmi olyat ne tegyetek, ami az Egyházzal kapcsolatos. Azt tartsátok érvényes </w:t>
      </w:r>
      <w:proofErr w:type="spellStart"/>
      <w:r w:rsidRPr="00F21B61">
        <w:rPr>
          <w:rFonts w:ascii="Times New Roman" w:hAnsi="Times New Roman"/>
          <w:b/>
          <w:szCs w:val="24"/>
        </w:rPr>
        <w:t>eukharisztiának</w:t>
      </w:r>
      <w:proofErr w:type="spellEnd"/>
      <w:r w:rsidRPr="00F21B61">
        <w:rPr>
          <w:rFonts w:ascii="Times New Roman" w:hAnsi="Times New Roman"/>
          <w:b/>
          <w:szCs w:val="24"/>
        </w:rPr>
        <w:t>, melyet a püspök, vagy megbízottja végez. 2.</w:t>
      </w:r>
      <w:r w:rsidRPr="00F21B61">
        <w:rPr>
          <w:rFonts w:ascii="Times New Roman" w:hAnsi="Times New Roman"/>
          <w:b/>
          <w:szCs w:val="24"/>
          <w:u w:val="single"/>
        </w:rPr>
        <w:t xml:space="preserve"> Ahol a püspök megjelenik</w:t>
      </w:r>
      <w:r w:rsidRPr="00F21B61">
        <w:rPr>
          <w:rFonts w:ascii="Times New Roman" w:hAnsi="Times New Roman"/>
          <w:b/>
          <w:szCs w:val="24"/>
        </w:rPr>
        <w:t xml:space="preserve">, ott legyen a sokaság, ahogyan, ahol Jézus Krisztus van, </w:t>
      </w:r>
      <w:r w:rsidRPr="00F21B61">
        <w:rPr>
          <w:rFonts w:ascii="Times New Roman" w:hAnsi="Times New Roman"/>
          <w:b/>
          <w:szCs w:val="24"/>
          <w:u w:val="single"/>
        </w:rPr>
        <w:t>ott van a katolikus (egyetemes) Egyház.</w:t>
      </w:r>
      <w:r w:rsidRPr="00F21B61">
        <w:rPr>
          <w:rStyle w:val="Lbjegyzet-hivatkozs"/>
          <w:rFonts w:ascii="Times New Roman" w:hAnsi="Times New Roman"/>
          <w:b/>
          <w:szCs w:val="24"/>
          <w:u w:val="single"/>
        </w:rPr>
        <w:footnoteReference w:id="25"/>
      </w:r>
      <w:r w:rsidRPr="00F21B61">
        <w:rPr>
          <w:rFonts w:ascii="Times New Roman" w:hAnsi="Times New Roman"/>
          <w:b/>
          <w:szCs w:val="24"/>
        </w:rPr>
        <w:t xml:space="preserve"> A püspök nélkül nem lehet sem keresztelni, sem szeretetlakomát tartani; </w:t>
      </w:r>
      <w:r w:rsidRPr="00F21B61">
        <w:rPr>
          <w:rFonts w:ascii="Times New Roman" w:hAnsi="Times New Roman"/>
          <w:b/>
          <w:szCs w:val="24"/>
          <w:u w:val="single"/>
        </w:rPr>
        <w:t>amit</w:t>
      </w:r>
      <w:r w:rsidRPr="00F21B61">
        <w:rPr>
          <w:rFonts w:ascii="Times New Roman" w:hAnsi="Times New Roman"/>
          <w:b/>
          <w:szCs w:val="24"/>
        </w:rPr>
        <w:t xml:space="preserve"> azonban </w:t>
      </w:r>
      <w:r w:rsidRPr="00F21B61">
        <w:rPr>
          <w:rFonts w:ascii="Times New Roman" w:hAnsi="Times New Roman"/>
          <w:b/>
          <w:szCs w:val="24"/>
          <w:u w:val="single"/>
        </w:rPr>
        <w:t>jóváhagy, az Istennek is tetsző, hogy biztos és szilárd legyen mindaz, amit tesztek.</w:t>
      </w:r>
    </w:p>
    <w:p w14:paraId="27091F14"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IX. 1. Helyes egyébként észhez térnünk, hogy addig forduljunk Istenhez, amíg időnk van rá.</w:t>
      </w:r>
      <w:r w:rsidRPr="00F21B61">
        <w:rPr>
          <w:rStyle w:val="Lbjegyzet-hivatkozs"/>
          <w:rFonts w:ascii="Times New Roman" w:hAnsi="Times New Roman"/>
          <w:szCs w:val="24"/>
        </w:rPr>
        <w:footnoteReference w:id="26"/>
      </w:r>
      <w:r w:rsidRPr="00F21B61">
        <w:rPr>
          <w:rFonts w:ascii="Times New Roman" w:hAnsi="Times New Roman"/>
          <w:szCs w:val="24"/>
        </w:rPr>
        <w:t xml:space="preserve"> Istent és a püspököt ismerni jó. Aki a püspököt tiszteli, azt Isten is megbecsüli; </w:t>
      </w:r>
      <w:r w:rsidRPr="00F21B61">
        <w:rPr>
          <w:rFonts w:ascii="Times New Roman" w:hAnsi="Times New Roman"/>
          <w:b/>
          <w:szCs w:val="24"/>
        </w:rPr>
        <w:t>aki a püspök tudta nélkül tesz bármit is, az a Sátánnak szolgál.</w:t>
      </w:r>
      <w:r w:rsidRPr="00F21B61">
        <w:rPr>
          <w:rFonts w:ascii="Times New Roman" w:hAnsi="Times New Roman"/>
          <w:szCs w:val="24"/>
        </w:rPr>
        <w:t xml:space="preserve"> 2. Bőségetek legyen minden kegyelemben, hisz méltók vagytok rá. </w:t>
      </w:r>
    </w:p>
    <w:p w14:paraId="23FA1D02" w14:textId="77777777" w:rsidR="00351C3C" w:rsidRPr="00F21B61" w:rsidRDefault="00351C3C" w:rsidP="00351C3C">
      <w:pPr>
        <w:pStyle w:val="Cmsor2"/>
        <w:spacing w:before="120" w:after="120"/>
        <w:jc w:val="both"/>
        <w:rPr>
          <w:rFonts w:ascii="Times New Roman" w:hAnsi="Times New Roman"/>
          <w:sz w:val="24"/>
          <w:szCs w:val="24"/>
        </w:rPr>
      </w:pPr>
      <w:bookmarkStart w:id="8" w:name="_Toc362773862"/>
      <w:r w:rsidRPr="00F21B61">
        <w:rPr>
          <w:rFonts w:ascii="Times New Roman" w:hAnsi="Times New Roman"/>
          <w:sz w:val="24"/>
          <w:szCs w:val="24"/>
        </w:rPr>
        <w:t>Szent Ignác levele Szent Polikárphoz</w:t>
      </w:r>
      <w:bookmarkEnd w:id="8"/>
    </w:p>
    <w:p w14:paraId="4D37936E"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A </w:t>
      </w:r>
      <w:proofErr w:type="spellStart"/>
      <w:r w:rsidRPr="00F21B61">
        <w:rPr>
          <w:rFonts w:ascii="Times New Roman" w:hAnsi="Times New Roman"/>
          <w:szCs w:val="24"/>
        </w:rPr>
        <w:t>Theophorosznak</w:t>
      </w:r>
      <w:proofErr w:type="spellEnd"/>
      <w:r w:rsidRPr="00F21B61">
        <w:rPr>
          <w:rFonts w:ascii="Times New Roman" w:hAnsi="Times New Roman"/>
          <w:szCs w:val="24"/>
        </w:rPr>
        <w:t xml:space="preserve"> is nevezett </w:t>
      </w:r>
      <w:proofErr w:type="spellStart"/>
      <w:r w:rsidRPr="00F21B61">
        <w:rPr>
          <w:rFonts w:ascii="Times New Roman" w:hAnsi="Times New Roman"/>
          <w:szCs w:val="24"/>
        </w:rPr>
        <w:t>Ignatiosz</w:t>
      </w:r>
      <w:proofErr w:type="spellEnd"/>
      <w:r w:rsidRPr="00F21B61">
        <w:rPr>
          <w:rFonts w:ascii="Times New Roman" w:hAnsi="Times New Roman"/>
          <w:szCs w:val="24"/>
        </w:rPr>
        <w:t xml:space="preserve"> </w:t>
      </w:r>
      <w:proofErr w:type="spellStart"/>
      <w:r w:rsidRPr="00F21B61">
        <w:rPr>
          <w:rFonts w:ascii="Times New Roman" w:hAnsi="Times New Roman"/>
          <w:szCs w:val="24"/>
        </w:rPr>
        <w:t>Polükarposznak</w:t>
      </w:r>
      <w:proofErr w:type="spellEnd"/>
      <w:r w:rsidRPr="00F21B61">
        <w:rPr>
          <w:rFonts w:ascii="Times New Roman" w:hAnsi="Times New Roman"/>
          <w:szCs w:val="24"/>
        </w:rPr>
        <w:t xml:space="preserve">, a </w:t>
      </w:r>
      <w:proofErr w:type="spellStart"/>
      <w:r w:rsidRPr="00F21B61">
        <w:rPr>
          <w:rFonts w:ascii="Times New Roman" w:hAnsi="Times New Roman"/>
          <w:szCs w:val="24"/>
        </w:rPr>
        <w:t>szmirnaiak</w:t>
      </w:r>
      <w:proofErr w:type="spellEnd"/>
      <w:r w:rsidRPr="00F21B61">
        <w:rPr>
          <w:rFonts w:ascii="Times New Roman" w:hAnsi="Times New Roman"/>
          <w:szCs w:val="24"/>
        </w:rPr>
        <w:t xml:space="preserve"> egyháza püspökének, akire még inkább felügyel az Atyaisten és az Úr Jézus Krisztus, sokszoros üdvözlettel.</w:t>
      </w:r>
    </w:p>
    <w:p w14:paraId="681FBFE8" w14:textId="77777777" w:rsidR="00351C3C" w:rsidRPr="00F21B61" w:rsidRDefault="00351C3C" w:rsidP="00351C3C">
      <w:pPr>
        <w:spacing w:before="120" w:after="120"/>
        <w:jc w:val="both"/>
        <w:rPr>
          <w:rFonts w:ascii="Times New Roman" w:hAnsi="Times New Roman"/>
          <w:szCs w:val="24"/>
        </w:rPr>
      </w:pPr>
    </w:p>
    <w:p w14:paraId="251220D1"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I. 1. Miután Istenre irányuló gondolkodásmódodról értesültem, mely mintegy megingathatatlan sziklán nyugszik, szerfölött dicséretet mondok, mert elmarasztalhatatlan személyed látására méltattam, akit bárcsak mindig élvezhetnék Istenben. 2. A kegyelemben kérlellek téged, melybe öltöztél, gyorsítsd meg futásodat, ints mindenkit, hogy eljusson az üdvösségre. Nagy gondossággal szerezz érvényt tisztségednek, testileg és lelkileg egyaránt! Legyen gondod az egyesülésre, melynél nincs jobb dolog! Viselj el mindenkit, mint téged az Úr; a szeretetben viselj el mindenkit, ahogyan teszed is! 3. Idődet szüntelenül imában töltsd (vö.: </w:t>
      </w:r>
      <w:proofErr w:type="spellStart"/>
      <w:r w:rsidRPr="00F21B61">
        <w:rPr>
          <w:rFonts w:ascii="Times New Roman" w:hAnsi="Times New Roman"/>
          <w:szCs w:val="24"/>
        </w:rPr>
        <w:t>Ef</w:t>
      </w:r>
      <w:proofErr w:type="spellEnd"/>
      <w:r w:rsidRPr="00F21B61">
        <w:rPr>
          <w:rFonts w:ascii="Times New Roman" w:hAnsi="Times New Roman"/>
          <w:szCs w:val="24"/>
        </w:rPr>
        <w:t xml:space="preserve"> 4,2)! Kérj magadnak nagyobb belátást, mint amivel most rendelkezel! Virrassz, mint akinek álmatlan a lelke! Olyan érzülettel beszélj az emberekkel egyenként, ahogyan Isten; tökéletes atlétaként viseld mindenki gyöngeségét! Ahol több munka van, ott több a nyereség is.</w:t>
      </w:r>
    </w:p>
    <w:p w14:paraId="4381BD3B"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II. 1. Ha a jó tanítványokat szereted, mi a te érdemed; inkább szorítsd engedelmességre a romlottabbakat is.</w:t>
      </w:r>
      <w:r w:rsidRPr="00F21B61">
        <w:rPr>
          <w:rStyle w:val="Lbjegyzet-hivatkozs"/>
          <w:rFonts w:ascii="Times New Roman" w:hAnsi="Times New Roman"/>
          <w:szCs w:val="24"/>
        </w:rPr>
        <w:footnoteReference w:id="27"/>
      </w:r>
      <w:r w:rsidRPr="00F21B61">
        <w:rPr>
          <w:rFonts w:ascii="Times New Roman" w:hAnsi="Times New Roman"/>
          <w:szCs w:val="24"/>
        </w:rPr>
        <w:t xml:space="preserve"> Mindenben áldozat vagyok érted én és bilincseim, melyeket szeretettel illettél.</w:t>
      </w:r>
    </w:p>
    <w:p w14:paraId="634548F6"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lastRenderedPageBreak/>
        <w:t xml:space="preserve">III. 1. </w:t>
      </w:r>
      <w:r w:rsidRPr="00F21B61">
        <w:rPr>
          <w:rFonts w:ascii="Times New Roman" w:hAnsi="Times New Roman"/>
          <w:b/>
          <w:szCs w:val="24"/>
        </w:rPr>
        <w:t>Ne félemlítsenek meg azok, akik idegen dolgokat tanítanak, s látszólag hitelt érdemlőek!</w:t>
      </w:r>
      <w:r w:rsidRPr="00F21B61">
        <w:rPr>
          <w:rFonts w:ascii="Times New Roman" w:hAnsi="Times New Roman"/>
          <w:szCs w:val="24"/>
        </w:rPr>
        <w:t xml:space="preserve"> Szilárdan állj, mint az üllő a kalapácsütések alatt! A nagy atléta sajátossága, hogy noha ütéseket kap, mégis győz. Nekünk legfőképpen Istenért kell eltűrni mindent, hogy ő is elviseljen bennünket. 2. Azt várjad, ami az időn túl van, az időtlent, láthatatlant, az értünk láthatóvá váltat, a megtapinthatatlant, a szenvedéstől mentest, aki értünk </w:t>
      </w:r>
      <w:proofErr w:type="spellStart"/>
      <w:r w:rsidRPr="00F21B61">
        <w:rPr>
          <w:rFonts w:ascii="Times New Roman" w:hAnsi="Times New Roman"/>
          <w:szCs w:val="24"/>
        </w:rPr>
        <w:t>szenvedékennyé</w:t>
      </w:r>
      <w:proofErr w:type="spellEnd"/>
      <w:r w:rsidRPr="00F21B61">
        <w:rPr>
          <w:rFonts w:ascii="Times New Roman" w:hAnsi="Times New Roman"/>
          <w:szCs w:val="24"/>
        </w:rPr>
        <w:t xml:space="preserve"> vált, aki értünk minden módon tűrt!</w:t>
      </w:r>
    </w:p>
    <w:p w14:paraId="740CFEF9" w14:textId="77777777" w:rsidR="00351C3C" w:rsidRPr="00F21B61" w:rsidRDefault="00351C3C" w:rsidP="00351C3C">
      <w:pPr>
        <w:spacing w:before="120" w:after="120"/>
        <w:jc w:val="both"/>
        <w:rPr>
          <w:rFonts w:ascii="Times New Roman" w:hAnsi="Times New Roman"/>
          <w:szCs w:val="24"/>
          <w:lang w:val="fr-FR"/>
        </w:rPr>
      </w:pPr>
      <w:r w:rsidRPr="00F21B61">
        <w:rPr>
          <w:rFonts w:ascii="Times New Roman" w:hAnsi="Times New Roman"/>
          <w:szCs w:val="24"/>
        </w:rPr>
        <w:t>IV. 1. Nem szabad elhanyagolni az özvegyeket, az Úr után te légy gondviselőjük!</w:t>
      </w:r>
      <w:r w:rsidRPr="00F21B61">
        <w:rPr>
          <w:rStyle w:val="Lbjegyzet-hivatkozs"/>
          <w:rFonts w:ascii="Times New Roman" w:hAnsi="Times New Roman"/>
          <w:szCs w:val="24"/>
        </w:rPr>
        <w:footnoteReference w:id="28"/>
      </w:r>
      <w:r w:rsidRPr="00F21B61">
        <w:rPr>
          <w:rFonts w:ascii="Times New Roman" w:hAnsi="Times New Roman"/>
          <w:szCs w:val="24"/>
        </w:rPr>
        <w:t xml:space="preserve"> </w:t>
      </w:r>
      <w:r w:rsidRPr="00F21B61">
        <w:rPr>
          <w:rFonts w:ascii="Times New Roman" w:hAnsi="Times New Roman"/>
          <w:b/>
          <w:szCs w:val="24"/>
          <w:lang w:val="fr-FR"/>
        </w:rPr>
        <w:t xml:space="preserve">Akaratod nélkül semmi se történjék, te se tégy semmit Isten nélkül, mint ahogyan nem is teszel. </w:t>
      </w:r>
      <w:r w:rsidRPr="00F21B61">
        <w:rPr>
          <w:rFonts w:ascii="Times New Roman" w:hAnsi="Times New Roman"/>
          <w:szCs w:val="24"/>
          <w:lang w:val="fr-FR"/>
        </w:rPr>
        <w:t>Légy állhatatos! 2. Gyakoribbak legyenek összejöveteleitek!</w:t>
      </w:r>
      <w:r w:rsidRPr="00F21B61">
        <w:rPr>
          <w:rStyle w:val="Lbjegyzet-hivatkozs"/>
          <w:rFonts w:ascii="Times New Roman" w:hAnsi="Times New Roman"/>
          <w:szCs w:val="24"/>
          <w:lang w:val="fr-FR"/>
        </w:rPr>
        <w:footnoteReference w:id="29"/>
      </w:r>
      <w:r w:rsidRPr="00F21B61">
        <w:rPr>
          <w:rFonts w:ascii="Times New Roman" w:hAnsi="Times New Roman"/>
          <w:szCs w:val="24"/>
          <w:lang w:val="fr-FR"/>
        </w:rPr>
        <w:t xml:space="preserve"> Mindenkit keress név szerint! </w:t>
      </w:r>
    </w:p>
    <w:p w14:paraId="319E8F18"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V. 1. Hasonlóképpen hirdesd testvéreimnek Jézus Krisztus nevében: házastársaikat úgy szeressék, mint az Úr szerette az Egyházat (vö.: </w:t>
      </w:r>
      <w:proofErr w:type="spellStart"/>
      <w:r w:rsidRPr="00F21B61">
        <w:rPr>
          <w:rFonts w:ascii="Times New Roman" w:hAnsi="Times New Roman"/>
          <w:szCs w:val="24"/>
        </w:rPr>
        <w:t>Ef</w:t>
      </w:r>
      <w:proofErr w:type="spellEnd"/>
      <w:r w:rsidRPr="00F21B61">
        <w:rPr>
          <w:rFonts w:ascii="Times New Roman" w:hAnsi="Times New Roman"/>
          <w:szCs w:val="24"/>
        </w:rPr>
        <w:t xml:space="preserve"> 5,25 és 29). 2. Ha valaki az Úr teste iránti tiszteletből meg tud maradni szüzességben, maradjon meg, de ne dicsekedjék! Ha dicsekedni fog, el fog veszni, s ha a püspöknél többre tartja magát, már a romlás áldozata.</w:t>
      </w:r>
      <w:r w:rsidRPr="00F21B61">
        <w:rPr>
          <w:rStyle w:val="Lbjegyzet-hivatkozs"/>
          <w:rFonts w:ascii="Times New Roman" w:hAnsi="Times New Roman"/>
          <w:szCs w:val="24"/>
        </w:rPr>
        <w:footnoteReference w:id="30"/>
      </w:r>
      <w:r w:rsidRPr="00F21B61">
        <w:rPr>
          <w:rFonts w:ascii="Times New Roman" w:hAnsi="Times New Roman"/>
          <w:szCs w:val="24"/>
        </w:rPr>
        <w:t xml:space="preserve"> Úgy illik, hogy a vőlegények és menyasszonyok a püspök helybenhagyásával keljenek egybe, hogy a házasság az Úr szándékának megfeleljen, és ne az ösztönös kívánkozás szerint történjék. Minden Isten tiszteletére legyen.</w:t>
      </w:r>
    </w:p>
    <w:p w14:paraId="2AE45048" w14:textId="77777777" w:rsidR="00351C3C" w:rsidRPr="00F21B61" w:rsidRDefault="00351C3C" w:rsidP="00351C3C">
      <w:pPr>
        <w:spacing w:before="120" w:after="120"/>
        <w:jc w:val="both"/>
        <w:rPr>
          <w:rFonts w:ascii="Times New Roman" w:hAnsi="Times New Roman"/>
          <w:szCs w:val="24"/>
        </w:rPr>
      </w:pPr>
      <w:r w:rsidRPr="00F21B61">
        <w:rPr>
          <w:rFonts w:ascii="Times New Roman" w:hAnsi="Times New Roman"/>
          <w:b/>
          <w:szCs w:val="24"/>
        </w:rPr>
        <w:t xml:space="preserve">VI. 1. A püspökhöz tartsátok magatokat, hogy Isten is figyeljen rátok. Áldozat vagyok én azokért, akik alávetik magukat a püspöknek, a presbitereknek és diakónusoknak. Velük együtt legyen részem Istenben! Együtt fáradozzatok, versenyezzetek együtt, fussatok együtt, szenvedjetek együtt, nyugodjatok le együtt, keljetek fel együtt, mint Isten sáfárai, </w:t>
      </w:r>
      <w:proofErr w:type="spellStart"/>
      <w:r w:rsidRPr="00F21B61">
        <w:rPr>
          <w:rFonts w:ascii="Times New Roman" w:hAnsi="Times New Roman"/>
          <w:b/>
          <w:szCs w:val="24"/>
        </w:rPr>
        <w:t>házanépe</w:t>
      </w:r>
      <w:proofErr w:type="spellEnd"/>
      <w:r w:rsidRPr="00F21B61">
        <w:rPr>
          <w:rFonts w:ascii="Times New Roman" w:hAnsi="Times New Roman"/>
          <w:b/>
          <w:szCs w:val="24"/>
        </w:rPr>
        <w:t xml:space="preserve"> és szolgái! 2. Annak a hadvezérnek a tetszését keressétek, akitől a zsoldot kapjátok, senki ne legyen pártütő közöttetek!</w:t>
      </w:r>
      <w:r w:rsidRPr="00F21B61">
        <w:rPr>
          <w:rFonts w:ascii="Times New Roman" w:hAnsi="Times New Roman"/>
          <w:szCs w:val="24"/>
        </w:rPr>
        <w:t xml:space="preserve"> Maradjon meg </w:t>
      </w:r>
      <w:proofErr w:type="spellStart"/>
      <w:r w:rsidRPr="00F21B61">
        <w:rPr>
          <w:rFonts w:ascii="Times New Roman" w:hAnsi="Times New Roman"/>
          <w:szCs w:val="24"/>
        </w:rPr>
        <w:t>keresztségtek</w:t>
      </w:r>
      <w:proofErr w:type="spellEnd"/>
      <w:r w:rsidRPr="00F21B61">
        <w:rPr>
          <w:rFonts w:ascii="Times New Roman" w:hAnsi="Times New Roman"/>
          <w:szCs w:val="24"/>
        </w:rPr>
        <w:t xml:space="preserve"> fegyvernek, hitetek sisak, szeretetetek dárda, kitartástok teljes harci felszerelésetek; tetteitek legyen a letétemény, hogy megérdemelt jutalmatokat megkapjátok!</w:t>
      </w:r>
      <w:r w:rsidRPr="00F21B61">
        <w:rPr>
          <w:rStyle w:val="Lbjegyzet-hivatkozs"/>
          <w:rFonts w:ascii="Times New Roman" w:hAnsi="Times New Roman"/>
          <w:szCs w:val="24"/>
        </w:rPr>
        <w:footnoteReference w:id="31"/>
      </w:r>
      <w:r w:rsidRPr="00F21B61">
        <w:rPr>
          <w:rFonts w:ascii="Times New Roman" w:hAnsi="Times New Roman"/>
          <w:szCs w:val="24"/>
        </w:rPr>
        <w:t xml:space="preserve"> Legyetek nagylelkűek egymás iránt szelídségben, ahogyan Isten is az irántatok! Mindenkor örömöt szeretnék lelni bennetek.</w:t>
      </w:r>
    </w:p>
    <w:p w14:paraId="13E8955A" w14:textId="77777777" w:rsidR="00351C3C" w:rsidRPr="00181BAF" w:rsidRDefault="00351C3C" w:rsidP="00351C3C">
      <w:pPr>
        <w:spacing w:before="120" w:after="120"/>
        <w:jc w:val="both"/>
        <w:rPr>
          <w:rFonts w:ascii="Times New Roman" w:hAnsi="Times New Roman"/>
          <w:szCs w:val="24"/>
        </w:rPr>
      </w:pPr>
      <w:r w:rsidRPr="00F21B61">
        <w:rPr>
          <w:rFonts w:ascii="Times New Roman" w:hAnsi="Times New Roman"/>
          <w:szCs w:val="24"/>
        </w:rPr>
        <w:t xml:space="preserve">3. </w:t>
      </w:r>
      <w:r w:rsidRPr="00F21B61">
        <w:rPr>
          <w:rFonts w:ascii="Times New Roman" w:hAnsi="Times New Roman"/>
          <w:b/>
          <w:szCs w:val="24"/>
        </w:rPr>
        <w:t>A keresztény nem rendelkezik önmagával, hanem Istennek szenteli magát.</w:t>
      </w:r>
      <w:r w:rsidRPr="00F21B61">
        <w:rPr>
          <w:rFonts w:ascii="Times New Roman" w:hAnsi="Times New Roman"/>
          <w:szCs w:val="24"/>
        </w:rPr>
        <w:t xml:space="preserve"> Ez Isten és a ti dolgotok, mikor teljesítitek.</w:t>
      </w:r>
    </w:p>
    <w:p w14:paraId="5CB66434" w14:textId="77777777" w:rsidR="00351C3C" w:rsidRDefault="00351C3C" w:rsidP="00351C3C">
      <w:pPr>
        <w:pStyle w:val="kincstrcmsor"/>
      </w:pPr>
    </w:p>
    <w:p w14:paraId="5C2EF5CE" w14:textId="77777777" w:rsidR="00351C3C" w:rsidRDefault="00351C3C" w:rsidP="00351C3C">
      <w:pPr>
        <w:pStyle w:val="kincstrcmsor"/>
      </w:pPr>
    </w:p>
    <w:p w14:paraId="1098D4A7" w14:textId="77777777" w:rsidR="00351C3C" w:rsidRDefault="00351C3C" w:rsidP="00351C3C">
      <w:pPr>
        <w:pStyle w:val="kincstrcmsor"/>
      </w:pPr>
      <w:r>
        <w:t xml:space="preserve">Eszközigény: </w:t>
      </w:r>
    </w:p>
    <w:p w14:paraId="5222C4F6" w14:textId="77777777" w:rsidR="00351C3C" w:rsidRDefault="00351C3C" w:rsidP="00351C3C">
      <w:pPr>
        <w:rPr>
          <w:szCs w:val="24"/>
        </w:rPr>
      </w:pPr>
    </w:p>
    <w:sectPr w:rsidR="00351C3C"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BA98E" w14:textId="77777777" w:rsidR="00861337" w:rsidRDefault="00861337" w:rsidP="00DC5291">
      <w:r>
        <w:separator/>
      </w:r>
    </w:p>
  </w:endnote>
  <w:endnote w:type="continuationSeparator" w:id="0">
    <w:p w14:paraId="0579BA34" w14:textId="77777777" w:rsidR="00861337" w:rsidRDefault="0086133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90174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86DBB" w14:textId="77777777" w:rsidR="00861337" w:rsidRDefault="00861337" w:rsidP="00DC5291">
      <w:r>
        <w:separator/>
      </w:r>
    </w:p>
  </w:footnote>
  <w:footnote w:type="continuationSeparator" w:id="0">
    <w:p w14:paraId="594A15A8" w14:textId="77777777" w:rsidR="00861337" w:rsidRDefault="00861337" w:rsidP="00DC5291">
      <w:r>
        <w:continuationSeparator/>
      </w:r>
    </w:p>
  </w:footnote>
  <w:footnote w:id="1">
    <w:p w14:paraId="1AEAF759" w14:textId="77777777" w:rsidR="00351C3C" w:rsidRPr="00E161D9" w:rsidRDefault="00351C3C" w:rsidP="00351C3C">
      <w:pPr>
        <w:pStyle w:val="Lbjegyzetszveg"/>
        <w:ind w:firstLine="0"/>
      </w:pPr>
      <w:r w:rsidRPr="00E161D9">
        <w:rPr>
          <w:rStyle w:val="Lbjegyzet-hivatkozs"/>
        </w:rPr>
        <w:footnoteRef/>
      </w:r>
      <w:r w:rsidRPr="00E161D9">
        <w:t xml:space="preserve"> „a föld határáig rendeltettek” eszerint Ignác a püspökséget Krisztus egyetemes rendelkezésének tartotta.</w:t>
      </w:r>
    </w:p>
  </w:footnote>
  <w:footnote w:id="2">
    <w:p w14:paraId="431FCCFA" w14:textId="77777777" w:rsidR="00351C3C" w:rsidRPr="00E161D9" w:rsidRDefault="00351C3C" w:rsidP="00351C3C">
      <w:pPr>
        <w:pStyle w:val="Lbjegyzetszveg"/>
        <w:ind w:firstLine="0"/>
      </w:pPr>
      <w:r w:rsidRPr="00E161D9">
        <w:rPr>
          <w:rStyle w:val="Lbjegyzet-hivatkozs"/>
        </w:rPr>
        <w:footnoteRef/>
      </w:r>
      <w:r w:rsidRPr="00E161D9">
        <w:t xml:space="preserve"> Mivel sokszor él a lant-képpel, feltehető, hogy az </w:t>
      </w:r>
      <w:proofErr w:type="spellStart"/>
      <w:r w:rsidRPr="00E161D9">
        <w:t>antiochiai</w:t>
      </w:r>
      <w:proofErr w:type="spellEnd"/>
      <w:r w:rsidRPr="00E161D9">
        <w:t xml:space="preserve"> keresztények énekeltek liturgia alatt.</w:t>
      </w:r>
    </w:p>
  </w:footnote>
  <w:footnote w:id="3">
    <w:p w14:paraId="36075CC7" w14:textId="77777777" w:rsidR="00351C3C" w:rsidRPr="00E161D9" w:rsidRDefault="00351C3C" w:rsidP="00351C3C">
      <w:pPr>
        <w:pStyle w:val="Lbjegyzetszveg"/>
        <w:ind w:firstLine="0"/>
      </w:pPr>
      <w:r w:rsidRPr="00E161D9">
        <w:rPr>
          <w:rStyle w:val="Lbjegyzet-hivatkozs"/>
        </w:rPr>
        <w:footnoteRef/>
      </w:r>
      <w:r w:rsidRPr="00E161D9">
        <w:t xml:space="preserve"> </w:t>
      </w:r>
      <w:proofErr w:type="gramStart"/>
      <w:r w:rsidRPr="00E161D9">
        <w:t>vö.</w:t>
      </w:r>
      <w:proofErr w:type="gramEnd"/>
      <w:r w:rsidRPr="00E161D9">
        <w:t xml:space="preserve"> </w:t>
      </w:r>
      <w:proofErr w:type="spellStart"/>
      <w:r w:rsidRPr="00E161D9">
        <w:t>Mt</w:t>
      </w:r>
      <w:proofErr w:type="spellEnd"/>
      <w:r w:rsidRPr="00E161D9">
        <w:t xml:space="preserve"> 18,19</w:t>
      </w:r>
    </w:p>
  </w:footnote>
  <w:footnote w:id="4">
    <w:p w14:paraId="537EFC7C" w14:textId="77777777" w:rsidR="00351C3C" w:rsidRPr="00E161D9" w:rsidRDefault="00351C3C" w:rsidP="00351C3C">
      <w:pPr>
        <w:pStyle w:val="Lbjegyzetszveg"/>
        <w:ind w:firstLine="0"/>
      </w:pPr>
      <w:r w:rsidRPr="00E161D9">
        <w:rPr>
          <w:rStyle w:val="Lbjegyzet-hivatkozs"/>
        </w:rPr>
        <w:footnoteRef/>
      </w:r>
      <w:r w:rsidRPr="00E161D9">
        <w:t xml:space="preserve"> „ugyanarra jár”, azaz nem ugyanott, nem egy helyen vesz részt az </w:t>
      </w:r>
      <w:proofErr w:type="spellStart"/>
      <w:r w:rsidRPr="00E161D9">
        <w:t>eukharisztián</w:t>
      </w:r>
      <w:proofErr w:type="spellEnd"/>
      <w:r w:rsidRPr="00E161D9">
        <w:t>. vö. ApCsel 1,15 és 2,1; 1Kor 11,20; 14,23; 1 Kelemen-levél XXXIV,7; Barnabás-levél IV,10. Az „</w:t>
      </w:r>
      <w:proofErr w:type="spellStart"/>
      <w:r w:rsidRPr="00E161D9">
        <w:t>epi</w:t>
      </w:r>
      <w:proofErr w:type="spellEnd"/>
      <w:r w:rsidRPr="00E161D9">
        <w:t xml:space="preserve"> tó autó” szakkifejezés az egy helyen összegyülekező egyházra.</w:t>
      </w:r>
    </w:p>
  </w:footnote>
  <w:footnote w:id="5">
    <w:p w14:paraId="49A8F1BF" w14:textId="77777777" w:rsidR="00351C3C" w:rsidRPr="00E161D9" w:rsidRDefault="00351C3C" w:rsidP="00351C3C">
      <w:pPr>
        <w:pStyle w:val="Lbjegyzetszveg"/>
        <w:ind w:firstLine="0"/>
      </w:pPr>
      <w:r w:rsidRPr="00E161D9">
        <w:rPr>
          <w:rStyle w:val="Lbjegyzet-hivatkozs"/>
        </w:rPr>
        <w:footnoteRef/>
      </w:r>
      <w:r w:rsidRPr="00E161D9">
        <w:t xml:space="preserve"> </w:t>
      </w:r>
      <w:proofErr w:type="gramStart"/>
      <w:r w:rsidRPr="00E161D9">
        <w:t>vö.</w:t>
      </w:r>
      <w:proofErr w:type="gramEnd"/>
      <w:r w:rsidRPr="00E161D9">
        <w:t xml:space="preserve"> </w:t>
      </w:r>
      <w:proofErr w:type="spellStart"/>
      <w:r w:rsidRPr="00E161D9">
        <w:t>Didakhé</w:t>
      </w:r>
      <w:proofErr w:type="spellEnd"/>
      <w:r w:rsidRPr="00E161D9">
        <w:t xml:space="preserve"> XVI,2.</w:t>
      </w:r>
    </w:p>
  </w:footnote>
  <w:footnote w:id="6">
    <w:p w14:paraId="714EF7E9" w14:textId="77777777" w:rsidR="00351C3C" w:rsidRPr="00E161D9" w:rsidRDefault="00351C3C" w:rsidP="00351C3C">
      <w:pPr>
        <w:pStyle w:val="Lbjegyzetszveg"/>
        <w:ind w:firstLine="0"/>
      </w:pPr>
      <w:r w:rsidRPr="00E161D9">
        <w:rPr>
          <w:rStyle w:val="Lbjegyzet-hivatkozs"/>
        </w:rPr>
        <w:footnoteRef/>
      </w:r>
      <w:r w:rsidRPr="00E161D9">
        <w:t xml:space="preserve"> „az égiek és földiek” azaz a levegőég démonjai, vö. Szent Pál </w:t>
      </w:r>
      <w:proofErr w:type="spellStart"/>
      <w:r w:rsidRPr="00E161D9">
        <w:t>Ef</w:t>
      </w:r>
      <w:proofErr w:type="spellEnd"/>
      <w:r w:rsidRPr="00E161D9">
        <w:t xml:space="preserve"> 2,</w:t>
      </w:r>
      <w:proofErr w:type="spellStart"/>
      <w:r w:rsidRPr="00E161D9">
        <w:t>2</w:t>
      </w:r>
      <w:proofErr w:type="spellEnd"/>
      <w:r w:rsidRPr="00E161D9">
        <w:t xml:space="preserve"> és 6,12; a pogányok és szektások, vö. 1Kor 15,40 és 48; </w:t>
      </w:r>
      <w:proofErr w:type="spellStart"/>
      <w:r w:rsidRPr="00E161D9">
        <w:t>Jn</w:t>
      </w:r>
      <w:proofErr w:type="spellEnd"/>
      <w:r w:rsidRPr="00E161D9">
        <w:t xml:space="preserve"> 3,12; </w:t>
      </w:r>
      <w:proofErr w:type="spellStart"/>
      <w:r w:rsidRPr="00E161D9">
        <w:t>Ef</w:t>
      </w:r>
      <w:proofErr w:type="spellEnd"/>
      <w:r w:rsidRPr="00E161D9">
        <w:t xml:space="preserve"> 1,10; </w:t>
      </w:r>
      <w:proofErr w:type="spellStart"/>
      <w:r w:rsidRPr="00E161D9">
        <w:t>Kol</w:t>
      </w:r>
      <w:proofErr w:type="spellEnd"/>
      <w:r w:rsidRPr="00E161D9">
        <w:t xml:space="preserve"> 1,16.</w:t>
      </w:r>
    </w:p>
  </w:footnote>
  <w:footnote w:id="7">
    <w:p w14:paraId="7D89A971" w14:textId="77777777" w:rsidR="00351C3C" w:rsidRPr="00E161D9" w:rsidRDefault="00351C3C" w:rsidP="00351C3C">
      <w:pPr>
        <w:pStyle w:val="Lbjegyzetszveg"/>
        <w:ind w:firstLine="0"/>
      </w:pPr>
      <w:r w:rsidRPr="00E161D9">
        <w:rPr>
          <w:rStyle w:val="Lbjegyzet-hivatkozs"/>
        </w:rPr>
        <w:footnoteRef/>
      </w:r>
      <w:r w:rsidRPr="00E161D9">
        <w:t xml:space="preserve"> „egy kenyeret törve” – Vö. 1Kor 10,16; 11,24; ApCsel 2,42 és 46; 20,7 és 11; 27,35; </w:t>
      </w:r>
      <w:proofErr w:type="spellStart"/>
      <w:r w:rsidRPr="00E161D9">
        <w:t>Didakhé</w:t>
      </w:r>
      <w:proofErr w:type="spellEnd"/>
      <w:r w:rsidRPr="00E161D9">
        <w:t xml:space="preserve"> XIV,1; I1,3. „a halhatatlanság orvossága”, a „halál ellenszere” egy olyan elixír volt, amelynek feltalálását </w:t>
      </w:r>
      <w:proofErr w:type="spellStart"/>
      <w:r w:rsidRPr="00E161D9">
        <w:t>Izisznek</w:t>
      </w:r>
      <w:proofErr w:type="spellEnd"/>
      <w:r w:rsidRPr="00E161D9">
        <w:t xml:space="preserve"> tulajdonították. Ennek a varázsszernek nagy szerepe volt a mágiában, a </w:t>
      </w:r>
      <w:proofErr w:type="spellStart"/>
      <w:r w:rsidRPr="00E161D9">
        <w:t>szinkretista</w:t>
      </w:r>
      <w:proofErr w:type="spellEnd"/>
      <w:r w:rsidRPr="00E161D9">
        <w:t xml:space="preserve"> vallásokban. A zsidó világban ez az elixír az élet fájának olaja, mint az Ádám (Mózes)</w:t>
      </w:r>
      <w:proofErr w:type="spellStart"/>
      <w:r w:rsidRPr="00E161D9">
        <w:t>-apokalipszisben</w:t>
      </w:r>
      <w:proofErr w:type="spellEnd"/>
      <w:r w:rsidRPr="00E161D9">
        <w:t>.</w:t>
      </w:r>
    </w:p>
  </w:footnote>
  <w:footnote w:id="8">
    <w:p w14:paraId="25364160" w14:textId="77777777" w:rsidR="00351C3C" w:rsidRPr="00E161D9" w:rsidRDefault="00351C3C" w:rsidP="00351C3C">
      <w:pPr>
        <w:pStyle w:val="Lbjegyzetszveg"/>
        <w:ind w:firstLine="0"/>
      </w:pPr>
      <w:r w:rsidRPr="00E161D9">
        <w:rPr>
          <w:rStyle w:val="Lbjegyzet-hivatkozs"/>
        </w:rPr>
        <w:footnoteRef/>
      </w:r>
      <w:r w:rsidRPr="00E161D9">
        <w:t xml:space="preserve"> „ne csak kereszténynek hívjanak</w:t>
      </w:r>
      <w:proofErr w:type="gramStart"/>
      <w:r w:rsidRPr="00E161D9">
        <w:t>” …</w:t>
      </w:r>
      <w:proofErr w:type="gramEnd"/>
      <w:r w:rsidRPr="00E161D9">
        <w:t xml:space="preserve"> Az ApCsel 11,26 szerint </w:t>
      </w:r>
      <w:proofErr w:type="spellStart"/>
      <w:r w:rsidRPr="00E161D9">
        <w:t>Antiochiában</w:t>
      </w:r>
      <w:proofErr w:type="spellEnd"/>
      <w:r w:rsidRPr="00E161D9">
        <w:t xml:space="preserve"> nevezték először így a keresztényeket „</w:t>
      </w:r>
      <w:proofErr w:type="spellStart"/>
      <w:r w:rsidRPr="00E161D9">
        <w:t>khrisztianoi</w:t>
      </w:r>
      <w:proofErr w:type="spellEnd"/>
      <w:r w:rsidRPr="00E161D9">
        <w:t>”, de az apostoli atyák közül csak Ignác nevezi így őket!</w:t>
      </w:r>
    </w:p>
  </w:footnote>
  <w:footnote w:id="9">
    <w:p w14:paraId="2D76B3F4" w14:textId="77777777" w:rsidR="00351C3C" w:rsidRPr="00E161D9" w:rsidRDefault="00351C3C" w:rsidP="00351C3C">
      <w:pPr>
        <w:pStyle w:val="Lbjegyzetszveg"/>
        <w:ind w:firstLine="0"/>
      </w:pPr>
      <w:r w:rsidRPr="00E161D9">
        <w:rPr>
          <w:rStyle w:val="Lbjegyzet-hivatkozs"/>
        </w:rPr>
        <w:footnoteRef/>
      </w:r>
      <w:r w:rsidRPr="00E161D9">
        <w:t xml:space="preserve"> </w:t>
      </w:r>
      <w:proofErr w:type="gramStart"/>
      <w:r w:rsidRPr="00E161D9">
        <w:t>vö.</w:t>
      </w:r>
      <w:proofErr w:type="gramEnd"/>
      <w:r w:rsidRPr="00E161D9">
        <w:t xml:space="preserve"> </w:t>
      </w:r>
      <w:proofErr w:type="spellStart"/>
      <w:r w:rsidRPr="00E161D9">
        <w:t>Ef</w:t>
      </w:r>
      <w:proofErr w:type="spellEnd"/>
      <w:r w:rsidRPr="00E161D9">
        <w:t xml:space="preserve"> 5,21; 1Pét 5,</w:t>
      </w:r>
      <w:proofErr w:type="spellStart"/>
      <w:r w:rsidRPr="00E161D9">
        <w:t>5</w:t>
      </w:r>
      <w:proofErr w:type="spellEnd"/>
      <w:r w:rsidRPr="00E161D9">
        <w:t>; 1 Kelemen-levél XXXVIII,1.</w:t>
      </w:r>
    </w:p>
  </w:footnote>
  <w:footnote w:id="10">
    <w:p w14:paraId="3DE25455" w14:textId="77777777" w:rsidR="00351C3C" w:rsidRPr="00E161D9" w:rsidRDefault="00351C3C" w:rsidP="00351C3C">
      <w:pPr>
        <w:pStyle w:val="Lbjegyzetszveg"/>
        <w:ind w:firstLine="0"/>
      </w:pPr>
      <w:r w:rsidRPr="00E161D9">
        <w:rPr>
          <w:rStyle w:val="Lbjegyzet-hivatkozs"/>
        </w:rPr>
        <w:footnoteRef/>
      </w:r>
      <w:r w:rsidRPr="00E161D9">
        <w:t xml:space="preserve"> „életformánk legyen Jézus Krisztus” szó szerint; „hogy benne járóknak találtassatok”. „szeretetetek példaképét” – Ignác az „</w:t>
      </w:r>
      <w:proofErr w:type="spellStart"/>
      <w:r w:rsidRPr="00E161D9">
        <w:t>exemplum</w:t>
      </w:r>
      <w:proofErr w:type="spellEnd"/>
      <w:r w:rsidRPr="00E161D9">
        <w:t>” latin kölcsönszót használja.</w:t>
      </w:r>
    </w:p>
  </w:footnote>
  <w:footnote w:id="11">
    <w:p w14:paraId="2ECA1FAA" w14:textId="77777777" w:rsidR="00351C3C" w:rsidRPr="00E161D9" w:rsidRDefault="00351C3C" w:rsidP="00351C3C">
      <w:pPr>
        <w:pStyle w:val="Lbjegyzetszveg"/>
        <w:ind w:firstLine="0"/>
      </w:pPr>
      <w:r w:rsidRPr="00E161D9">
        <w:rPr>
          <w:rStyle w:val="Lbjegyzet-hivatkozs"/>
        </w:rPr>
        <w:footnoteRef/>
      </w:r>
      <w:r w:rsidRPr="00E161D9">
        <w:t xml:space="preserve"> Az utolsó mondat szövege romlott, csak hozzávetőlegesen fordítható. A keményebb hang oka az lehet, hogy valamilyen vándorapostol állhat szemben itt Ignáccal. A vándortanítók és vándorapostolok még mindig nagy tekintélynek örvendtek, ugyanakkor már nem mindig voltak az ortodoxia képviselői.</w:t>
      </w:r>
    </w:p>
  </w:footnote>
  <w:footnote w:id="12">
    <w:p w14:paraId="1B2D8DFC" w14:textId="77777777" w:rsidR="00351C3C" w:rsidRPr="00E161D9" w:rsidRDefault="00351C3C" w:rsidP="00351C3C">
      <w:pPr>
        <w:pStyle w:val="Lbjegyzetszveg"/>
        <w:ind w:firstLine="0"/>
      </w:pPr>
      <w:r w:rsidRPr="00E161D9">
        <w:rPr>
          <w:rStyle w:val="Lbjegyzet-hivatkozs"/>
        </w:rPr>
        <w:footnoteRef/>
      </w:r>
      <w:r w:rsidRPr="00E161D9">
        <w:t xml:space="preserve"> A szöveg romlott.</w:t>
      </w:r>
    </w:p>
  </w:footnote>
  <w:footnote w:id="13">
    <w:p w14:paraId="3DACAC20" w14:textId="77777777" w:rsidR="00351C3C" w:rsidRPr="00E161D9" w:rsidRDefault="00351C3C" w:rsidP="00351C3C">
      <w:pPr>
        <w:pStyle w:val="Lbjegyzetszveg"/>
        <w:ind w:firstLine="0"/>
      </w:pPr>
      <w:r w:rsidRPr="00E161D9">
        <w:rPr>
          <w:rStyle w:val="Lbjegyzet-hivatkozs"/>
        </w:rPr>
        <w:footnoteRef/>
      </w:r>
      <w:r w:rsidRPr="00E161D9">
        <w:t xml:space="preserve"> IX,1-2. Hitvallási formula, vö. Róm 1,3; 2Tim 2,8; </w:t>
      </w:r>
      <w:proofErr w:type="spellStart"/>
      <w:r w:rsidRPr="00E161D9">
        <w:t>Jn</w:t>
      </w:r>
      <w:proofErr w:type="spellEnd"/>
      <w:r w:rsidRPr="00E161D9">
        <w:t xml:space="preserve"> 7,42; ApCsel 2,24; Róm 4,24; 1Kor 15,</w:t>
      </w:r>
      <w:proofErr w:type="spellStart"/>
      <w:r w:rsidRPr="00E161D9">
        <w:t>15</w:t>
      </w:r>
      <w:proofErr w:type="spellEnd"/>
      <w:r w:rsidRPr="00E161D9">
        <w:t xml:space="preserve">; </w:t>
      </w:r>
      <w:proofErr w:type="spellStart"/>
      <w:r w:rsidRPr="00E161D9">
        <w:t>Gal</w:t>
      </w:r>
      <w:proofErr w:type="spellEnd"/>
      <w:r w:rsidRPr="00E161D9">
        <w:t xml:space="preserve"> 1,</w:t>
      </w:r>
      <w:proofErr w:type="spellStart"/>
      <w:r w:rsidRPr="00E161D9">
        <w:t>1</w:t>
      </w:r>
      <w:proofErr w:type="spellEnd"/>
      <w:r w:rsidRPr="00E161D9">
        <w:t xml:space="preserve">; </w:t>
      </w:r>
      <w:proofErr w:type="spellStart"/>
      <w:r w:rsidRPr="00E161D9">
        <w:t>Kol</w:t>
      </w:r>
      <w:proofErr w:type="spellEnd"/>
      <w:r w:rsidRPr="00E161D9">
        <w:t xml:space="preserve"> 2,12; 1Pét 1,21; 1 Kelemen-levél XXIV,7.</w:t>
      </w:r>
    </w:p>
  </w:footnote>
  <w:footnote w:id="14">
    <w:p w14:paraId="24542E94" w14:textId="77777777" w:rsidR="00351C3C" w:rsidRPr="00E161D9" w:rsidRDefault="00351C3C" w:rsidP="00351C3C">
      <w:pPr>
        <w:pStyle w:val="Lbjegyzetszveg"/>
        <w:ind w:firstLine="0"/>
      </w:pPr>
      <w:r w:rsidRPr="00E161D9">
        <w:rPr>
          <w:rStyle w:val="Lbjegyzet-hivatkozs"/>
        </w:rPr>
        <w:footnoteRef/>
      </w:r>
      <w:r w:rsidRPr="00E161D9">
        <w:t xml:space="preserve"> </w:t>
      </w:r>
      <w:r w:rsidRPr="00E161D9">
        <w:rPr>
          <w:lang w:val="fr-FR"/>
        </w:rPr>
        <w:t>Vö. ApCsel 1,7; 1,25.</w:t>
      </w:r>
    </w:p>
  </w:footnote>
  <w:footnote w:id="15">
    <w:p w14:paraId="4C8BAD45" w14:textId="77777777" w:rsidR="00351C3C" w:rsidRPr="00E161D9" w:rsidRDefault="00351C3C" w:rsidP="00351C3C">
      <w:pPr>
        <w:pStyle w:val="Lbjegyzetszveg"/>
        <w:ind w:firstLine="0"/>
      </w:pPr>
      <w:r w:rsidRPr="00E161D9">
        <w:rPr>
          <w:rStyle w:val="Lbjegyzet-hivatkozs"/>
        </w:rPr>
        <w:footnoteRef/>
      </w:r>
      <w:r w:rsidRPr="00E161D9">
        <w:t xml:space="preserve"> </w:t>
      </w:r>
      <w:r w:rsidRPr="00E161D9">
        <w:rPr>
          <w:lang w:val="fr-FR"/>
        </w:rPr>
        <w:t xml:space="preserve">Vö. </w:t>
      </w:r>
      <w:r w:rsidRPr="00E161D9">
        <w:rPr>
          <w:lang w:val="fr-FR"/>
        </w:rPr>
        <w:t>Ef IV,1.</w:t>
      </w:r>
    </w:p>
  </w:footnote>
  <w:footnote w:id="16">
    <w:p w14:paraId="2583112D" w14:textId="77777777" w:rsidR="00351C3C" w:rsidRPr="00E161D9" w:rsidRDefault="00351C3C" w:rsidP="00351C3C">
      <w:pPr>
        <w:pStyle w:val="Lbjegyzetszveg"/>
        <w:ind w:firstLine="0"/>
      </w:pPr>
      <w:r w:rsidRPr="00E161D9">
        <w:rPr>
          <w:rStyle w:val="Lbjegyzet-hivatkozs"/>
        </w:rPr>
        <w:footnoteRef/>
      </w:r>
      <w:r w:rsidRPr="00E161D9">
        <w:t xml:space="preserve"> A haragtól való mentesség, szenvedélymentesség a sztoikus etikából vett fogalmak. Megtalálhatók már a 4 Makk 11,5-ben, 1 Kelemen-levél XIX,3-ban és LXII,1-ben is.</w:t>
      </w:r>
    </w:p>
  </w:footnote>
  <w:footnote w:id="17">
    <w:p w14:paraId="3036AE69" w14:textId="77777777" w:rsidR="00351C3C" w:rsidRPr="00E161D9" w:rsidRDefault="00351C3C" w:rsidP="00351C3C">
      <w:pPr>
        <w:pStyle w:val="Lbjegyzetszveg"/>
        <w:ind w:firstLine="0"/>
      </w:pPr>
      <w:r w:rsidRPr="00E161D9">
        <w:rPr>
          <w:rStyle w:val="Lbjegyzet-hivatkozs"/>
        </w:rPr>
        <w:footnoteRef/>
      </w:r>
      <w:r w:rsidRPr="00E161D9">
        <w:t xml:space="preserve"> „Istenhez igyekvő” a görög „</w:t>
      </w:r>
      <w:proofErr w:type="spellStart"/>
      <w:r w:rsidRPr="00E161D9">
        <w:t>theodromosz</w:t>
      </w:r>
      <w:proofErr w:type="spellEnd"/>
      <w:r w:rsidRPr="00E161D9">
        <w:t>” fordítása, szó szerint; „Isten versenyzői”</w:t>
      </w:r>
      <w:proofErr w:type="spellStart"/>
      <w:r w:rsidRPr="00E161D9">
        <w:t>-t</w:t>
      </w:r>
      <w:proofErr w:type="spellEnd"/>
      <w:r w:rsidRPr="00E161D9">
        <w:t xml:space="preserve"> jelent. A kifejezés az </w:t>
      </w:r>
      <w:proofErr w:type="spellStart"/>
      <w:r w:rsidRPr="00E161D9">
        <w:t>agonisztika</w:t>
      </w:r>
      <w:proofErr w:type="spellEnd"/>
      <w:r w:rsidRPr="00E161D9">
        <w:t xml:space="preserve"> szótárából való.</w:t>
      </w:r>
    </w:p>
  </w:footnote>
  <w:footnote w:id="18">
    <w:p w14:paraId="3CCDBB6D" w14:textId="77777777" w:rsidR="00351C3C" w:rsidRPr="00E161D9" w:rsidRDefault="00351C3C" w:rsidP="00351C3C">
      <w:pPr>
        <w:pStyle w:val="Lbjegyzetszveg"/>
        <w:ind w:firstLine="0"/>
      </w:pPr>
      <w:r w:rsidRPr="00E161D9">
        <w:rPr>
          <w:rStyle w:val="Lbjegyzet-hivatkozs"/>
        </w:rPr>
        <w:footnoteRef/>
      </w:r>
      <w:r w:rsidRPr="00E161D9">
        <w:t xml:space="preserve"> Az „ültetvény” célzás a paradicsomi növényekre, de újszövetségi vonatkozásai is vannak (vö. </w:t>
      </w:r>
      <w:proofErr w:type="spellStart"/>
      <w:r w:rsidRPr="00E161D9">
        <w:t>Mt</w:t>
      </w:r>
      <w:proofErr w:type="spellEnd"/>
      <w:r w:rsidRPr="00E161D9">
        <w:t xml:space="preserve"> 15,13). A </w:t>
      </w:r>
      <w:proofErr w:type="spellStart"/>
      <w:r w:rsidRPr="00E161D9">
        <w:t>Trall</w:t>
      </w:r>
      <w:proofErr w:type="spellEnd"/>
      <w:r w:rsidRPr="00E161D9">
        <w:t xml:space="preserve"> XI,1-ben is ezt a kifejezést használja.</w:t>
      </w:r>
    </w:p>
  </w:footnote>
  <w:footnote w:id="19">
    <w:p w14:paraId="3B9C10CD" w14:textId="77777777" w:rsidR="00351C3C" w:rsidRPr="00E161D9" w:rsidRDefault="00351C3C" w:rsidP="00351C3C">
      <w:pPr>
        <w:pStyle w:val="Lbjegyzetszveg"/>
        <w:ind w:firstLine="0"/>
      </w:pPr>
      <w:r w:rsidRPr="00E161D9">
        <w:rPr>
          <w:rStyle w:val="Lbjegyzet-hivatkozs"/>
        </w:rPr>
        <w:footnoteRef/>
      </w:r>
      <w:r w:rsidRPr="00E161D9">
        <w:t xml:space="preserve"> Akik Krisztus szenvedésének nem hívei, </w:t>
      </w:r>
      <w:proofErr w:type="spellStart"/>
      <w:r w:rsidRPr="00E161D9">
        <w:t>gnósztikus</w:t>
      </w:r>
      <w:proofErr w:type="spellEnd"/>
      <w:r w:rsidRPr="00E161D9">
        <w:t xml:space="preserve"> </w:t>
      </w:r>
      <w:proofErr w:type="spellStart"/>
      <w:r w:rsidRPr="00E161D9">
        <w:t>doketisták</w:t>
      </w:r>
      <w:proofErr w:type="spellEnd"/>
      <w:r w:rsidRPr="00E161D9">
        <w:t>.</w:t>
      </w:r>
    </w:p>
  </w:footnote>
  <w:footnote w:id="20">
    <w:p w14:paraId="6D3D57E5" w14:textId="77777777" w:rsidR="00351C3C" w:rsidRPr="00E161D9" w:rsidRDefault="00351C3C" w:rsidP="00351C3C">
      <w:pPr>
        <w:pStyle w:val="Lbjegyzetszveg"/>
        <w:ind w:firstLine="0"/>
      </w:pPr>
      <w:r w:rsidRPr="00E161D9">
        <w:rPr>
          <w:rStyle w:val="Lbjegyzet-hivatkozs"/>
        </w:rPr>
        <w:footnoteRef/>
      </w:r>
      <w:r w:rsidRPr="00E161D9">
        <w:t xml:space="preserve"> Az </w:t>
      </w:r>
      <w:proofErr w:type="spellStart"/>
      <w:r w:rsidRPr="00E161D9">
        <w:t>eukharisztia</w:t>
      </w:r>
      <w:proofErr w:type="spellEnd"/>
      <w:r w:rsidRPr="00E161D9">
        <w:t xml:space="preserve"> itt nemcsak „szó-áldozatot” jelent, hanem konkrét cselekményt.</w:t>
      </w:r>
    </w:p>
  </w:footnote>
  <w:footnote w:id="21">
    <w:p w14:paraId="6561DAB5" w14:textId="77777777" w:rsidR="00351C3C" w:rsidRPr="00E161D9" w:rsidRDefault="00351C3C" w:rsidP="00351C3C">
      <w:pPr>
        <w:pStyle w:val="Lbjegyzetszveg"/>
        <w:ind w:firstLine="0"/>
      </w:pPr>
      <w:r w:rsidRPr="00E161D9">
        <w:rPr>
          <w:rStyle w:val="Lbjegyzet-hivatkozs"/>
        </w:rPr>
        <w:footnoteRef/>
      </w:r>
      <w:r w:rsidRPr="00E161D9">
        <w:t xml:space="preserve"> A „papok” az ószövetségi </w:t>
      </w:r>
      <w:proofErr w:type="spellStart"/>
      <w:r w:rsidRPr="00E161D9">
        <w:t>levitikus</w:t>
      </w:r>
      <w:proofErr w:type="spellEnd"/>
      <w:r w:rsidRPr="00E161D9">
        <w:t xml:space="preserve"> papság, a „főpap” Jézus Krisztus a Zsidókhoz írt levél szerint. Vö. 1 Kelemen-levél XXXIII,1; LXI,3; LXIV.</w:t>
      </w:r>
    </w:p>
  </w:footnote>
  <w:footnote w:id="22">
    <w:p w14:paraId="76104EF5" w14:textId="77777777" w:rsidR="00351C3C" w:rsidRPr="00E161D9" w:rsidRDefault="00351C3C" w:rsidP="00351C3C">
      <w:pPr>
        <w:pStyle w:val="Lbjegyzetszveg"/>
        <w:ind w:firstLine="0"/>
      </w:pPr>
      <w:r w:rsidRPr="00E161D9">
        <w:rPr>
          <w:rStyle w:val="Lbjegyzet-hivatkozs"/>
        </w:rPr>
        <w:footnoteRef/>
      </w:r>
      <w:r w:rsidRPr="00E161D9">
        <w:t xml:space="preserve"> </w:t>
      </w:r>
      <w:proofErr w:type="gramStart"/>
      <w:r w:rsidRPr="00E161D9">
        <w:t>Krisztus</w:t>
      </w:r>
      <w:proofErr w:type="gramEnd"/>
      <w:r w:rsidRPr="00E161D9">
        <w:t xml:space="preserve"> mint „kapu” vö. </w:t>
      </w:r>
      <w:proofErr w:type="spellStart"/>
      <w:r w:rsidRPr="00E161D9">
        <w:t>Jn</w:t>
      </w:r>
      <w:proofErr w:type="spellEnd"/>
      <w:r w:rsidRPr="00E161D9">
        <w:t xml:space="preserve"> 10,7 és 9; 14,6; 1 Kelemen-levél XLVIII,4.</w:t>
      </w:r>
    </w:p>
  </w:footnote>
  <w:footnote w:id="23">
    <w:p w14:paraId="6AB1FAD9" w14:textId="77777777" w:rsidR="00351C3C" w:rsidRPr="00E161D9" w:rsidRDefault="00351C3C" w:rsidP="00351C3C">
      <w:pPr>
        <w:pStyle w:val="Lbjegyzetszveg"/>
        <w:ind w:firstLine="0"/>
      </w:pPr>
      <w:r w:rsidRPr="00E161D9">
        <w:rPr>
          <w:rStyle w:val="Lbjegyzet-hivatkozs"/>
        </w:rPr>
        <w:footnoteRef/>
      </w:r>
      <w:r w:rsidRPr="00E161D9">
        <w:t xml:space="preserve"> Az „evangélium” itt átfogó fogalom, jelenthet írott és szóban hirdetett tanítást.</w:t>
      </w:r>
    </w:p>
  </w:footnote>
  <w:footnote w:id="24">
    <w:p w14:paraId="48F13BC3" w14:textId="77777777" w:rsidR="00351C3C" w:rsidRPr="00E161D9" w:rsidRDefault="00351C3C" w:rsidP="00351C3C">
      <w:pPr>
        <w:pStyle w:val="Lbjegyzetszveg"/>
        <w:ind w:firstLine="0"/>
      </w:pPr>
      <w:r w:rsidRPr="00E161D9">
        <w:rPr>
          <w:rStyle w:val="Lbjegyzet-hivatkozs"/>
        </w:rPr>
        <w:footnoteRef/>
      </w:r>
      <w:r w:rsidRPr="00E161D9">
        <w:t xml:space="preserve"> Úgy tűnik, az ilyenek Krisztus szenvedése tagadásával mentesítették magukat a tanúságtétel kötelezettsége alól.</w:t>
      </w:r>
    </w:p>
  </w:footnote>
  <w:footnote w:id="25">
    <w:p w14:paraId="698E7504" w14:textId="77777777" w:rsidR="00351C3C" w:rsidRPr="00E161D9" w:rsidRDefault="00351C3C" w:rsidP="00351C3C">
      <w:pPr>
        <w:pStyle w:val="Lbjegyzetszveg"/>
        <w:ind w:firstLine="0"/>
      </w:pPr>
      <w:r w:rsidRPr="00E161D9">
        <w:rPr>
          <w:rStyle w:val="Lbjegyzet-hivatkozs"/>
        </w:rPr>
        <w:footnoteRef/>
      </w:r>
      <w:r w:rsidRPr="00E161D9">
        <w:t xml:space="preserve"> A keresztény irodalomban itt fordul elő először a „katolikus egyház” fogalma.</w:t>
      </w:r>
    </w:p>
  </w:footnote>
  <w:footnote w:id="26">
    <w:p w14:paraId="192BF7BE" w14:textId="77777777" w:rsidR="00351C3C" w:rsidRPr="00E161D9" w:rsidRDefault="00351C3C" w:rsidP="00351C3C">
      <w:pPr>
        <w:pStyle w:val="Lbjegyzetszveg"/>
        <w:ind w:firstLine="0"/>
      </w:pPr>
      <w:r w:rsidRPr="00E161D9">
        <w:rPr>
          <w:rStyle w:val="Lbjegyzet-hivatkozs"/>
        </w:rPr>
        <w:footnoteRef/>
      </w:r>
      <w:r w:rsidRPr="00E161D9">
        <w:t xml:space="preserve"> Az „Istenhez fordulás”</w:t>
      </w:r>
      <w:proofErr w:type="spellStart"/>
      <w:r w:rsidRPr="00E161D9">
        <w:t>-ra</w:t>
      </w:r>
      <w:proofErr w:type="spellEnd"/>
      <w:r w:rsidRPr="00E161D9">
        <w:t xml:space="preserve"> a „</w:t>
      </w:r>
      <w:proofErr w:type="spellStart"/>
      <w:r w:rsidRPr="00E161D9">
        <w:t>metanoia</w:t>
      </w:r>
      <w:proofErr w:type="spellEnd"/>
      <w:r w:rsidRPr="00E161D9">
        <w:t>” szót használja.</w:t>
      </w:r>
    </w:p>
  </w:footnote>
  <w:footnote w:id="27">
    <w:p w14:paraId="46CBECF8" w14:textId="77777777" w:rsidR="00351C3C" w:rsidRPr="00E161D9" w:rsidRDefault="00351C3C" w:rsidP="00351C3C">
      <w:pPr>
        <w:pStyle w:val="Lbjegyzetszveg"/>
        <w:ind w:firstLine="0"/>
      </w:pPr>
      <w:r w:rsidRPr="00E161D9">
        <w:rPr>
          <w:rStyle w:val="Lbjegyzet-hivatkozs"/>
        </w:rPr>
        <w:footnoteRef/>
      </w:r>
      <w:r w:rsidRPr="00E161D9">
        <w:t xml:space="preserve"> Vö. </w:t>
      </w:r>
      <w:proofErr w:type="spellStart"/>
      <w:r w:rsidRPr="00E161D9">
        <w:t>Lk</w:t>
      </w:r>
      <w:proofErr w:type="spellEnd"/>
      <w:r w:rsidRPr="00E161D9">
        <w:t xml:space="preserve"> 6,32.</w:t>
      </w:r>
    </w:p>
  </w:footnote>
  <w:footnote w:id="28">
    <w:p w14:paraId="184EC1BC" w14:textId="77777777" w:rsidR="00351C3C" w:rsidRPr="00E161D9" w:rsidRDefault="00351C3C" w:rsidP="00351C3C">
      <w:pPr>
        <w:pStyle w:val="Lbjegyzetszveg"/>
        <w:ind w:firstLine="0"/>
      </w:pPr>
      <w:r w:rsidRPr="00E161D9">
        <w:rPr>
          <w:rStyle w:val="Lbjegyzet-hivatkozs"/>
        </w:rPr>
        <w:footnoteRef/>
      </w:r>
      <w:r w:rsidRPr="00E161D9">
        <w:t xml:space="preserve"> Vö. Zsolt 67,6; 145,9.</w:t>
      </w:r>
    </w:p>
  </w:footnote>
  <w:footnote w:id="29">
    <w:p w14:paraId="206B0265" w14:textId="77777777" w:rsidR="00351C3C" w:rsidRPr="00E161D9" w:rsidRDefault="00351C3C" w:rsidP="00351C3C">
      <w:pPr>
        <w:pStyle w:val="Lbjegyzetszveg"/>
        <w:ind w:firstLine="0"/>
      </w:pPr>
      <w:r w:rsidRPr="00E161D9">
        <w:rPr>
          <w:rStyle w:val="Lbjegyzet-hivatkozs"/>
        </w:rPr>
        <w:footnoteRef/>
      </w:r>
      <w:r w:rsidRPr="00E161D9">
        <w:t xml:space="preserve"> Vö. Jak 2,</w:t>
      </w:r>
      <w:proofErr w:type="spellStart"/>
      <w:r w:rsidRPr="00E161D9">
        <w:t>2</w:t>
      </w:r>
      <w:proofErr w:type="spellEnd"/>
      <w:r w:rsidRPr="00E161D9">
        <w:t xml:space="preserve">; </w:t>
      </w:r>
      <w:proofErr w:type="spellStart"/>
      <w:r w:rsidRPr="00E161D9">
        <w:t>Zsid</w:t>
      </w:r>
      <w:proofErr w:type="spellEnd"/>
      <w:r w:rsidRPr="00E161D9">
        <w:t xml:space="preserve"> 10,25; </w:t>
      </w:r>
      <w:proofErr w:type="spellStart"/>
      <w:r w:rsidRPr="00E161D9">
        <w:t>Didakhé</w:t>
      </w:r>
      <w:proofErr w:type="spellEnd"/>
      <w:r w:rsidRPr="00E161D9">
        <w:t xml:space="preserve"> XVI,2.</w:t>
      </w:r>
    </w:p>
  </w:footnote>
  <w:footnote w:id="30">
    <w:p w14:paraId="44479FE7" w14:textId="77777777" w:rsidR="00351C3C" w:rsidRPr="00E161D9" w:rsidRDefault="00351C3C" w:rsidP="00351C3C">
      <w:pPr>
        <w:pStyle w:val="Lbjegyzetszveg"/>
        <w:ind w:firstLine="0"/>
      </w:pPr>
      <w:r w:rsidRPr="00E161D9">
        <w:rPr>
          <w:rStyle w:val="Lbjegyzet-hivatkozs"/>
        </w:rPr>
        <w:footnoteRef/>
      </w:r>
      <w:r w:rsidRPr="00E161D9">
        <w:t xml:space="preserve"> Eszerint Ignác még nem tekintette kötelezőnek a nőtlenséget a püspökre vonatkozóan, bár ebből a helyből inkább csak annyi következik: megengedhetetlen, hogy valaki a nőtlenség miatt a püspöknél többre tartsa magát.</w:t>
      </w:r>
    </w:p>
  </w:footnote>
  <w:footnote w:id="31">
    <w:p w14:paraId="0ACE3823" w14:textId="77777777" w:rsidR="00351C3C" w:rsidRPr="00E161D9" w:rsidRDefault="00351C3C" w:rsidP="00351C3C">
      <w:pPr>
        <w:pStyle w:val="Lbjegyzetszveg"/>
        <w:ind w:firstLine="0"/>
      </w:pPr>
      <w:r w:rsidRPr="00E161D9">
        <w:rPr>
          <w:rStyle w:val="Lbjegyzet-hivatkozs"/>
        </w:rPr>
        <w:footnoteRef/>
      </w:r>
      <w:r w:rsidRPr="00E161D9">
        <w:t xml:space="preserve"> „megérdemelt jutalmatokat megkapjátok” – a római hadsereg gyakorlatára gondol, a leszerelt katonáknak a szolgálati idő végén fizették ki végkielégítésként a közben javukra írt összeget. Ezzel az eljárással a dezertálást akarták megakadályozni.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51C3C"/>
    <w:rsid w:val="00393341"/>
    <w:rsid w:val="003B7F82"/>
    <w:rsid w:val="003F607F"/>
    <w:rsid w:val="00402CA2"/>
    <w:rsid w:val="00482C29"/>
    <w:rsid w:val="00492C2B"/>
    <w:rsid w:val="004E5585"/>
    <w:rsid w:val="00532467"/>
    <w:rsid w:val="005668BF"/>
    <w:rsid w:val="0057084B"/>
    <w:rsid w:val="00597783"/>
    <w:rsid w:val="005A307F"/>
    <w:rsid w:val="005C0F32"/>
    <w:rsid w:val="005F35CD"/>
    <w:rsid w:val="00600282"/>
    <w:rsid w:val="00612289"/>
    <w:rsid w:val="00643D20"/>
    <w:rsid w:val="00660588"/>
    <w:rsid w:val="006E7EFB"/>
    <w:rsid w:val="00730060"/>
    <w:rsid w:val="00734543"/>
    <w:rsid w:val="007439F0"/>
    <w:rsid w:val="00753933"/>
    <w:rsid w:val="00804290"/>
    <w:rsid w:val="00820B9D"/>
    <w:rsid w:val="00861337"/>
    <w:rsid w:val="00874976"/>
    <w:rsid w:val="008A797D"/>
    <w:rsid w:val="0090174D"/>
    <w:rsid w:val="00922290"/>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link w:val="Cmsor2Char"/>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basedOn w:val="Bekezdsalapbettpusa"/>
    <w:link w:val="Cmsor1"/>
    <w:rsid w:val="00351C3C"/>
    <w:rPr>
      <w:b/>
      <w:sz w:val="48"/>
      <w:szCs w:val="48"/>
    </w:rPr>
  </w:style>
  <w:style w:type="character" w:customStyle="1" w:styleId="Cmsor2Char">
    <w:name w:val="Címsor 2 Char"/>
    <w:basedOn w:val="Bekezdsalapbettpusa"/>
    <w:link w:val="Cmsor2"/>
    <w:rsid w:val="00351C3C"/>
    <w:rPr>
      <w:b/>
      <w:sz w:val="36"/>
      <w:szCs w:val="36"/>
    </w:rPr>
  </w:style>
  <w:style w:type="paragraph" w:styleId="Lbjegyzetszveg">
    <w:name w:val="footnote text"/>
    <w:basedOn w:val="Norml"/>
    <w:link w:val="LbjegyzetszvegChar"/>
    <w:semiHidden/>
    <w:rsid w:val="00351C3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351C3C"/>
    <w:rPr>
      <w:rFonts w:ascii="Times New Roman" w:eastAsia="Times New Roman" w:hAnsi="Times New Roman" w:cs="Times New Roman"/>
      <w:sz w:val="20"/>
      <w:szCs w:val="20"/>
      <w:lang w:eastAsia="en-US"/>
    </w:rPr>
  </w:style>
  <w:style w:type="character" w:styleId="Lbjegyzet-hivatkozs">
    <w:name w:val="footnote reference"/>
    <w:semiHidden/>
    <w:rsid w:val="00351C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link w:val="Cmsor2Char"/>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basedOn w:val="Bekezdsalapbettpusa"/>
    <w:link w:val="Cmsor1"/>
    <w:rsid w:val="00351C3C"/>
    <w:rPr>
      <w:b/>
      <w:sz w:val="48"/>
      <w:szCs w:val="48"/>
    </w:rPr>
  </w:style>
  <w:style w:type="character" w:customStyle="1" w:styleId="Cmsor2Char">
    <w:name w:val="Címsor 2 Char"/>
    <w:basedOn w:val="Bekezdsalapbettpusa"/>
    <w:link w:val="Cmsor2"/>
    <w:rsid w:val="00351C3C"/>
    <w:rPr>
      <w:b/>
      <w:sz w:val="36"/>
      <w:szCs w:val="36"/>
    </w:rPr>
  </w:style>
  <w:style w:type="paragraph" w:styleId="Lbjegyzetszveg">
    <w:name w:val="footnote text"/>
    <w:basedOn w:val="Norml"/>
    <w:link w:val="LbjegyzetszvegChar"/>
    <w:semiHidden/>
    <w:rsid w:val="00351C3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351C3C"/>
    <w:rPr>
      <w:rFonts w:ascii="Times New Roman" w:eastAsia="Times New Roman" w:hAnsi="Times New Roman" w:cs="Times New Roman"/>
      <w:sz w:val="20"/>
      <w:szCs w:val="20"/>
      <w:lang w:eastAsia="en-US"/>
    </w:rPr>
  </w:style>
  <w:style w:type="character" w:styleId="Lbjegyzet-hivatkozs">
    <w:name w:val="footnote reference"/>
    <w:semiHidden/>
    <w:rsid w:val="00351C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FC1E13" w:rsidP="00FC1E13">
          <w:pPr>
            <w:pStyle w:val="6648C8CC91084EEBB792DBE5B3ECAE8930"/>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F653C9209E44CE18AE8560FBA57665F"/>
        <w:category>
          <w:name w:val="Általános"/>
          <w:gallery w:val="placeholder"/>
        </w:category>
        <w:types>
          <w:type w:val="bbPlcHdr"/>
        </w:types>
        <w:behaviors>
          <w:behavior w:val="content"/>
        </w:behaviors>
        <w:guid w:val="{DC2B1714-1389-4677-809E-7A4B55E49317}"/>
      </w:docPartPr>
      <w:docPartBody>
        <w:p w:rsidR="00D742C0" w:rsidRDefault="00F72AF1" w:rsidP="00F72AF1">
          <w:pPr>
            <w:pStyle w:val="FF653C9209E44CE18AE8560FBA57665F"/>
          </w:pPr>
          <w:r>
            <w:rPr>
              <w:rStyle w:val="Helyrzszveg"/>
            </w:rPr>
            <w:t>Jelölj ki egy elemet (lenyíló lista)</w:t>
          </w:r>
        </w:p>
      </w:docPartBody>
    </w:docPart>
    <w:docPart>
      <w:docPartPr>
        <w:name w:val="73FDC55BA92B4EE580485194801EAFE7"/>
        <w:category>
          <w:name w:val="Általános"/>
          <w:gallery w:val="placeholder"/>
        </w:category>
        <w:types>
          <w:type w:val="bbPlcHdr"/>
        </w:types>
        <w:behaviors>
          <w:behavior w:val="content"/>
        </w:behaviors>
        <w:guid w:val="{0CC8FFDD-3D2B-4B1E-B787-72272AE1B7BF}"/>
      </w:docPartPr>
      <w:docPartBody>
        <w:p w:rsidR="00D742C0" w:rsidRDefault="00F72AF1" w:rsidP="00F72AF1">
          <w:pPr>
            <w:pStyle w:val="73FDC55BA92B4EE580485194801EAFE7"/>
          </w:pPr>
          <w:r w:rsidRPr="004460B1">
            <w:rPr>
              <w:rStyle w:val="Helyrzszveg"/>
            </w:rPr>
            <w:t>Jelöljön ki egy elemet.</w:t>
          </w:r>
        </w:p>
      </w:docPartBody>
    </w:docPart>
    <w:docPart>
      <w:docPartPr>
        <w:name w:val="DFFBF2E0F3FE4D31ACF1E8EE1AD97FA1"/>
        <w:category>
          <w:name w:val="Általános"/>
          <w:gallery w:val="placeholder"/>
        </w:category>
        <w:types>
          <w:type w:val="bbPlcHdr"/>
        </w:types>
        <w:behaviors>
          <w:behavior w:val="content"/>
        </w:behaviors>
        <w:guid w:val="{762921FB-CDBE-4C00-BEF8-F206EBB0A6C3}"/>
      </w:docPartPr>
      <w:docPartBody>
        <w:p w:rsidR="00D742C0" w:rsidRDefault="00F72AF1" w:rsidP="00F72AF1">
          <w:pPr>
            <w:pStyle w:val="DFFBF2E0F3FE4D31ACF1E8EE1AD97FA1"/>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76850"/>
    <w:rsid w:val="003C616A"/>
    <w:rsid w:val="0049043B"/>
    <w:rsid w:val="004C6CDA"/>
    <w:rsid w:val="00550ABD"/>
    <w:rsid w:val="006C393D"/>
    <w:rsid w:val="00715B58"/>
    <w:rsid w:val="008C3524"/>
    <w:rsid w:val="0091534E"/>
    <w:rsid w:val="009D17C5"/>
    <w:rsid w:val="00A417B3"/>
    <w:rsid w:val="00A62A92"/>
    <w:rsid w:val="00A834DB"/>
    <w:rsid w:val="00A843D6"/>
    <w:rsid w:val="00AA063D"/>
    <w:rsid w:val="00B41C44"/>
    <w:rsid w:val="00D742C0"/>
    <w:rsid w:val="00DE74F4"/>
    <w:rsid w:val="00E92C27"/>
    <w:rsid w:val="00F72AF1"/>
    <w:rsid w:val="00FC1E13"/>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72A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FF653C9209E44CE18AE8560FBA57665F">
    <w:name w:val="FF653C9209E44CE18AE8560FBA57665F"/>
    <w:rsid w:val="00F72AF1"/>
  </w:style>
  <w:style w:type="paragraph" w:customStyle="1" w:styleId="73FDC55BA92B4EE580485194801EAFE7">
    <w:name w:val="73FDC55BA92B4EE580485194801EAFE7"/>
    <w:rsid w:val="00F72AF1"/>
  </w:style>
  <w:style w:type="paragraph" w:customStyle="1" w:styleId="DFFBF2E0F3FE4D31ACF1E8EE1AD97FA1">
    <w:name w:val="DFFBF2E0F3FE4D31ACF1E8EE1AD97FA1"/>
    <w:rsid w:val="00F7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72A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FF653C9209E44CE18AE8560FBA57665F">
    <w:name w:val="FF653C9209E44CE18AE8560FBA57665F"/>
    <w:rsid w:val="00F72AF1"/>
  </w:style>
  <w:style w:type="paragraph" w:customStyle="1" w:styleId="73FDC55BA92B4EE580485194801EAFE7">
    <w:name w:val="73FDC55BA92B4EE580485194801EAFE7"/>
    <w:rsid w:val="00F72AF1"/>
  </w:style>
  <w:style w:type="paragraph" w:customStyle="1" w:styleId="DFFBF2E0F3FE4D31ACF1E8EE1AD97FA1">
    <w:name w:val="DFFBF2E0F3FE4D31ACF1E8EE1AD97FA1"/>
    <w:rsid w:val="00F7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76E22-968D-442F-B5CB-B83D18F4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3617</Words>
  <Characters>24959</Characters>
  <Application>Microsoft Office Word</Application>
  <DocSecurity>0</DocSecurity>
  <Lines>207</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3</cp:revision>
  <dcterms:created xsi:type="dcterms:W3CDTF">2019-11-28T13:50:00Z</dcterms:created>
  <dcterms:modified xsi:type="dcterms:W3CDTF">2020-03-12T13:06:00Z</dcterms:modified>
</cp:coreProperties>
</file>