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BE4D0E" w14:textId="0168E95E" w:rsidR="00AA0640" w:rsidRDefault="00AA0640" w:rsidP="00A93E24"/>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14:paraId="771D0A1F" w14:textId="77777777" w:rsidTr="009B2892">
        <w:trPr>
          <w:trHeight w:val="120"/>
        </w:trPr>
        <w:tc>
          <w:tcPr>
            <w:tcW w:w="7650" w:type="dxa"/>
            <w:gridSpan w:val="2"/>
          </w:tcPr>
          <w:p w14:paraId="65ADCF8E" w14:textId="77777777" w:rsidR="00261B0F" w:rsidRDefault="00B66586" w:rsidP="00EC5A50">
            <w:pPr>
              <w:rPr>
                <w:b/>
                <w:sz w:val="28"/>
                <w:szCs w:val="28"/>
              </w:rPr>
            </w:pPr>
            <w:r>
              <w:rPr>
                <w:b/>
                <w:sz w:val="28"/>
                <w:szCs w:val="28"/>
              </w:rPr>
              <w:t>Elem tartalma</w:t>
            </w:r>
            <w:r w:rsidR="00EC5A50">
              <w:rPr>
                <w:b/>
                <w:sz w:val="28"/>
                <w:szCs w:val="28"/>
              </w:rPr>
              <w:t>:</w:t>
            </w:r>
            <w:r w:rsidR="005F3DEC">
              <w:rPr>
                <w:b/>
                <w:sz w:val="28"/>
                <w:szCs w:val="28"/>
              </w:rPr>
              <w:t xml:space="preserve"> Az Egyház „egy”</w:t>
            </w:r>
            <w:proofErr w:type="spellStart"/>
            <w:r w:rsidR="005F3DEC">
              <w:rPr>
                <w:b/>
                <w:sz w:val="28"/>
                <w:szCs w:val="28"/>
              </w:rPr>
              <w:t>-sége</w:t>
            </w:r>
            <w:proofErr w:type="spellEnd"/>
          </w:p>
          <w:p w14:paraId="7B9ECA47" w14:textId="06A3ABB5" w:rsidR="00B70586" w:rsidRPr="00B70586" w:rsidRDefault="00B70586" w:rsidP="00EC5A50">
            <w:pPr>
              <w:rPr>
                <w:b/>
                <w:sz w:val="16"/>
                <w:szCs w:val="16"/>
              </w:rPr>
            </w:pPr>
            <w:r w:rsidRPr="00B70586">
              <w:rPr>
                <w:rFonts w:ascii="Arial" w:hAnsi="Arial" w:cs="Arial"/>
                <w:color w:val="222222"/>
                <w:sz w:val="16"/>
                <w:szCs w:val="16"/>
                <w:shd w:val="clear" w:color="auto" w:fill="FFFFFF"/>
              </w:rPr>
              <w:t>tanbeli, szentségi, szervezeti egység.</w:t>
            </w:r>
            <w:r w:rsidR="003C2563">
              <w:rPr>
                <w:rFonts w:ascii="Arial" w:hAnsi="Arial" w:cs="Arial"/>
                <w:color w:val="222222"/>
                <w:sz w:val="16"/>
                <w:szCs w:val="16"/>
                <w:shd w:val="clear" w:color="auto" w:fill="FFFFFF"/>
              </w:rPr>
              <w:t xml:space="preserve"> elö</w:t>
            </w:r>
            <w:r w:rsidRPr="00B70586">
              <w:rPr>
                <w:rFonts w:ascii="Arial" w:hAnsi="Arial" w:cs="Arial"/>
                <w:color w:val="222222"/>
                <w:sz w:val="16"/>
                <w:szCs w:val="16"/>
                <w:shd w:val="clear" w:color="auto" w:fill="FFFFFF"/>
              </w:rPr>
              <w:t>ljáró, eng</w:t>
            </w:r>
            <w:r w:rsidR="003C2563">
              <w:rPr>
                <w:rFonts w:ascii="Arial" w:hAnsi="Arial" w:cs="Arial"/>
                <w:color w:val="222222"/>
                <w:sz w:val="16"/>
                <w:szCs w:val="16"/>
                <w:shd w:val="clear" w:color="auto" w:fill="FFFFFF"/>
              </w:rPr>
              <w:t>edelmesség, pap közvetít, egység</w:t>
            </w:r>
            <w:r w:rsidRPr="00B70586">
              <w:rPr>
                <w:rFonts w:ascii="Arial" w:hAnsi="Arial" w:cs="Arial"/>
                <w:color w:val="222222"/>
                <w:sz w:val="16"/>
                <w:szCs w:val="16"/>
                <w:shd w:val="clear" w:color="auto" w:fill="FFFFFF"/>
              </w:rPr>
              <w:t>esítő, püspök, hierarchia, önérvényesítés, szekta</w:t>
            </w:r>
          </w:p>
        </w:tc>
        <w:tc>
          <w:tcPr>
            <w:tcW w:w="2835" w:type="dxa"/>
          </w:tcPr>
          <w:p w14:paraId="15C30ED7" w14:textId="088F445D" w:rsidR="00261B0F" w:rsidRPr="00261B0F" w:rsidRDefault="00261B0F" w:rsidP="00A93E24">
            <w:pPr>
              <w:rPr>
                <w:szCs w:val="32"/>
              </w:rPr>
            </w:pPr>
            <w:r w:rsidRPr="00261B0F">
              <w:rPr>
                <w:szCs w:val="32"/>
              </w:rPr>
              <w:t>Kategória:</w:t>
            </w:r>
            <w:r w:rsidR="00B66586">
              <w:rPr>
                <w:szCs w:val="32"/>
              </w:rPr>
              <w:t xml:space="preserve"> </w:t>
            </w:r>
            <w:sdt>
              <w:sdtPr>
                <w:rPr>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A50FFE">
                  <w:rPr>
                    <w:szCs w:val="32"/>
                  </w:rPr>
                  <w:t>előadás</w:t>
                </w:r>
              </w:sdtContent>
            </w:sdt>
          </w:p>
        </w:tc>
      </w:tr>
      <w:tr w:rsidR="00820B9D" w14:paraId="7365748E" w14:textId="77777777" w:rsidTr="009B2892">
        <w:trPr>
          <w:trHeight w:val="120"/>
        </w:trPr>
        <w:tc>
          <w:tcPr>
            <w:tcW w:w="7650" w:type="dxa"/>
            <w:gridSpan w:val="2"/>
          </w:tcPr>
          <w:p w14:paraId="62107031" w14:textId="77777777" w:rsidR="005F3DEC" w:rsidRDefault="005F3DEC" w:rsidP="002411E9">
            <w:pPr>
              <w:tabs>
                <w:tab w:val="left" w:pos="3045"/>
                <w:tab w:val="left" w:pos="4455"/>
              </w:tabs>
            </w:pPr>
            <w:r>
              <w:t>Szerző / szerkesztette: Dr. Farkas László,</w:t>
            </w:r>
          </w:p>
          <w:p w14:paraId="784BF365" w14:textId="27106BEF" w:rsidR="00820B9D" w:rsidRDefault="005F3DEC" w:rsidP="002411E9">
            <w:pPr>
              <w:tabs>
                <w:tab w:val="left" w:pos="3045"/>
                <w:tab w:val="left" w:pos="4455"/>
              </w:tabs>
              <w:rPr>
                <w:szCs w:val="24"/>
              </w:rPr>
            </w:pPr>
            <w:proofErr w:type="spellStart"/>
            <w:r>
              <w:t>Tomka</w:t>
            </w:r>
            <w:proofErr w:type="spellEnd"/>
            <w:r>
              <w:t xml:space="preserve"> Ferenc, </w:t>
            </w:r>
            <w:proofErr w:type="spellStart"/>
            <w:r>
              <w:t>Gintner</w:t>
            </w:r>
            <w:proofErr w:type="spellEnd"/>
            <w:r>
              <w:t xml:space="preserve"> Orsolya</w:t>
            </w:r>
            <w:r w:rsidR="002411E9">
              <w:rPr>
                <w:color w:val="808080" w:themeColor="background1" w:themeShade="80"/>
                <w:szCs w:val="24"/>
              </w:rPr>
              <w:tab/>
            </w:r>
          </w:p>
        </w:tc>
        <w:tc>
          <w:tcPr>
            <w:tcW w:w="2835" w:type="dxa"/>
          </w:tcPr>
          <w:p w14:paraId="14C562A1" w14:textId="1DA2D892" w:rsidR="00820B9D" w:rsidRDefault="00820B9D" w:rsidP="00DA0FC2">
            <w:pPr>
              <w:rPr>
                <w:szCs w:val="24"/>
              </w:rPr>
            </w:pPr>
            <w:r>
              <w:rPr>
                <w:szCs w:val="24"/>
              </w:rPr>
              <w:t xml:space="preserve">Esemény: </w:t>
            </w:r>
            <w:sdt>
              <w:sdtPr>
                <w:rPr>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5F3DEC">
                  <w:rPr>
                    <w:szCs w:val="24"/>
                  </w:rPr>
                  <w:t>Találkozó</w:t>
                </w:r>
              </w:sdtContent>
            </w:sdt>
          </w:p>
        </w:tc>
      </w:tr>
      <w:tr w:rsidR="00DA0FC2" w14:paraId="2DE7AB03" w14:textId="77777777" w:rsidTr="009B2892">
        <w:trPr>
          <w:trHeight w:val="120"/>
        </w:trPr>
        <w:tc>
          <w:tcPr>
            <w:tcW w:w="4531" w:type="dxa"/>
          </w:tcPr>
          <w:p w14:paraId="16356306" w14:textId="3C0984B8" w:rsidR="00DA0FC2" w:rsidRDefault="00DA0FC2" w:rsidP="00EC5A50">
            <w:pPr>
              <w:rPr>
                <w:szCs w:val="24"/>
              </w:rPr>
            </w:pPr>
            <w:r>
              <w:rPr>
                <w:szCs w:val="24"/>
              </w:rPr>
              <w:t>Kapcsolódó téma:</w:t>
            </w:r>
            <w:r w:rsidR="005F3DEC">
              <w:rPr>
                <w:szCs w:val="24"/>
              </w:rPr>
              <w:t xml:space="preserve"> Az egyház egysége</w:t>
            </w:r>
          </w:p>
        </w:tc>
        <w:tc>
          <w:tcPr>
            <w:tcW w:w="5954" w:type="dxa"/>
            <w:gridSpan w:val="2"/>
          </w:tcPr>
          <w:p w14:paraId="1924A557" w14:textId="77777777" w:rsidR="00DA0FC2" w:rsidRDefault="00DA0FC2" w:rsidP="00DA0FC2">
            <w:pPr>
              <w:rPr>
                <w:szCs w:val="24"/>
              </w:rPr>
            </w:pPr>
            <w:r>
              <w:rPr>
                <w:szCs w:val="24"/>
              </w:rPr>
              <w:t>Kapcsolódó előadás:</w:t>
            </w:r>
          </w:p>
        </w:tc>
      </w:tr>
      <w:tr w:rsidR="00DA0FC2" w14:paraId="06E162B8" w14:textId="77777777" w:rsidTr="009B2892">
        <w:trPr>
          <w:trHeight w:val="120"/>
        </w:trPr>
        <w:tc>
          <w:tcPr>
            <w:tcW w:w="4531" w:type="dxa"/>
          </w:tcPr>
          <w:p w14:paraId="2B98529B" w14:textId="3F499222" w:rsidR="00DA0FC2" w:rsidRDefault="00DA0FC2" w:rsidP="00DA0FC2">
            <w:pPr>
              <w:rPr>
                <w:szCs w:val="24"/>
              </w:rPr>
            </w:pPr>
            <w:r>
              <w:rPr>
                <w:szCs w:val="24"/>
              </w:rPr>
              <w:t xml:space="preserve">Régió: </w:t>
            </w:r>
            <w:sdt>
              <w:sdtPr>
                <w:rPr>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5F3DEC">
                  <w:rPr>
                    <w:szCs w:val="24"/>
                  </w:rPr>
                  <w:t>Összrégió</w:t>
                </w:r>
              </w:sdtContent>
            </w:sdt>
          </w:p>
        </w:tc>
        <w:tc>
          <w:tcPr>
            <w:tcW w:w="3119" w:type="dxa"/>
          </w:tcPr>
          <w:p w14:paraId="0DA5C6D9" w14:textId="7FE492DD" w:rsidR="00DA0FC2" w:rsidRDefault="009B2892" w:rsidP="00EC5A50">
            <w:pPr>
              <w:rPr>
                <w:szCs w:val="24"/>
              </w:rPr>
            </w:pPr>
            <w:r>
              <w:rPr>
                <w:szCs w:val="24"/>
              </w:rPr>
              <w:t xml:space="preserve">Település: </w:t>
            </w:r>
          </w:p>
        </w:tc>
        <w:tc>
          <w:tcPr>
            <w:tcW w:w="2835" w:type="dxa"/>
          </w:tcPr>
          <w:p w14:paraId="2BCA31B3" w14:textId="0477FF91" w:rsidR="00305BDF" w:rsidRDefault="00DA0FC2" w:rsidP="00305BDF">
            <w:pPr>
              <w:rPr>
                <w:szCs w:val="24"/>
              </w:rPr>
            </w:pPr>
            <w:r>
              <w:rPr>
                <w:szCs w:val="24"/>
              </w:rPr>
              <w:t>Időpont:</w:t>
            </w:r>
            <w:r w:rsidR="003F607F">
              <w:rPr>
                <w:szCs w:val="24"/>
              </w:rPr>
              <w:t xml:space="preserve"> </w:t>
            </w:r>
            <w:r w:rsidR="005F3DEC">
              <w:rPr>
                <w:szCs w:val="24"/>
              </w:rPr>
              <w:t>2015.09.</w:t>
            </w:r>
          </w:p>
        </w:tc>
      </w:tr>
    </w:tbl>
    <w:p w14:paraId="0F94D349" w14:textId="77777777" w:rsidR="00AA0640" w:rsidRDefault="00AA0640" w:rsidP="00A93E24">
      <w:pPr>
        <w:pStyle w:val="kincstrbra"/>
        <w:rPr>
          <w:szCs w:val="24"/>
        </w:rPr>
      </w:pPr>
    </w:p>
    <w:p w14:paraId="5B7A51F6" w14:textId="02905D1F" w:rsidR="009C1D07" w:rsidRDefault="00E42E93" w:rsidP="009C1D07">
      <w:pPr>
        <w:pStyle w:val="kincstrcmsor"/>
      </w:pPr>
      <w:r>
        <w:t>Kapcsolódó anyagok:</w:t>
      </w:r>
    </w:p>
    <w:p w14:paraId="0495D5E4" w14:textId="55466941" w:rsidR="00975592" w:rsidRPr="00975592" w:rsidRDefault="00975592" w:rsidP="009C1D07">
      <w:pPr>
        <w:rPr>
          <w:b/>
          <w:szCs w:val="24"/>
        </w:rPr>
      </w:pPr>
      <w:bookmarkStart w:id="0" w:name="_GoBack"/>
      <w:r w:rsidRPr="00975592">
        <w:rPr>
          <w:b/>
          <w:szCs w:val="24"/>
        </w:rPr>
        <w:t>Főelőadás:</w:t>
      </w:r>
    </w:p>
    <w:p w14:paraId="54C562CC" w14:textId="77777777" w:rsidR="00975592" w:rsidRDefault="00975592" w:rsidP="00975592">
      <w:pPr>
        <w:rPr>
          <w:szCs w:val="24"/>
        </w:rPr>
      </w:pPr>
      <w:r>
        <w:rPr>
          <w:szCs w:val="24"/>
        </w:rPr>
        <w:t>2015_09_az_</w:t>
      </w:r>
      <w:proofErr w:type="spellStart"/>
      <w:r>
        <w:rPr>
          <w:szCs w:val="24"/>
        </w:rPr>
        <w:t>egyhaz</w:t>
      </w:r>
      <w:proofErr w:type="spellEnd"/>
      <w:r>
        <w:rPr>
          <w:szCs w:val="24"/>
        </w:rPr>
        <w:t>_</w:t>
      </w:r>
      <w:proofErr w:type="spellStart"/>
      <w:r>
        <w:rPr>
          <w:szCs w:val="24"/>
        </w:rPr>
        <w:t>egysege</w:t>
      </w:r>
      <w:proofErr w:type="spellEnd"/>
      <w:r>
        <w:rPr>
          <w:szCs w:val="24"/>
        </w:rPr>
        <w:t>_</w:t>
      </w:r>
      <w:proofErr w:type="spellStart"/>
      <w:r>
        <w:rPr>
          <w:szCs w:val="24"/>
        </w:rPr>
        <w:t>foeloadas</w:t>
      </w:r>
      <w:proofErr w:type="spellEnd"/>
      <w:r>
        <w:rPr>
          <w:szCs w:val="24"/>
        </w:rPr>
        <w:t>_ossz_</w:t>
      </w:r>
      <w:proofErr w:type="spellStart"/>
      <w:r>
        <w:rPr>
          <w:szCs w:val="24"/>
        </w:rPr>
        <w:t>talalkozo</w:t>
      </w:r>
      <w:proofErr w:type="spellEnd"/>
    </w:p>
    <w:p w14:paraId="10F2FC4A" w14:textId="19260D26" w:rsidR="00975592" w:rsidRDefault="00975592" w:rsidP="009C1D07">
      <w:pPr>
        <w:rPr>
          <w:szCs w:val="24"/>
        </w:rPr>
      </w:pPr>
      <w:r>
        <w:rPr>
          <w:b/>
          <w:szCs w:val="24"/>
        </w:rPr>
        <w:t>Egyéb:</w:t>
      </w:r>
    </w:p>
    <w:p w14:paraId="7EA73E47" w14:textId="5444DFDB" w:rsidR="009C1D07" w:rsidRDefault="00E42E93" w:rsidP="009C1D07">
      <w:pPr>
        <w:rPr>
          <w:szCs w:val="24"/>
        </w:rPr>
      </w:pPr>
      <w:r>
        <w:rPr>
          <w:szCs w:val="24"/>
        </w:rPr>
        <w:t>2015_09_az_</w:t>
      </w:r>
      <w:proofErr w:type="spellStart"/>
      <w:r>
        <w:rPr>
          <w:szCs w:val="24"/>
        </w:rPr>
        <w:t>egyhaz</w:t>
      </w:r>
      <w:proofErr w:type="spellEnd"/>
      <w:r>
        <w:rPr>
          <w:szCs w:val="24"/>
        </w:rPr>
        <w:t>_</w:t>
      </w:r>
      <w:proofErr w:type="spellStart"/>
      <w:r>
        <w:rPr>
          <w:szCs w:val="24"/>
        </w:rPr>
        <w:t>egysege</w:t>
      </w:r>
      <w:proofErr w:type="spellEnd"/>
      <w:r>
        <w:rPr>
          <w:szCs w:val="24"/>
        </w:rPr>
        <w:t>_</w:t>
      </w:r>
      <w:proofErr w:type="spellStart"/>
      <w:r>
        <w:rPr>
          <w:szCs w:val="24"/>
        </w:rPr>
        <w:t>melleklet</w:t>
      </w:r>
      <w:proofErr w:type="spellEnd"/>
      <w:r>
        <w:rPr>
          <w:szCs w:val="24"/>
        </w:rPr>
        <w:t>_</w:t>
      </w:r>
      <w:proofErr w:type="spellStart"/>
      <w:r>
        <w:rPr>
          <w:szCs w:val="24"/>
        </w:rPr>
        <w:t>egyeb</w:t>
      </w:r>
      <w:proofErr w:type="spellEnd"/>
      <w:r>
        <w:rPr>
          <w:szCs w:val="24"/>
        </w:rPr>
        <w:t>_ossz_</w:t>
      </w:r>
      <w:proofErr w:type="spellStart"/>
      <w:r>
        <w:rPr>
          <w:szCs w:val="24"/>
        </w:rPr>
        <w:t>talalkozo</w:t>
      </w:r>
      <w:proofErr w:type="spellEnd"/>
    </w:p>
    <w:bookmarkEnd w:id="0"/>
    <w:p w14:paraId="0D9B927E" w14:textId="36EFAC94" w:rsidR="009C1D07" w:rsidRDefault="00B66586" w:rsidP="00B66586">
      <w:pPr>
        <w:pStyle w:val="kincstrcmsor"/>
      </w:pPr>
      <w:r>
        <w:t>Törzsanyag</w:t>
      </w:r>
      <w:r w:rsidR="00A93E24">
        <w:t>:</w:t>
      </w:r>
    </w:p>
    <w:p w14:paraId="7CA39EDC" w14:textId="77777777" w:rsidR="00A50FFE" w:rsidRDefault="00A50FFE" w:rsidP="005F3DEC">
      <w:pPr>
        <w:pStyle w:val="NormlWeb"/>
        <w:spacing w:before="0" w:beforeAutospacing="0" w:after="0" w:afterAutospacing="0"/>
        <w:jc w:val="center"/>
        <w:rPr>
          <w:i/>
          <w:sz w:val="22"/>
          <w:szCs w:val="22"/>
        </w:rPr>
      </w:pPr>
    </w:p>
    <w:p w14:paraId="7A53DFA6" w14:textId="1496EA35" w:rsidR="00A50FFE" w:rsidRPr="00A50FFE" w:rsidRDefault="00A50FFE" w:rsidP="005F3DEC">
      <w:pPr>
        <w:pStyle w:val="NormlWeb"/>
        <w:spacing w:before="0" w:beforeAutospacing="0" w:after="0" w:afterAutospacing="0"/>
        <w:jc w:val="center"/>
        <w:rPr>
          <w:b/>
          <w:i/>
        </w:rPr>
      </w:pPr>
      <w:r w:rsidRPr="00A50FFE">
        <w:rPr>
          <w:i/>
          <w:sz w:val="22"/>
          <w:szCs w:val="22"/>
        </w:rPr>
        <w:t xml:space="preserve">(A dőlt betűs részeket írta: Dr. Farkas László, </w:t>
      </w:r>
      <w:proofErr w:type="spellStart"/>
      <w:r w:rsidRPr="00A50FFE">
        <w:rPr>
          <w:i/>
          <w:sz w:val="22"/>
          <w:szCs w:val="22"/>
        </w:rPr>
        <w:t>Gintner</w:t>
      </w:r>
      <w:proofErr w:type="spellEnd"/>
      <w:r w:rsidRPr="00A50FFE">
        <w:rPr>
          <w:i/>
          <w:sz w:val="22"/>
          <w:szCs w:val="22"/>
        </w:rPr>
        <w:t xml:space="preserve"> Orsolya, az Úr 2015. évében, hosszabb bekezdések a jelzett forrásokból, továbbá </w:t>
      </w:r>
      <w:proofErr w:type="spellStart"/>
      <w:r w:rsidRPr="00A50FFE">
        <w:rPr>
          <w:i/>
          <w:sz w:val="22"/>
          <w:szCs w:val="22"/>
        </w:rPr>
        <w:t>Tomka</w:t>
      </w:r>
      <w:proofErr w:type="spellEnd"/>
      <w:r w:rsidRPr="00A50FFE">
        <w:rPr>
          <w:i/>
          <w:sz w:val="22"/>
          <w:szCs w:val="22"/>
        </w:rPr>
        <w:t xml:space="preserve"> Ferenc: Találkozás a </w:t>
      </w:r>
      <w:proofErr w:type="gramStart"/>
      <w:r w:rsidRPr="00A50FFE">
        <w:rPr>
          <w:i/>
          <w:sz w:val="22"/>
          <w:szCs w:val="22"/>
        </w:rPr>
        <w:t>kereszténységgel című</w:t>
      </w:r>
      <w:proofErr w:type="gramEnd"/>
      <w:r w:rsidRPr="00A50FFE">
        <w:rPr>
          <w:i/>
          <w:sz w:val="22"/>
          <w:szCs w:val="22"/>
        </w:rPr>
        <w:t xml:space="preserve"> könyvéből, különösen 32-33. fejezet</w:t>
      </w:r>
    </w:p>
    <w:p w14:paraId="7EB7CE60" w14:textId="77777777" w:rsidR="00A50FFE" w:rsidRDefault="00A50FFE" w:rsidP="005F3DEC">
      <w:pPr>
        <w:pStyle w:val="NormlWeb"/>
        <w:spacing w:before="0" w:beforeAutospacing="0" w:after="0" w:afterAutospacing="0"/>
        <w:jc w:val="center"/>
        <w:rPr>
          <w:b/>
        </w:rPr>
      </w:pPr>
    </w:p>
    <w:p w14:paraId="2C125330" w14:textId="77777777" w:rsidR="00A50FFE" w:rsidRDefault="00A50FFE" w:rsidP="005F3DEC">
      <w:pPr>
        <w:pStyle w:val="NormlWeb"/>
        <w:spacing w:before="0" w:beforeAutospacing="0" w:after="0" w:afterAutospacing="0"/>
        <w:jc w:val="center"/>
        <w:rPr>
          <w:b/>
        </w:rPr>
      </w:pPr>
    </w:p>
    <w:p w14:paraId="560E1641" w14:textId="77777777" w:rsidR="00A50FFE" w:rsidRPr="00A50FFE" w:rsidRDefault="00A50FFE" w:rsidP="005F3DEC">
      <w:pPr>
        <w:pStyle w:val="NormlWeb"/>
        <w:spacing w:before="0" w:beforeAutospacing="0" w:after="0" w:afterAutospacing="0"/>
        <w:jc w:val="center"/>
        <w:rPr>
          <w:b/>
        </w:rPr>
      </w:pPr>
    </w:p>
    <w:p w14:paraId="6907ACE0" w14:textId="77777777" w:rsidR="005F3DEC" w:rsidRPr="00A50FFE" w:rsidRDefault="005F3DEC" w:rsidP="005F3DEC">
      <w:pPr>
        <w:pStyle w:val="NormlWeb"/>
        <w:spacing w:before="0" w:beforeAutospacing="0" w:after="0" w:afterAutospacing="0"/>
        <w:jc w:val="center"/>
        <w:rPr>
          <w:b/>
        </w:rPr>
      </w:pPr>
      <w:r w:rsidRPr="00A50FFE">
        <w:rPr>
          <w:b/>
        </w:rPr>
        <w:t>Az Egyház „egy”</w:t>
      </w:r>
      <w:proofErr w:type="spellStart"/>
      <w:r w:rsidRPr="00A50FFE">
        <w:rPr>
          <w:b/>
        </w:rPr>
        <w:t>-sége</w:t>
      </w:r>
      <w:proofErr w:type="spellEnd"/>
      <w:r w:rsidRPr="00A50FFE">
        <w:rPr>
          <w:b/>
        </w:rPr>
        <w:t xml:space="preserve"> </w:t>
      </w:r>
    </w:p>
    <w:p w14:paraId="57739102" w14:textId="77777777" w:rsidR="005F3DEC" w:rsidRPr="00F21B61" w:rsidRDefault="005F3DEC" w:rsidP="005F3DEC">
      <w:pPr>
        <w:pStyle w:val="NormlWeb"/>
        <w:spacing w:before="0" w:beforeAutospacing="0" w:after="0" w:afterAutospacing="0"/>
        <w:jc w:val="center"/>
        <w:rPr>
          <w:b/>
        </w:rPr>
      </w:pPr>
      <w:r w:rsidRPr="00F21B61">
        <w:rPr>
          <w:b/>
        </w:rPr>
        <w:t>Hiszek az egy (szent, katolikus, apostoli) Anyaszentegyházban</w:t>
      </w:r>
    </w:p>
    <w:p w14:paraId="078EE2DB" w14:textId="77777777" w:rsidR="005F3DEC" w:rsidRDefault="005F3DEC" w:rsidP="005F3DEC">
      <w:pPr>
        <w:pStyle w:val="NormlWeb"/>
        <w:spacing w:before="0" w:beforeAutospacing="0" w:after="0" w:afterAutospacing="0"/>
        <w:jc w:val="center"/>
        <w:rPr>
          <w:b/>
        </w:rPr>
      </w:pPr>
    </w:p>
    <w:p w14:paraId="79D09D11" w14:textId="77777777" w:rsidR="00152073" w:rsidRPr="00A50FFE" w:rsidRDefault="00152073" w:rsidP="005F3DEC">
      <w:pPr>
        <w:pStyle w:val="NormlWeb"/>
        <w:spacing w:before="0" w:beforeAutospacing="0" w:after="0" w:afterAutospacing="0"/>
        <w:jc w:val="center"/>
        <w:rPr>
          <w:b/>
        </w:rPr>
      </w:pPr>
    </w:p>
    <w:p w14:paraId="0FA198F8" w14:textId="77777777" w:rsidR="005F3DEC" w:rsidRPr="00F21B61" w:rsidRDefault="005F3DEC" w:rsidP="00152073">
      <w:pPr>
        <w:pStyle w:val="NormlWeb"/>
        <w:spacing w:before="0" w:beforeAutospacing="0" w:after="0" w:afterAutospacing="0"/>
        <w:jc w:val="both"/>
      </w:pPr>
      <w:r w:rsidRPr="00F21B61">
        <w:rPr>
          <w:b/>
        </w:rPr>
        <w:t>„Legyenek mindnyájan egy, ahogyan Te, Atyám, bennem vagy, és én tebenned, úgy ők is egyek legyenek mibennünk.” (</w:t>
      </w:r>
      <w:proofErr w:type="spellStart"/>
      <w:r w:rsidRPr="00F21B61">
        <w:rPr>
          <w:b/>
        </w:rPr>
        <w:t>Jn</w:t>
      </w:r>
      <w:proofErr w:type="spellEnd"/>
      <w:r w:rsidRPr="00F21B61">
        <w:rPr>
          <w:b/>
        </w:rPr>
        <w:t xml:space="preserve"> 17,21) - mondja Jézus az utolsó vacsorán azokról, akik az apostolok szavára hinni fognak. </w:t>
      </w:r>
      <w:r w:rsidRPr="00F21B61">
        <w:t xml:space="preserve">Ez Jézus végrendelete. </w:t>
      </w:r>
    </w:p>
    <w:p w14:paraId="4576186B" w14:textId="77777777" w:rsidR="005F3DEC" w:rsidRPr="00F21B61" w:rsidRDefault="005F3DEC" w:rsidP="005F3DEC">
      <w:pPr>
        <w:pStyle w:val="NormlWeb"/>
        <w:spacing w:before="120" w:beforeAutospacing="0" w:after="120" w:afterAutospacing="0"/>
        <w:jc w:val="both"/>
      </w:pPr>
    </w:p>
    <w:p w14:paraId="5E938ECC" w14:textId="77777777" w:rsidR="005F3DEC" w:rsidRPr="00F21B61" w:rsidRDefault="005F3DEC" w:rsidP="005F3DEC">
      <w:pPr>
        <w:pStyle w:val="NormlWeb"/>
        <w:spacing w:before="120" w:beforeAutospacing="0" w:after="120" w:afterAutospacing="0"/>
        <w:jc w:val="both"/>
      </w:pPr>
      <w:r w:rsidRPr="00F21B61">
        <w:t xml:space="preserve">Így az Egyház azért egy, „mert </w:t>
      </w:r>
      <w:r w:rsidRPr="00F21B61">
        <w:rPr>
          <w:b/>
        </w:rPr>
        <w:t>eredete és mintaképe az egy Isten egysége</w:t>
      </w:r>
      <w:r>
        <w:rPr>
          <w:b/>
        </w:rPr>
        <w:t>,</w:t>
      </w:r>
      <w:r w:rsidRPr="00F21B61">
        <w:rPr>
          <w:b/>
        </w:rPr>
        <w:t xml:space="preserve"> a személyek háromságában</w:t>
      </w:r>
      <w:r w:rsidRPr="00F21B61">
        <w:t xml:space="preserve">, </w:t>
      </w:r>
      <w:r w:rsidRPr="00F21B61">
        <w:rPr>
          <w:b/>
        </w:rPr>
        <w:t>alapítója és feje</w:t>
      </w:r>
      <w:r w:rsidRPr="00F21B61">
        <w:t xml:space="preserve"> Jézus Krisztus, aki egy testben állítja helyre az összes népek egységét; </w:t>
      </w:r>
      <w:r w:rsidRPr="00F21B61">
        <w:rPr>
          <w:b/>
        </w:rPr>
        <w:t>lelke</w:t>
      </w:r>
      <w:r w:rsidRPr="00F21B61">
        <w:t xml:space="preserve"> a Szentlélek, aki az összes híveket egyesíti a Krisztusban, való közösségben. </w:t>
      </w:r>
    </w:p>
    <w:p w14:paraId="5DD9FE5A" w14:textId="77777777" w:rsidR="005F3DEC" w:rsidRPr="00F21B61" w:rsidRDefault="005F3DEC" w:rsidP="005F3DEC">
      <w:pPr>
        <w:pStyle w:val="NormlWeb"/>
        <w:spacing w:before="120" w:beforeAutospacing="0" w:after="120" w:afterAutospacing="0"/>
        <w:jc w:val="both"/>
      </w:pPr>
      <w:r w:rsidRPr="00F21B61">
        <w:t>Egy a hite, egy a szentségi élete, egy az apostoli jogfolytonossága, egy a közös rem</w:t>
      </w:r>
      <w:r>
        <w:t>énye és ugyanaz a szeretete.” (Katolikus Egyház K</w:t>
      </w:r>
      <w:r w:rsidRPr="00F21B61">
        <w:t>ompendium</w:t>
      </w:r>
      <w:r>
        <w:t>a</w:t>
      </w:r>
      <w:r w:rsidRPr="00F21B61">
        <w:t xml:space="preserve"> 161)</w:t>
      </w:r>
    </w:p>
    <w:p w14:paraId="0EFF9F29" w14:textId="77777777" w:rsidR="005F3DEC" w:rsidRPr="00F21B61" w:rsidRDefault="005F3DEC" w:rsidP="005F3DEC">
      <w:pPr>
        <w:pStyle w:val="NormlWeb"/>
        <w:spacing w:before="120" w:beforeAutospacing="0" w:after="120" w:afterAutospacing="0"/>
        <w:jc w:val="both"/>
        <w:rPr>
          <w:i/>
        </w:rPr>
      </w:pPr>
      <w:r w:rsidRPr="00F21B61">
        <w:rPr>
          <w:i/>
        </w:rPr>
        <w:t xml:space="preserve">Az Egyház ennek az egységnek az őre, világosan elhatárolható, hogy mi az, ami ehhez az </w:t>
      </w:r>
      <w:proofErr w:type="spellStart"/>
      <w:r w:rsidRPr="00F21B61">
        <w:rPr>
          <w:i/>
        </w:rPr>
        <w:t>egy-ház-hoz</w:t>
      </w:r>
      <w:proofErr w:type="spellEnd"/>
      <w:r w:rsidRPr="00F21B61">
        <w:rPr>
          <w:i/>
        </w:rPr>
        <w:t xml:space="preserve"> tartozik és mi az, ami már a „házon” kívül van, szervezetileg vagy </w:t>
      </w:r>
      <w:proofErr w:type="spellStart"/>
      <w:r w:rsidRPr="00F21B61">
        <w:rPr>
          <w:i/>
        </w:rPr>
        <w:t>tanbelileg</w:t>
      </w:r>
      <w:proofErr w:type="spellEnd"/>
      <w:r w:rsidRPr="00F21B61">
        <w:rPr>
          <w:i/>
        </w:rPr>
        <w:t xml:space="preserve">. A Jézus akarta egység az Atya akaratának elfogadásában való egység. </w:t>
      </w:r>
      <w:r w:rsidRPr="00F21B61">
        <w:rPr>
          <w:b/>
          <w:i/>
        </w:rPr>
        <w:t>Az Atya akaratát Jézus nyilatkoztatta ki és az Egyházra bízta, hogy azt továbbadja minden kor minden gyermekének a Szentlélek vezetésével.</w:t>
      </w:r>
      <w:r w:rsidRPr="00F21B61">
        <w:rPr>
          <w:i/>
        </w:rPr>
        <w:t xml:space="preserve"> Ezeket az igazságokat az Egyháznak nem áll módjában megváltoztatni, mert maga is kapta. Az Egyház nem a saját ötleteit és gondolatait adja tovább, amikor a hitletéteményt, vagyis az apostoli hitet közvetíti. Jézus csak egyetlen, egységes Egyházra bízta rá az Atya akaratának a kinyilatkoztatott igazságoknak a közvetítését. Arra az Egyházra, amelyet Ő alapított, és amely kezdettől fogva létezik és a mindenkori Péter utóddal egységben lévő katolikus Egyházban áll fenn látható</w:t>
      </w:r>
      <w:r>
        <w:rPr>
          <w:i/>
        </w:rPr>
        <w:t>,</w:t>
      </w:r>
      <w:r w:rsidRPr="00F21B61">
        <w:rPr>
          <w:i/>
        </w:rPr>
        <w:t xml:space="preserve"> szervezett formában is. </w:t>
      </w:r>
    </w:p>
    <w:p w14:paraId="7F89A0E9" w14:textId="77777777" w:rsidR="005F3DEC" w:rsidRPr="00F21B61" w:rsidRDefault="005F3DEC" w:rsidP="005F3DEC">
      <w:pPr>
        <w:spacing w:before="120" w:after="120"/>
        <w:jc w:val="both"/>
        <w:rPr>
          <w:rFonts w:ascii="Times New Roman" w:hAnsi="Times New Roman"/>
          <w:szCs w:val="24"/>
        </w:rPr>
      </w:pPr>
      <w:r w:rsidRPr="00F21B61">
        <w:rPr>
          <w:rFonts w:ascii="Times New Roman" w:hAnsi="Times New Roman"/>
          <w:b/>
          <w:szCs w:val="24"/>
        </w:rPr>
        <w:t>Jézus azért jött, hogy elvezesse az embereket a beteljesült emberi életre, az isteni életre, azaz 1. Az Istennel (Szentháromsággal) való egyesülésre. 2. És az emberek közötti szentháromságos közösségre. (</w:t>
      </w:r>
      <w:proofErr w:type="spellStart"/>
      <w:r w:rsidRPr="00F21B61">
        <w:rPr>
          <w:rFonts w:ascii="Times New Roman" w:hAnsi="Times New Roman"/>
          <w:b/>
          <w:szCs w:val="24"/>
        </w:rPr>
        <w:t>Jn</w:t>
      </w:r>
      <w:proofErr w:type="spellEnd"/>
      <w:r>
        <w:rPr>
          <w:rFonts w:ascii="Times New Roman" w:hAnsi="Times New Roman"/>
          <w:b/>
          <w:szCs w:val="24"/>
        </w:rPr>
        <w:t xml:space="preserve"> </w:t>
      </w:r>
      <w:r w:rsidRPr="00F21B61">
        <w:rPr>
          <w:rFonts w:ascii="Times New Roman" w:hAnsi="Times New Roman"/>
          <w:b/>
          <w:szCs w:val="24"/>
        </w:rPr>
        <w:t>17,20 köv.)</w:t>
      </w:r>
    </w:p>
    <w:p w14:paraId="5DEF139D" w14:textId="77777777" w:rsidR="005F3DEC" w:rsidRPr="00F21B61" w:rsidRDefault="005F3DEC" w:rsidP="005F3DEC">
      <w:pPr>
        <w:pStyle w:val="NormlWeb"/>
        <w:spacing w:before="120" w:beforeAutospacing="0" w:after="120" w:afterAutospacing="0"/>
        <w:jc w:val="both"/>
      </w:pPr>
      <w:r w:rsidRPr="00F21B61">
        <w:rPr>
          <w:i/>
        </w:rPr>
        <w:t>Valójában a keresztény nem tanúskodhat egy személyben Istenről, aki a szeretet, mert a szeretetet a kapcsolatainkban tudjuk megmutatni, és Isten nem egyszemélyes valóság, hanem Szentháromság. Ezért róla tanúskodni is, csak Szentháromságos közösségben lehet.</w:t>
      </w:r>
      <w:r w:rsidRPr="00F21B61">
        <w:rPr>
          <w:b/>
          <w:i/>
        </w:rPr>
        <w:t xml:space="preserve"> </w:t>
      </w:r>
      <w:r w:rsidRPr="00F21B61">
        <w:t xml:space="preserve">Jézus azért imádkozott halála előtt, hogy övéinek közössége a Szentháromság földi másolata legyen: „úgy legyenek mindnyájan egy, ahogyan Te Atyám bennem vagy, és én tebenned, úgy legyenek ők is Bennünk… Legyenek egy, amint mi egy vagyunk. És így tudja meg a </w:t>
      </w:r>
      <w:r w:rsidRPr="00F21B61">
        <w:lastRenderedPageBreak/>
        <w:t>világ, hogy Te küldtél engem és szereted őket…” (</w:t>
      </w:r>
      <w:proofErr w:type="spellStart"/>
      <w:r w:rsidRPr="00F21B61">
        <w:t>Jn</w:t>
      </w:r>
      <w:proofErr w:type="spellEnd"/>
      <w:r w:rsidRPr="00F21B61">
        <w:t xml:space="preserve"> 17, 21-23) </w:t>
      </w:r>
    </w:p>
    <w:p w14:paraId="37D04960" w14:textId="77777777" w:rsidR="005F3DEC" w:rsidRPr="00F21B61" w:rsidRDefault="005F3DEC" w:rsidP="005F3DEC">
      <w:pPr>
        <w:pStyle w:val="NormlWeb"/>
        <w:spacing w:before="120" w:beforeAutospacing="0" w:after="120" w:afterAutospacing="0"/>
        <w:jc w:val="both"/>
        <w:rPr>
          <w:b/>
        </w:rPr>
      </w:pPr>
      <w:r w:rsidRPr="00F21B61">
        <w:t xml:space="preserve">Akik megértik Jézus tanítását, azt is megértik, hogy nekik mindenáron közösségen belül kell Jézussal élniük. </w:t>
      </w:r>
      <w:r w:rsidRPr="00F21B61">
        <w:rPr>
          <w:b/>
        </w:rPr>
        <w:t>Tehát, akik azt mondják, hogy Jézust elfogadom, de az Egyházra és vezetőire nincs szükségem, valójában nem fogadják el sértetlenül Jézus tanítását, és nem értik az ember (szentháromságos) titkát.</w:t>
      </w:r>
      <w:r w:rsidRPr="00F21B61">
        <w:rPr>
          <w:i/>
        </w:rPr>
        <w:t xml:space="preserve"> Mivel az Egyház Krisztus teste, mely Krisztus testéből, az Eucharisztiából épül fel egyetlen élő misztikus testté, ezért</w:t>
      </w:r>
      <w:r w:rsidRPr="00F21B61">
        <w:rPr>
          <w:b/>
          <w:i/>
        </w:rPr>
        <w:t xml:space="preserve"> </w:t>
      </w:r>
      <w:r w:rsidRPr="00F21B61">
        <w:rPr>
          <w:i/>
        </w:rPr>
        <w:t xml:space="preserve">egyetlen közösség sem lehet katolikus, mely nem kapcsolódik valamely megbízott, területileg illetékes </w:t>
      </w:r>
      <w:r w:rsidRPr="00F21B61">
        <w:rPr>
          <w:b/>
          <w:i/>
        </w:rPr>
        <w:t>eucharisztikus pásztorral való egység</w:t>
      </w:r>
      <w:r w:rsidRPr="00F21B61">
        <w:rPr>
          <w:i/>
        </w:rPr>
        <w:t xml:space="preserve">hez (pl. plébános, megyéspüspök, pápa). Egy közösség, vagy egy tanító </w:t>
      </w:r>
      <w:proofErr w:type="spellStart"/>
      <w:r w:rsidRPr="00F21B61">
        <w:rPr>
          <w:i/>
        </w:rPr>
        <w:t>katolicitásának</w:t>
      </w:r>
      <w:proofErr w:type="spellEnd"/>
      <w:r w:rsidRPr="00F21B61">
        <w:rPr>
          <w:i/>
        </w:rPr>
        <w:t xml:space="preserve"> az ismérve - már a Szentírás első lapjain is - ez a szervezeti és tanbeli egységen és jóváhagyáson alapuló megbízás: „meghallottuk, hogy közülünk egyesek megzavartak titeket, és szavaikkal feldúlták lelketeket - pedig mi nem adtunk nekik megbízást.” (ApCsel 15,24) Krisztus úgy gondolta el az Egyházat, melyben hierarchikus a küldetések (megbízások) rendje: ahogy az Atya küldi a Fiút, a Fiú az apostolokat, úgy az apostolok a presbitereket (papokat), a papok a laikus munkatársakat.  A szervezeti egységet az ősi Római Egyházban úgy is kifejezték a keresztények, hogy abból a templomból, ahol a Péter utóda (pápa) misézett, az Úr Jézus Szent Testéből (Oltáriszentségből) letörtek egy kis darabot és átküldték Róma többi templomába a velük egységben lévő eucharisztikus közösségekhez. Mai napig él az Egyházban a közösségépítő és tanítói küldetésnek az átadása például a kánoni megbízásokon keresztül (pl. minden hitoktatónak, minden év </w:t>
      </w:r>
      <w:proofErr w:type="gramStart"/>
      <w:r w:rsidRPr="00F21B61">
        <w:rPr>
          <w:i/>
        </w:rPr>
        <w:t>elején plébánosán</w:t>
      </w:r>
      <w:proofErr w:type="gramEnd"/>
      <w:r w:rsidRPr="00F21B61">
        <w:rPr>
          <w:i/>
        </w:rPr>
        <w:t xml:space="preserve"> keresztül a Püspökétől kell kérnie a </w:t>
      </w:r>
      <w:proofErr w:type="spellStart"/>
      <w:r w:rsidRPr="00F21B61">
        <w:rPr>
          <w:i/>
        </w:rPr>
        <w:t>missio</w:t>
      </w:r>
      <w:proofErr w:type="spellEnd"/>
      <w:r w:rsidRPr="00F21B61">
        <w:rPr>
          <w:i/>
        </w:rPr>
        <w:t xml:space="preserve"> </w:t>
      </w:r>
      <w:proofErr w:type="spellStart"/>
      <w:r w:rsidRPr="00F21B61">
        <w:rPr>
          <w:i/>
        </w:rPr>
        <w:t>canonica-t</w:t>
      </w:r>
      <w:proofErr w:type="spellEnd"/>
      <w:r w:rsidRPr="00F21B61">
        <w:rPr>
          <w:i/>
        </w:rPr>
        <w:t xml:space="preserve">, vagyis a kánoni megbízást, egyházjogi felhatalmazást, hogy az Egyház nevében taníthasson). Ez nem azt jelenti, hogy az Evangélium hirdetésére mindenkinek külön engedélyt kell kérnie, hisz az a keresztségből fakadó kötelességünk: „Jaj nekem, ha nem hirdetem az evangéliumot!” (1Kor 9,16), de azt igen, hogy amint Szent Pál felkeresi Pétert és a fő-fő apostolokat és mindenben egyeztet velük, továbbá leírja, hogy </w:t>
      </w:r>
      <w:r w:rsidRPr="00F21B61">
        <w:rPr>
          <w:b/>
          <w:i/>
        </w:rPr>
        <w:t>ő maga azt adja tovább, amit maga is kapott</w:t>
      </w:r>
      <w:r w:rsidRPr="00F21B61">
        <w:rPr>
          <w:i/>
        </w:rPr>
        <w:t xml:space="preserve"> és, „hogyha valaki (akár egy mennyei angyal) más evangéliumot hirdetne, is nektek, mint, amit mi hirdettünk nektek, az átkozott legyen.” (</w:t>
      </w:r>
      <w:proofErr w:type="spellStart"/>
      <w:r w:rsidRPr="00F21B61">
        <w:rPr>
          <w:i/>
        </w:rPr>
        <w:t>Gal</w:t>
      </w:r>
      <w:proofErr w:type="spellEnd"/>
      <w:r w:rsidRPr="00F21B61">
        <w:rPr>
          <w:i/>
        </w:rPr>
        <w:t xml:space="preserve"> 1,8) Érdekes, hogy ezt épp az a Pál mondja, aki egy közvetlen mennyei kinyilatkoztatást kapott, hogy Ő maga is egyeztette és alávetette tanítását, tapasztalatait az Egyház elöljáróinak és csak miután megkapta megbízásukat, akkor kezdett el közösségeket szervezni. (vö. </w:t>
      </w:r>
      <w:proofErr w:type="spellStart"/>
      <w:r w:rsidRPr="00F21B61">
        <w:rPr>
          <w:i/>
        </w:rPr>
        <w:t>Gal</w:t>
      </w:r>
      <w:proofErr w:type="spellEnd"/>
      <w:r w:rsidRPr="00F21B61">
        <w:rPr>
          <w:i/>
        </w:rPr>
        <w:t xml:space="preserve"> 1. 2. fej.) Így ma is katolikus közösségről csak akkor beszélünk, ha a plébános és (vagy) a Püspök jóváhagyásával működik.  </w:t>
      </w:r>
    </w:p>
    <w:p w14:paraId="4C9BAB76" w14:textId="77777777" w:rsidR="005F3DEC" w:rsidRPr="00F21B61" w:rsidRDefault="005F3DEC" w:rsidP="005F3DEC">
      <w:pPr>
        <w:pStyle w:val="NormlWeb"/>
        <w:spacing w:before="120" w:beforeAutospacing="0" w:after="120" w:afterAutospacing="0"/>
        <w:jc w:val="both"/>
        <w:rPr>
          <w:i/>
        </w:rPr>
      </w:pPr>
      <w:r w:rsidRPr="00F21B61">
        <w:rPr>
          <w:b/>
        </w:rPr>
        <w:t xml:space="preserve">Ennek az egységnek a feltétele az is, hogy az Istentől megbízott apostolokat, és a Jézus Krisztustól megbízott Egyház elöljáróit, olyan tisztelettel fogadjuk, mint Jézus képviselőit: „aki titeket hallgat, engem hallgat.” (Lk10,16) </w:t>
      </w:r>
      <w:proofErr w:type="gramStart"/>
      <w:r w:rsidRPr="00F21B61">
        <w:rPr>
          <w:b/>
          <w:i/>
        </w:rPr>
        <w:t>A</w:t>
      </w:r>
      <w:proofErr w:type="gramEnd"/>
      <w:r w:rsidRPr="00F21B61">
        <w:rPr>
          <w:b/>
          <w:i/>
        </w:rPr>
        <w:t xml:space="preserve"> pap tehát Krisztusnak a helyettese.</w:t>
      </w:r>
      <w:r w:rsidRPr="00F21B61">
        <w:rPr>
          <w:i/>
        </w:rPr>
        <w:t xml:space="preserve"> Nem csak a gyóntatószékben, vagy </w:t>
      </w:r>
      <w:r w:rsidRPr="00F21B61">
        <w:rPr>
          <w:b/>
          <w:i/>
        </w:rPr>
        <w:t>szentség-kiszolgáltatás</w:t>
      </w:r>
      <w:r w:rsidRPr="00F21B61">
        <w:rPr>
          <w:i/>
        </w:rPr>
        <w:t xml:space="preserve"> közben, kiváltképp, amikor bemutatja a Szentmise áldozatot, vagy amikor </w:t>
      </w:r>
      <w:r w:rsidRPr="00F21B61">
        <w:rPr>
          <w:b/>
          <w:i/>
        </w:rPr>
        <w:t>imádságban</w:t>
      </w:r>
      <w:r w:rsidRPr="00F21B61">
        <w:rPr>
          <w:i/>
        </w:rPr>
        <w:t xml:space="preserve"> Krisztushoz a Főhöz kapcsolódva közbenjár a népért, hanem amikor az Egyház tanítását </w:t>
      </w:r>
      <w:r w:rsidRPr="00F21B61">
        <w:rPr>
          <w:b/>
          <w:i/>
        </w:rPr>
        <w:t>tanít</w:t>
      </w:r>
      <w:r w:rsidRPr="00F21B61">
        <w:rPr>
          <w:i/>
        </w:rPr>
        <w:t>ja, akkor Jézus üzenetét közvetít</w:t>
      </w:r>
      <w:r>
        <w:rPr>
          <w:i/>
        </w:rPr>
        <w:t>i, és akkor is Krisztus alteregó</w:t>
      </w:r>
      <w:r w:rsidRPr="00F21B61">
        <w:rPr>
          <w:i/>
        </w:rPr>
        <w:t>ja (vagyis egy „másik Krisztus”</w:t>
      </w:r>
      <w:proofErr w:type="spellStart"/>
      <w:r w:rsidRPr="00F21B61">
        <w:rPr>
          <w:i/>
        </w:rPr>
        <w:t>-ként</w:t>
      </w:r>
      <w:proofErr w:type="spellEnd"/>
      <w:r w:rsidRPr="00F21B61">
        <w:rPr>
          <w:i/>
        </w:rPr>
        <w:t xml:space="preserve"> kell rá tekintenünk</w:t>
      </w:r>
      <w:r>
        <w:rPr>
          <w:i/>
        </w:rPr>
        <w:t>)</w:t>
      </w:r>
      <w:r w:rsidRPr="00F21B61">
        <w:rPr>
          <w:i/>
        </w:rPr>
        <w:t xml:space="preserve">, amikor a közösséget </w:t>
      </w:r>
      <w:r w:rsidRPr="00F21B61">
        <w:rPr>
          <w:b/>
          <w:i/>
        </w:rPr>
        <w:t>irányít</w:t>
      </w:r>
      <w:r w:rsidRPr="00F21B61">
        <w:rPr>
          <w:i/>
        </w:rPr>
        <w:t>ja, pásztorolja, szervezi, és döntéseket hoz a közösség életére vonatkozóan. Az Egyházat Jézus egy hierarchikusan rendezett népként alapította meg, ahol a papság nem személyi kiválóság miatt, hanem felszenteltsége miatt Krisztust, a Főt és a Vőlegényt képviseli a rábízott hívő közösségben a mennyasszony Egyház, Krisztus teste felé, hogy a tagok betöltsék az erejükhöz mért feladatkört. De ez csak úgy lehetséges, ha összeforrnak mind az egységes tanításban mind szervezetileg és közösségileg a megbízott eucharisztikus pásztor irányítását követve: „Akkor majd nem leszünk éretlenek, akiket a megtévesztő emberi tanítás és a tévedésbe ejtő álnokság minden szele magával sodor. Inkább igazságban kell élnünk és szeretetben, hogy egyre inkább összeforrjunk a Fővel: Krisztussal. Ő az, aki az egész testet egybefogja és összetartja a különféle ízületek segítségével, hogy a tagok betöltsék az erejükhöz szabott feladatkört. Így növekszik a test, és építi fel saját magát a szeretetben.” (</w:t>
      </w:r>
      <w:proofErr w:type="spellStart"/>
      <w:r w:rsidRPr="00F21B61">
        <w:rPr>
          <w:i/>
        </w:rPr>
        <w:t>Ef</w:t>
      </w:r>
      <w:proofErr w:type="spellEnd"/>
      <w:r w:rsidRPr="00F21B61">
        <w:rPr>
          <w:i/>
        </w:rPr>
        <w:t xml:space="preserve"> 4, 14-16) </w:t>
      </w:r>
    </w:p>
    <w:p w14:paraId="0B0DA191" w14:textId="77777777" w:rsidR="005F3DEC" w:rsidRPr="00F21B61" w:rsidRDefault="005F3DEC" w:rsidP="005F3DEC">
      <w:pPr>
        <w:spacing w:before="120" w:after="120"/>
        <w:jc w:val="both"/>
        <w:rPr>
          <w:rFonts w:ascii="Times New Roman" w:hAnsi="Times New Roman"/>
          <w:szCs w:val="24"/>
        </w:rPr>
      </w:pPr>
      <w:r w:rsidRPr="00F21B61">
        <w:rPr>
          <w:rFonts w:ascii="Times New Roman" w:hAnsi="Times New Roman"/>
          <w:szCs w:val="24"/>
        </w:rPr>
        <w:t>A történelem során sok közösség alakult, amely később szétszakadt, megsemmisült. Vajon hogyan biztosította Jézus, hogy az ő közössége, a Katolikus Egyház ne hulljon szét? És, hogy képes legyen megvalósítani az egységet?</w:t>
      </w:r>
    </w:p>
    <w:p w14:paraId="24FBE708" w14:textId="77777777" w:rsidR="005F3DEC" w:rsidRPr="00F21B61" w:rsidRDefault="005F3DEC" w:rsidP="005F3DEC">
      <w:pPr>
        <w:pStyle w:val="NormlWeb"/>
        <w:spacing w:before="120" w:beforeAutospacing="0" w:after="120" w:afterAutospacing="0"/>
        <w:jc w:val="both"/>
      </w:pPr>
      <w:r w:rsidRPr="00F21B61">
        <w:rPr>
          <w:b/>
        </w:rPr>
        <w:t>Jézus biztosította Egyháza tagjait, hogy ha az Egyház vezetőire hallgatnak, akkor az ő útján járnak. „Amint engem küldött az Atya, úgy küldelek én is titeket.” (</w:t>
      </w:r>
      <w:proofErr w:type="spellStart"/>
      <w:r w:rsidRPr="00F21B61">
        <w:rPr>
          <w:b/>
        </w:rPr>
        <w:t>Jn</w:t>
      </w:r>
      <w:proofErr w:type="spellEnd"/>
      <w:r w:rsidRPr="00F21B61">
        <w:rPr>
          <w:b/>
        </w:rPr>
        <w:t xml:space="preserve"> 20,21)</w:t>
      </w:r>
      <w:r w:rsidRPr="00F21B61">
        <w:t xml:space="preserve"> Vagy Péternek a következőt mondta: „Amit meg kötsz a Földön, meg lesz kötve a Mennyben is. Amit feloldasz a Földön, fel lesz oldva a Mennyben is.” (</w:t>
      </w:r>
      <w:proofErr w:type="spellStart"/>
      <w:r w:rsidRPr="00F21B61">
        <w:t>Mt</w:t>
      </w:r>
      <w:proofErr w:type="spellEnd"/>
      <w:r w:rsidRPr="00F21B61">
        <w:t xml:space="preserve"> 6,18-19) „Aki titeket hallgat, engem hallgat.” (</w:t>
      </w:r>
      <w:proofErr w:type="spellStart"/>
      <w:r w:rsidRPr="00F21B61">
        <w:t>Lk</w:t>
      </w:r>
      <w:proofErr w:type="spellEnd"/>
      <w:r w:rsidRPr="00F21B61">
        <w:t xml:space="preserve"> 10,16) Az Egyház Krisztus Teste, elszakíthatatlanul Jézushoz kapcsolódik és ezért elpusztíthatatlan. Ő biztosítja, hogy történelmi gyengeségek és zsákutcák ellenére se térhessen le a helyes útról. </w:t>
      </w:r>
    </w:p>
    <w:p w14:paraId="6EDAEFF3" w14:textId="77777777" w:rsidR="005F3DEC" w:rsidRPr="00F21B61" w:rsidRDefault="005F3DEC" w:rsidP="005F3DEC">
      <w:pPr>
        <w:pStyle w:val="NormlWeb"/>
        <w:spacing w:before="120" w:beforeAutospacing="0" w:after="120" w:afterAutospacing="0"/>
        <w:jc w:val="both"/>
        <w:rPr>
          <w:i/>
        </w:rPr>
      </w:pPr>
      <w:r w:rsidRPr="00F21B61">
        <w:t xml:space="preserve">Az Egyház történelme bemutatja, hogy a keresztények olyan mély kapcsolatban álltak papjaikkal, elöljáróikkal, amilyen világi kapcsolat közösségekben ismeretlen. Már az 1-2 századból maradtak ránk keresztény írások, </w:t>
      </w:r>
      <w:r w:rsidRPr="00F21B61">
        <w:lastRenderedPageBreak/>
        <w:t xml:space="preserve">amelyekben ilyeneket olvasunk: a keresztényeknek úgy kell hallgatniuk püspökeikre, mint magára Krisztusra. Aki a püspökével egyetértésben van, az biztosan nem tér le Krisztus útjáról. </w:t>
      </w:r>
      <w:r w:rsidRPr="00F21B61">
        <w:rPr>
          <w:b/>
        </w:rPr>
        <w:t>A keresztényeket átjárta a meggyőződés, hogyha egyházi elöljáróikat követik, akkor Krisztus útján járnak.</w:t>
      </w:r>
      <w:r w:rsidRPr="00F21B61">
        <w:t xml:space="preserve"> Assisi Szent Ferenc meg volt győződve arról, hogy a szegénységről alkotott elképzelése közelebb áll Jézus szándékához, de mégis a püspök, majd a pápa döntésétől tette függővé, hogy folytassa-e megkezdett útját. </w:t>
      </w:r>
    </w:p>
    <w:p w14:paraId="60343982" w14:textId="77777777" w:rsidR="005F3DEC" w:rsidRPr="00F21B61" w:rsidRDefault="005F3DEC" w:rsidP="005F3DEC">
      <w:pPr>
        <w:spacing w:before="120" w:after="120"/>
        <w:jc w:val="both"/>
        <w:rPr>
          <w:rFonts w:ascii="Times New Roman" w:hAnsi="Times New Roman"/>
          <w:szCs w:val="24"/>
        </w:rPr>
      </w:pPr>
      <w:r w:rsidRPr="00F21B61">
        <w:rPr>
          <w:rFonts w:ascii="Times New Roman" w:hAnsi="Times New Roman"/>
          <w:szCs w:val="24"/>
        </w:rPr>
        <w:t>Egy közösség sem létezhet sokáig vezető, „</w:t>
      </w:r>
      <w:r w:rsidRPr="00F21B61">
        <w:rPr>
          <w:rFonts w:ascii="Times New Roman" w:hAnsi="Times New Roman"/>
          <w:b/>
          <w:szCs w:val="24"/>
        </w:rPr>
        <w:t>egységesítő</w:t>
      </w:r>
      <w:r w:rsidRPr="00F21B61">
        <w:rPr>
          <w:rFonts w:ascii="Times New Roman" w:hAnsi="Times New Roman"/>
          <w:szCs w:val="24"/>
        </w:rPr>
        <w:t xml:space="preserve">” nélkül. Jézus ezért választotta ki apostolait, hogy követőinek egységesítői legyenek. Sőt, még az apostoli közösség vezetésére is kiválasztotta egyiküket. </w:t>
      </w:r>
      <w:r w:rsidRPr="00F21B61">
        <w:rPr>
          <w:rFonts w:ascii="Times New Roman" w:hAnsi="Times New Roman"/>
          <w:i/>
          <w:szCs w:val="24"/>
        </w:rPr>
        <w:t>Méghozzá nem is a leghűségesebbet, vagy emberileg nézve a legalkalmasabbat.</w:t>
      </w:r>
      <w:r w:rsidRPr="00F21B61">
        <w:rPr>
          <w:rFonts w:ascii="Times New Roman" w:hAnsi="Times New Roman"/>
          <w:szCs w:val="24"/>
        </w:rPr>
        <w:t xml:space="preserve"> És olyan tekintélyt adott neki az apostolok körében, hogy ő legyen az egységnek az őrzője, az apostoli testület irányítója: „Te Péter vagy, azaz kőszikla és én erre a sziklára építem Egyházamat.” (</w:t>
      </w:r>
      <w:proofErr w:type="spellStart"/>
      <w:r w:rsidRPr="00F21B61">
        <w:rPr>
          <w:rFonts w:ascii="Times New Roman" w:hAnsi="Times New Roman"/>
          <w:szCs w:val="24"/>
        </w:rPr>
        <w:t>Mt</w:t>
      </w:r>
      <w:proofErr w:type="spellEnd"/>
      <w:r w:rsidRPr="00F21B61">
        <w:rPr>
          <w:rFonts w:ascii="Times New Roman" w:hAnsi="Times New Roman"/>
          <w:szCs w:val="24"/>
        </w:rPr>
        <w:t xml:space="preserve"> 16,18) „Amit megkötsz a Földön, meg lesz kötve a Mennyben is.” Jézus Péternek adta ezt a döntési hatalmat, és az irányítási hatalmat. Péter utóda a római pápa, mai napig ő a vezetője a Katolikus Egyháznak. Az apostolok utódai a püspökök, és segítőik a papok. (1Tim 5,17; </w:t>
      </w:r>
      <w:proofErr w:type="spellStart"/>
      <w:r w:rsidRPr="00F21B61">
        <w:rPr>
          <w:rFonts w:ascii="Times New Roman" w:hAnsi="Times New Roman"/>
          <w:szCs w:val="24"/>
        </w:rPr>
        <w:t>Tit</w:t>
      </w:r>
      <w:proofErr w:type="spellEnd"/>
      <w:r w:rsidRPr="00F21B61">
        <w:rPr>
          <w:rFonts w:ascii="Times New Roman" w:hAnsi="Times New Roman"/>
          <w:szCs w:val="24"/>
        </w:rPr>
        <w:t xml:space="preserve"> 1,5) Plébániák vezetői általában a papok, de az egyházi közösség egységesítői nem csak papok lehetnek, például szerzetesi közösségek vezetői, szerzetesek, és nem feltétlenül felszentelt papok. Továbbá világi férfiak, és nők is megbízást kaphatnak a plébánostól vagy a püspöktől, hogy irányítsanak egy keresztény közösséget. </w:t>
      </w:r>
      <w:r w:rsidRPr="00F21B61">
        <w:rPr>
          <w:rFonts w:ascii="Times New Roman" w:hAnsi="Times New Roman"/>
          <w:i/>
          <w:szCs w:val="24"/>
        </w:rPr>
        <w:t xml:space="preserve">De, ami nélkülözhetetlen, hogy az Egyházban (legalább hallgatólagos) </w:t>
      </w:r>
      <w:r w:rsidRPr="00F21B61">
        <w:rPr>
          <w:rFonts w:ascii="Times New Roman" w:hAnsi="Times New Roman"/>
          <w:b/>
          <w:i/>
          <w:szCs w:val="24"/>
        </w:rPr>
        <w:t>megbízás</w:t>
      </w:r>
      <w:r w:rsidRPr="00F21B61">
        <w:rPr>
          <w:rFonts w:ascii="Times New Roman" w:hAnsi="Times New Roman"/>
          <w:i/>
          <w:szCs w:val="24"/>
        </w:rPr>
        <w:t xml:space="preserve"> nélkül senki sem taníthat, és senki sem vezethet közösséget. Vagy ha nincsen megbízása az Egyháztól, például a plébánosától, a püspökétől, akkor </w:t>
      </w:r>
      <w:proofErr w:type="gramStart"/>
      <w:r w:rsidRPr="00F21B61">
        <w:rPr>
          <w:rFonts w:ascii="Times New Roman" w:hAnsi="Times New Roman"/>
          <w:i/>
          <w:szCs w:val="24"/>
        </w:rPr>
        <w:t>az</w:t>
      </w:r>
      <w:proofErr w:type="gramEnd"/>
      <w:r w:rsidRPr="00F21B61">
        <w:rPr>
          <w:rFonts w:ascii="Times New Roman" w:hAnsi="Times New Roman"/>
          <w:i/>
          <w:szCs w:val="24"/>
        </w:rPr>
        <w:t xml:space="preserve"> nem katolikus közösség, vagy nem katolikus tanító.</w:t>
      </w:r>
      <w:r w:rsidRPr="00F21B61">
        <w:rPr>
          <w:rFonts w:ascii="Times New Roman" w:hAnsi="Times New Roman"/>
          <w:szCs w:val="24"/>
        </w:rPr>
        <w:t xml:space="preserve"> A papok, vagy a püspökök nem magasabb rendű, vagy magasabb értékű keresztények, szerepük mégis pótolhatatlan, mert az Egyház egysége csak velük egyetértésben valósulhat meg. Az ő kiemelt feladatuk az egység szolgálata (</w:t>
      </w:r>
      <w:proofErr w:type="spellStart"/>
      <w:r w:rsidRPr="00F21B61">
        <w:rPr>
          <w:rFonts w:ascii="Times New Roman" w:hAnsi="Times New Roman"/>
          <w:szCs w:val="24"/>
        </w:rPr>
        <w:t>Mk</w:t>
      </w:r>
      <w:proofErr w:type="spellEnd"/>
      <w:r w:rsidRPr="00F21B61">
        <w:rPr>
          <w:rFonts w:ascii="Times New Roman" w:hAnsi="Times New Roman"/>
          <w:szCs w:val="24"/>
        </w:rPr>
        <w:t xml:space="preserve"> 10,42). Az apostolok kézrátétellel adták tovább apostoli megbízásukat utódaiknak. (1Tim 4,14; 2Tim 1,6) A papokat </w:t>
      </w:r>
      <w:proofErr w:type="gramStart"/>
      <w:r w:rsidRPr="00F21B61">
        <w:rPr>
          <w:rFonts w:ascii="Times New Roman" w:hAnsi="Times New Roman"/>
          <w:szCs w:val="24"/>
        </w:rPr>
        <w:t>azóta</w:t>
      </w:r>
      <w:proofErr w:type="gramEnd"/>
      <w:r w:rsidRPr="00F21B61">
        <w:rPr>
          <w:rFonts w:ascii="Times New Roman" w:hAnsi="Times New Roman"/>
          <w:szCs w:val="24"/>
        </w:rPr>
        <w:t xml:space="preserve"> is kézrátétellel szentelik a püspökök, és minden katolikus pap felszenteltségét kézrátételek útján valamelyik apostolig, illetve a Jézustól való megbízásig lehet visszavezetni.</w:t>
      </w:r>
    </w:p>
    <w:p w14:paraId="4E8F105C" w14:textId="77777777" w:rsidR="005F3DEC" w:rsidRPr="00F21B61" w:rsidRDefault="005F3DEC" w:rsidP="005F3DEC">
      <w:pPr>
        <w:pStyle w:val="NormlWeb"/>
        <w:spacing w:before="120" w:beforeAutospacing="0" w:after="120" w:afterAutospacing="0"/>
        <w:jc w:val="both"/>
        <w:rPr>
          <w:b/>
        </w:rPr>
      </w:pPr>
      <w:r w:rsidRPr="00F21B61">
        <w:rPr>
          <w:i/>
        </w:rPr>
        <w:t>Az mindenki számára egyértelmű, hogy az isteni kinyilatkoztatáson alapuló tévedhetetlen egyházi tanításokat el kell fogadnunk (pl. dogmák és olyan hit és erkölcsi kérdések, melyeket az Egyház isteni kinyilatkoztatásként és éppen ezért megkérdőjelezhetetlen igazságként tár elénk)</w:t>
      </w:r>
      <w:r w:rsidRPr="00F21B61">
        <w:t xml:space="preserve">, de sokan megkérdezik </w:t>
      </w:r>
      <w:r w:rsidRPr="00F21B61">
        <w:rPr>
          <w:b/>
        </w:rPr>
        <w:t xml:space="preserve">kell-e engedelmeskedni a nem tévedhetetlen egyházi tanításoknak, az egyházfegyelmi előírásoknak? És kell-e engedelmeskedni akkor, amikor az egyházi vezetők is gyarló emberek, vagy ha nem a legjobb döntéseket hozzák? </w:t>
      </w:r>
    </w:p>
    <w:p w14:paraId="617374FC" w14:textId="77777777" w:rsidR="005F3DEC" w:rsidRPr="00F21B61" w:rsidRDefault="005F3DEC" w:rsidP="005F3DEC">
      <w:pPr>
        <w:spacing w:before="120" w:after="120"/>
        <w:jc w:val="both"/>
        <w:rPr>
          <w:rFonts w:ascii="Times New Roman" w:hAnsi="Times New Roman"/>
          <w:szCs w:val="24"/>
        </w:rPr>
      </w:pPr>
      <w:r w:rsidRPr="00F21B61">
        <w:rPr>
          <w:rFonts w:ascii="Times New Roman" w:hAnsi="Times New Roman"/>
          <w:b/>
          <w:szCs w:val="24"/>
        </w:rPr>
        <w:t xml:space="preserve">Amikor Jézus emberek vezetésére bízta Egyházát jól tudta, hogy ezek az emberek nem lesznek mindig a legtökéletesebbek, a legokosabbak, azaz nem lesznek mindig tévedhetetlenek. </w:t>
      </w:r>
      <w:r w:rsidRPr="00F21B61">
        <w:rPr>
          <w:rFonts w:ascii="Times New Roman" w:hAnsi="Times New Roman"/>
          <w:szCs w:val="24"/>
        </w:rPr>
        <w:t>Jézus mégis azt mondta: „aki titeket hallgat, engem hallgat, aki titeket elutasít, engem utasít el, és aki engem elutasít, azt utasítja el, aki engem küldött.” (</w:t>
      </w:r>
      <w:proofErr w:type="spellStart"/>
      <w:r w:rsidRPr="00F21B61">
        <w:rPr>
          <w:rFonts w:ascii="Times New Roman" w:hAnsi="Times New Roman"/>
          <w:szCs w:val="24"/>
        </w:rPr>
        <w:t>Lk</w:t>
      </w:r>
      <w:proofErr w:type="spellEnd"/>
      <w:r w:rsidRPr="00F21B61">
        <w:rPr>
          <w:rFonts w:ascii="Times New Roman" w:hAnsi="Times New Roman"/>
          <w:szCs w:val="24"/>
        </w:rPr>
        <w:t xml:space="preserve"> 10,16) Azt akarta tehát Jézus, hogy az Egyház egysége velük egyetértésben valósuljon meg. A keresztény, ezért mindig törekszik az egyetértésre az Egyház vezetőivel: a közösség egységesítőivel.</w:t>
      </w:r>
      <w:r w:rsidRPr="00F21B61">
        <w:rPr>
          <w:rFonts w:ascii="Times New Roman" w:hAnsi="Times New Roman"/>
          <w:b/>
          <w:szCs w:val="24"/>
        </w:rPr>
        <w:t xml:space="preserve"> (</w:t>
      </w:r>
      <w:r w:rsidRPr="00F21B61">
        <w:rPr>
          <w:rFonts w:ascii="Times New Roman" w:hAnsi="Times New Roman"/>
          <w:szCs w:val="24"/>
        </w:rPr>
        <w:t xml:space="preserve">Kivétel csupán az, ha valaki bűnt kívánna). Tudja, hogyha Isten rájuk bízta az egységesítést, akkor adott elegendő kegyelmet a feladathoz, és akkor ő kezeskedik azért, hogy aki velük közösségben cselekszik, Isten útján jár. </w:t>
      </w:r>
      <w:r w:rsidRPr="00F21B61">
        <w:rPr>
          <w:rFonts w:ascii="Times New Roman" w:hAnsi="Times New Roman"/>
          <w:b/>
          <w:i/>
          <w:szCs w:val="24"/>
        </w:rPr>
        <w:t xml:space="preserve">A keresztény tudja, hogy az </w:t>
      </w:r>
      <w:r>
        <w:rPr>
          <w:rFonts w:ascii="Times New Roman" w:hAnsi="Times New Roman"/>
          <w:b/>
          <w:i/>
          <w:szCs w:val="24"/>
        </w:rPr>
        <w:t>Egyház</w:t>
      </w:r>
      <w:r w:rsidRPr="00F21B61">
        <w:rPr>
          <w:rFonts w:ascii="Times New Roman" w:hAnsi="Times New Roman"/>
          <w:b/>
          <w:i/>
          <w:szCs w:val="24"/>
        </w:rPr>
        <w:t xml:space="preserve"> képviselője adott esetekben hibázhat, rossz döntést hozhat, de ha mi engedelmeskedünk, akkor mi nem hibázhatunk. </w:t>
      </w:r>
      <w:r w:rsidRPr="00F21B61">
        <w:rPr>
          <w:rFonts w:ascii="Times New Roman" w:hAnsi="Times New Roman"/>
          <w:szCs w:val="24"/>
        </w:rPr>
        <w:t xml:space="preserve">Ezt csak az tudja megtenni, aki természetfeletti módon szemléli az Egyházat. Ahogy az </w:t>
      </w:r>
      <w:proofErr w:type="spellStart"/>
      <w:r w:rsidRPr="00F21B61">
        <w:rPr>
          <w:rFonts w:ascii="Times New Roman" w:hAnsi="Times New Roman"/>
          <w:szCs w:val="24"/>
        </w:rPr>
        <w:t>Efezusi</w:t>
      </w:r>
      <w:proofErr w:type="spellEnd"/>
      <w:r w:rsidRPr="00F21B61">
        <w:rPr>
          <w:rFonts w:ascii="Times New Roman" w:hAnsi="Times New Roman"/>
          <w:szCs w:val="24"/>
        </w:rPr>
        <w:t xml:space="preserve"> levél 6. fejezetének 7. versében olvastuk: „Az Úrnak szolgáltok, nem embereknek.” A keresztény ezért nem kényszerből, hanem Krisztus iránti szeretetből engedelmeskedik </w:t>
      </w:r>
      <w:proofErr w:type="spellStart"/>
      <w:r w:rsidRPr="00F21B61">
        <w:rPr>
          <w:rFonts w:ascii="Times New Roman" w:hAnsi="Times New Roman"/>
          <w:szCs w:val="24"/>
        </w:rPr>
        <w:t>előljáróinak</w:t>
      </w:r>
      <w:proofErr w:type="spellEnd"/>
      <w:r w:rsidRPr="00F21B61">
        <w:rPr>
          <w:rFonts w:ascii="Times New Roman" w:hAnsi="Times New Roman"/>
          <w:szCs w:val="24"/>
        </w:rPr>
        <w:t xml:space="preserve">. Figyelj a közösség vezetőjére és kövesd indításait, így működj közre, hogy Jézus ott lehessen. Figyelj különösen családodra, keresd, az alkalmat, hogy kinek miben szolgálhatsz, szüleidnek új módon engedelmeskedj, kezdj el új módon engedelmeskedni. </w:t>
      </w:r>
      <w:r w:rsidRPr="00F21B61">
        <w:rPr>
          <w:rFonts w:ascii="Times New Roman" w:hAnsi="Times New Roman"/>
          <w:b/>
          <w:szCs w:val="24"/>
        </w:rPr>
        <w:t xml:space="preserve">Ne látszatra, hanem mint Krisztus szolgája: aki szívesen teljesíti Isten akaratát </w:t>
      </w:r>
      <w:r w:rsidRPr="00F21B61">
        <w:rPr>
          <w:rFonts w:ascii="Times New Roman" w:hAnsi="Times New Roman"/>
          <w:szCs w:val="24"/>
        </w:rPr>
        <w:t>(</w:t>
      </w:r>
      <w:proofErr w:type="spellStart"/>
      <w:r w:rsidRPr="00F21B61">
        <w:rPr>
          <w:rFonts w:ascii="Times New Roman" w:hAnsi="Times New Roman"/>
          <w:szCs w:val="24"/>
        </w:rPr>
        <w:t>Ef</w:t>
      </w:r>
      <w:proofErr w:type="spellEnd"/>
      <w:r w:rsidRPr="00F21B61">
        <w:rPr>
          <w:rFonts w:ascii="Times New Roman" w:hAnsi="Times New Roman"/>
          <w:szCs w:val="24"/>
        </w:rPr>
        <w:t xml:space="preserve"> 6,5).</w:t>
      </w:r>
    </w:p>
    <w:p w14:paraId="255BC00A" w14:textId="77777777" w:rsidR="005F3DEC" w:rsidRPr="00F21B61" w:rsidRDefault="005F3DEC" w:rsidP="005F3DEC">
      <w:pPr>
        <w:pStyle w:val="NormlWeb"/>
        <w:spacing w:before="120" w:beforeAutospacing="0" w:after="120" w:afterAutospacing="0"/>
        <w:jc w:val="both"/>
      </w:pPr>
      <w:r w:rsidRPr="00F21B61">
        <w:t xml:space="preserve">Krisztus követői tudják, hogy az Egyháznak van egy láthatatlan valósága. </w:t>
      </w:r>
      <w:r w:rsidRPr="00F21B61">
        <w:rPr>
          <w:b/>
        </w:rPr>
        <w:t>Krisztus jelen van az előjáróban és Krisztus az egységben tud jelen lenni</w:t>
      </w:r>
      <w:r w:rsidRPr="00F21B61">
        <w:t xml:space="preserve">. A Szentháromság személyei az által találják meg magukat, hogy akarják egymást. Jézus a földön a Szentháromság életét élte, nem úgy akarta megtalálni magát, hogy saját akaratát tette, hanem igent mondott az Atya akaratára. </w:t>
      </w:r>
      <w:r w:rsidRPr="00F21B61">
        <w:rPr>
          <w:i/>
        </w:rPr>
        <w:t xml:space="preserve">A kereszténység lényegi dimenziója, a </w:t>
      </w:r>
      <w:proofErr w:type="spellStart"/>
      <w:r w:rsidRPr="00F21B61">
        <w:rPr>
          <w:i/>
        </w:rPr>
        <w:t>leglényege</w:t>
      </w:r>
      <w:proofErr w:type="spellEnd"/>
      <w:r w:rsidRPr="00F21B61">
        <w:rPr>
          <w:i/>
        </w:rPr>
        <w:t xml:space="preserve"> az egység Isten akaratában, ezért az engedelmesség nem egy fakultatív, hanem kereszténységet meghatározó belső hozzáállás.</w:t>
      </w:r>
      <w:r w:rsidRPr="00F21B61">
        <w:t xml:space="preserve"> Jézus nem azért jött, hogy neki szolgáljanak, hanem hogy ő szolgáljon, igent mondott az embernek. </w:t>
      </w:r>
      <w:r w:rsidRPr="00F21B61">
        <w:rPr>
          <w:i/>
        </w:rPr>
        <w:t xml:space="preserve">Hibázunk, ha azt nézzük, mi nem jó az Egyházban, a másik emberben pl. vezetőben, ürügyeket keresve, hogy miért ne tegyük, amit kér. </w:t>
      </w:r>
      <w:r w:rsidRPr="00F21B61">
        <w:t>Jézus a konkoly kigyomlálását önmagának tartja fenn (</w:t>
      </w:r>
      <w:proofErr w:type="spellStart"/>
      <w:r w:rsidRPr="00F21B61">
        <w:t>Mt</w:t>
      </w:r>
      <w:proofErr w:type="spellEnd"/>
      <w:r w:rsidRPr="00F21B61">
        <w:t xml:space="preserve"> 13,25-30), ránk pedig az egység ápolását hagyta és az engedelmességet. „Engedelmeskedjetek egymásnak a Krisztus iránti szeretetből!” (</w:t>
      </w:r>
      <w:proofErr w:type="spellStart"/>
      <w:r w:rsidRPr="00F21B61">
        <w:t>Ef</w:t>
      </w:r>
      <w:proofErr w:type="spellEnd"/>
      <w:r w:rsidRPr="00F21B61">
        <w:t xml:space="preserve"> 5,21) </w:t>
      </w:r>
      <w:r w:rsidRPr="00F21B61">
        <w:rPr>
          <w:b/>
        </w:rPr>
        <w:t>Az engedelmesség a keresztény szeretet és az eggyé válás művészete</w:t>
      </w:r>
      <w:r w:rsidRPr="00F21B61">
        <w:t xml:space="preserve">. Így követhetjük Jézust, aki szolgált, aki </w:t>
      </w:r>
      <w:r w:rsidRPr="00F21B61">
        <w:lastRenderedPageBreak/>
        <w:t xml:space="preserve">eggyé vált, és engedelmes volt. A keresztény így éli a szentháromságos életformát. Szeretetben folyton elveszíti, és folyton megtalálja önmagát (MT 10,39). Mert </w:t>
      </w:r>
      <w:r w:rsidRPr="00F21B61">
        <w:rPr>
          <w:b/>
        </w:rPr>
        <w:t xml:space="preserve">vágyik arra, hogy Istenben éljen, Istenben pedig az él, aki szeret, és aki egységben van </w:t>
      </w:r>
      <w:r w:rsidRPr="00F21B61">
        <w:t xml:space="preserve">(1Jn 4,16). Azt is tudja, hogy a szeretet </w:t>
      </w:r>
      <w:r w:rsidRPr="00F21B61">
        <w:rPr>
          <w:b/>
        </w:rPr>
        <w:t>szolgálatot</w:t>
      </w:r>
      <w:r w:rsidRPr="00F21B61">
        <w:t xml:space="preserve"> jelent számára: mások kérésének teljesítése örömteli alkalom arra, hogy szolgáljon és igent mondjon. Megtalálja embertársaiban a szépet. Eggyé válik másokkal. Azért is teszi ezt a keresztény, hogy </w:t>
      </w:r>
      <w:r w:rsidRPr="00F21B61">
        <w:rPr>
          <w:b/>
        </w:rPr>
        <w:t>kibontakoztassa</w:t>
      </w:r>
      <w:r w:rsidRPr="00F21B61">
        <w:t xml:space="preserve"> bennük </w:t>
      </w:r>
      <w:r w:rsidRPr="00F21B61">
        <w:rPr>
          <w:b/>
        </w:rPr>
        <w:t>az isteni életet</w:t>
      </w:r>
      <w:r w:rsidRPr="00F21B61">
        <w:t xml:space="preserve">. </w:t>
      </w:r>
    </w:p>
    <w:p w14:paraId="4BE306F7" w14:textId="77777777" w:rsidR="005F3DEC" w:rsidRPr="00F21B61" w:rsidRDefault="005F3DEC" w:rsidP="005F3DEC">
      <w:pPr>
        <w:pStyle w:val="NormlWeb"/>
        <w:spacing w:before="120" w:beforeAutospacing="0" w:after="120" w:afterAutospacing="0"/>
        <w:jc w:val="both"/>
      </w:pPr>
    </w:p>
    <w:p w14:paraId="5F8F0892" w14:textId="77777777" w:rsidR="005F3DEC" w:rsidRPr="00F21B61" w:rsidRDefault="005F3DEC" w:rsidP="005F3DEC">
      <w:pPr>
        <w:spacing w:before="120" w:after="120"/>
        <w:jc w:val="both"/>
        <w:rPr>
          <w:rFonts w:ascii="Times New Roman" w:hAnsi="Times New Roman"/>
          <w:b/>
          <w:szCs w:val="24"/>
        </w:rPr>
      </w:pPr>
      <w:r w:rsidRPr="00F21B61">
        <w:rPr>
          <w:rFonts w:ascii="Times New Roman" w:hAnsi="Times New Roman"/>
          <w:i/>
          <w:szCs w:val="24"/>
        </w:rPr>
        <w:t xml:space="preserve">„Viseljétek el inkább az igazságtalanságot” (1Kor 6,7). </w:t>
      </w:r>
      <w:r w:rsidRPr="00F21B61">
        <w:rPr>
          <w:rFonts w:ascii="Times New Roman" w:hAnsi="Times New Roman"/>
          <w:szCs w:val="24"/>
        </w:rPr>
        <w:t xml:space="preserve">A krisztuskövető keresztény tudja, hogy a közösség csak úgy tud együtt növekedni, ha tudatában van annak, hogy jobb egy gyengébb ötlet békében, mint egy erősebb békétlenségben. Azt sem bánja, ha elmarasztalják jó ötletéért, mert tudja, hogy a szeretet a legnagyobb erő a világon, mert tudja Isten él benne és Ő előbb-utóbb megérinti környezetét, azokat is, akik igazságtalanul bánnak vele, ily módon Isten viszi győzelemre az igazságot. Tudja, hogy Jézus vágya az egység, csak a szeretetszolgálat és eggyé válás által jöhet létre. Az engedelmesség olykor könnyűnek tűnik, máskor elviselhetetlenül nehéznek. Mikor a keresztény úgy érzi, hogy most neki meg kell halnia, azzal hogy lemond akaratáról, akkor is képes örömmel vállalni ezt, mert tudja, hogy az egység csak ilyen lemondások által jöhet létre. Tudja, hogy a legnagyobb szeretet az, ha valaki életét adja embertársaiért. Hiszi, hogy ilyenkor a szenvedő Jézussal egyesül, vele együtt vállalja a halált és hordozza a feltámadást. </w:t>
      </w:r>
    </w:p>
    <w:p w14:paraId="0D48B6E3" w14:textId="77777777" w:rsidR="005F3DEC" w:rsidRPr="00F21B61" w:rsidRDefault="005F3DEC" w:rsidP="005F3DEC">
      <w:pPr>
        <w:spacing w:before="120" w:after="120"/>
        <w:jc w:val="both"/>
        <w:rPr>
          <w:rFonts w:ascii="Times New Roman" w:hAnsi="Times New Roman"/>
          <w:b/>
          <w:szCs w:val="24"/>
        </w:rPr>
      </w:pPr>
      <w:r w:rsidRPr="00F21B61">
        <w:rPr>
          <w:rFonts w:ascii="Times New Roman" w:hAnsi="Times New Roman"/>
          <w:szCs w:val="24"/>
        </w:rPr>
        <w:t xml:space="preserve">De mi a teendő, ha az engedelmesség által az </w:t>
      </w:r>
      <w:r w:rsidRPr="00F21B61">
        <w:rPr>
          <w:rFonts w:ascii="Times New Roman" w:hAnsi="Times New Roman"/>
          <w:b/>
          <w:szCs w:val="24"/>
        </w:rPr>
        <w:t>igazság szenvedne csorbát</w:t>
      </w:r>
      <w:r w:rsidRPr="00F21B61">
        <w:rPr>
          <w:rFonts w:ascii="Times New Roman" w:hAnsi="Times New Roman"/>
          <w:szCs w:val="24"/>
        </w:rPr>
        <w:t>? Ha valakivel csak úgy lehetne egyetértésben maradni, hogy ezzel megsértenénk Isten parancsait, akkor „inkább kell engedelmeskedni Istennek, mint az embereknek” (ApCsel 5,29).</w:t>
      </w:r>
      <w:r w:rsidRPr="00F21B61">
        <w:rPr>
          <w:rFonts w:ascii="Times New Roman" w:hAnsi="Times New Roman"/>
          <w:b/>
          <w:szCs w:val="24"/>
        </w:rPr>
        <w:t xml:space="preserve"> Embertársi kapcsolataink azonban nem az isteni igazságokat vitatják, hanem a mi véleményünket.</w:t>
      </w:r>
      <w:r w:rsidRPr="00F21B61">
        <w:rPr>
          <w:rFonts w:ascii="Times New Roman" w:hAnsi="Times New Roman"/>
          <w:szCs w:val="24"/>
        </w:rPr>
        <w:t xml:space="preserve"> </w:t>
      </w:r>
      <w:proofErr w:type="gramStart"/>
      <w:r w:rsidRPr="00F21B61">
        <w:rPr>
          <w:rFonts w:ascii="Times New Roman" w:hAnsi="Times New Roman"/>
          <w:szCs w:val="24"/>
        </w:rPr>
        <w:t xml:space="preserve">Valamit, amit én igaznak tartok, de mások nem, vagyis itt csak az én vélt igazságomról van szó, amire a Szentírás azt mondja, hogy mindenek előtt tartsuk meg a </w:t>
      </w:r>
      <w:r w:rsidRPr="00F21B61">
        <w:rPr>
          <w:rFonts w:ascii="Times New Roman" w:hAnsi="Times New Roman"/>
          <w:b/>
          <w:szCs w:val="24"/>
        </w:rPr>
        <w:t>lelki egységet és a béke kötelékét</w:t>
      </w:r>
      <w:r w:rsidRPr="00F21B61">
        <w:rPr>
          <w:rFonts w:ascii="Times New Roman" w:hAnsi="Times New Roman"/>
          <w:szCs w:val="24"/>
        </w:rPr>
        <w:t xml:space="preserve"> (1Pét 4,9 Rom 13,8 </w:t>
      </w:r>
      <w:proofErr w:type="spellStart"/>
      <w:r w:rsidRPr="00F21B61">
        <w:rPr>
          <w:rFonts w:ascii="Times New Roman" w:hAnsi="Times New Roman"/>
          <w:szCs w:val="24"/>
        </w:rPr>
        <w:t>Gal</w:t>
      </w:r>
      <w:proofErr w:type="spellEnd"/>
      <w:r w:rsidRPr="00F21B61">
        <w:rPr>
          <w:rFonts w:ascii="Times New Roman" w:hAnsi="Times New Roman"/>
          <w:szCs w:val="24"/>
        </w:rPr>
        <w:t xml:space="preserve"> 5,15 </w:t>
      </w:r>
      <w:proofErr w:type="spellStart"/>
      <w:r w:rsidRPr="00F21B61">
        <w:rPr>
          <w:rFonts w:ascii="Times New Roman" w:hAnsi="Times New Roman"/>
          <w:szCs w:val="24"/>
        </w:rPr>
        <w:t>Fil</w:t>
      </w:r>
      <w:proofErr w:type="spellEnd"/>
      <w:r w:rsidRPr="00F21B61">
        <w:rPr>
          <w:rFonts w:ascii="Times New Roman" w:hAnsi="Times New Roman"/>
          <w:szCs w:val="24"/>
        </w:rPr>
        <w:t xml:space="preserve"> 2,</w:t>
      </w:r>
      <w:proofErr w:type="spellStart"/>
      <w:r w:rsidRPr="00F21B61">
        <w:rPr>
          <w:rFonts w:ascii="Times New Roman" w:hAnsi="Times New Roman"/>
          <w:szCs w:val="24"/>
        </w:rPr>
        <w:t>2</w:t>
      </w:r>
      <w:proofErr w:type="spellEnd"/>
      <w:r w:rsidRPr="00F21B61">
        <w:rPr>
          <w:rFonts w:ascii="Times New Roman" w:hAnsi="Times New Roman"/>
          <w:szCs w:val="24"/>
        </w:rPr>
        <w:t>) még azon az áron is, ha le kell mondanunk saját igazságunkról, „viseljétek el inkább az igazságtalanságot”  (1Kor 6,7).</w:t>
      </w:r>
      <w:proofErr w:type="gramEnd"/>
      <w:r w:rsidRPr="00F21B61">
        <w:rPr>
          <w:rFonts w:ascii="Times New Roman" w:hAnsi="Times New Roman"/>
          <w:szCs w:val="24"/>
        </w:rPr>
        <w:t xml:space="preserve"> Mért van ez így? Mert a keresztény számára a legnagyobb igazság a szeretet. Ahol a szeretet, ott van Isten. Ha valaki az egyetértés (Isten) kedvéért lemond saját igazságáról, az bizonyos, hogy Isten előbb-utóbb diadalra segíti az igazságot. (</w:t>
      </w:r>
      <w:proofErr w:type="spellStart"/>
      <w:r w:rsidRPr="00F21B61">
        <w:rPr>
          <w:rFonts w:ascii="Times New Roman" w:hAnsi="Times New Roman"/>
          <w:szCs w:val="24"/>
        </w:rPr>
        <w:t>vö</w:t>
      </w:r>
      <w:proofErr w:type="spellEnd"/>
      <w:r w:rsidRPr="00F21B61">
        <w:rPr>
          <w:rFonts w:ascii="Times New Roman" w:hAnsi="Times New Roman"/>
          <w:szCs w:val="24"/>
        </w:rPr>
        <w:t xml:space="preserve"> Mt10,39) Vannak helyek, ahol nincsen egyetértés a hívek közösségében, előfordul, hogy valaki azt mondja, nem járok templomba, mert nem tetszik nekem néhány hívő vagy maga a pap. Ha a közösség tagja, vagy akár a vezetője hibázik, a többi tagnak annál inkább kéne templomba járnia és </w:t>
      </w:r>
      <w:r>
        <w:rPr>
          <w:rFonts w:ascii="Times New Roman" w:hAnsi="Times New Roman"/>
          <w:szCs w:val="24"/>
        </w:rPr>
        <w:t>ápolnia a kölcsönös egyetértést</w:t>
      </w:r>
      <w:r w:rsidRPr="00F21B61">
        <w:rPr>
          <w:rFonts w:ascii="Times New Roman" w:hAnsi="Times New Roman"/>
          <w:szCs w:val="24"/>
        </w:rPr>
        <w:t>. Jézus szavai szerint: „ne engedd, hogy legyőzzön a rossz, inkább te győzd le a jóval a rosszat. (Róm 12,21)</w:t>
      </w:r>
      <w:r w:rsidRPr="00F21B61">
        <w:rPr>
          <w:rFonts w:ascii="Times New Roman" w:hAnsi="Times New Roman"/>
          <w:b/>
          <w:szCs w:val="24"/>
        </w:rPr>
        <w:t xml:space="preserve"> Ne legyél a széthúzásban láncszem te is, hanem tegyél a feszültség megszüntetéséért</w:t>
      </w:r>
      <w:r w:rsidRPr="00F21B61">
        <w:rPr>
          <w:rFonts w:ascii="Times New Roman" w:hAnsi="Times New Roman"/>
          <w:szCs w:val="24"/>
        </w:rPr>
        <w:t xml:space="preserve"> </w:t>
      </w:r>
      <w:r w:rsidRPr="00F21B61">
        <w:rPr>
          <w:rFonts w:ascii="Times New Roman" w:hAnsi="Times New Roman"/>
          <w:b/>
          <w:szCs w:val="24"/>
        </w:rPr>
        <w:t>és imádkozzál érte</w:t>
      </w:r>
      <w:r w:rsidRPr="00F21B61">
        <w:rPr>
          <w:rFonts w:ascii="Times New Roman" w:hAnsi="Times New Roman"/>
          <w:szCs w:val="24"/>
        </w:rPr>
        <w:t xml:space="preserve">. Légy biztos abban, hogy a szeretetben jelen van Isten és ő végül is győz a nehézségeken. </w:t>
      </w:r>
      <w:r w:rsidRPr="006F7EF6">
        <w:rPr>
          <w:rStyle w:val="Cmsor1Char"/>
          <w:rFonts w:ascii="Times New Roman" w:hAnsi="Times New Roman"/>
          <w:i/>
          <w:szCs w:val="24"/>
        </w:rPr>
        <w:t>„</w:t>
      </w:r>
      <w:r w:rsidRPr="00F21B61">
        <w:rPr>
          <w:rFonts w:ascii="Times New Roman" w:hAnsi="Times New Roman"/>
          <w:b/>
          <w:i/>
          <w:szCs w:val="24"/>
        </w:rPr>
        <w:t>Pap ellen ne adj hitelt a vádaknak</w:t>
      </w:r>
      <w:r w:rsidRPr="00F21B61">
        <w:rPr>
          <w:rFonts w:ascii="Times New Roman" w:hAnsi="Times New Roman"/>
          <w:i/>
          <w:szCs w:val="24"/>
        </w:rPr>
        <w:t>, csak két vagy három személy tanúság</w:t>
      </w:r>
      <w:proofErr w:type="gramStart"/>
      <w:r w:rsidRPr="00F21B61">
        <w:rPr>
          <w:rFonts w:ascii="Times New Roman" w:hAnsi="Times New Roman"/>
          <w:i/>
          <w:szCs w:val="24"/>
        </w:rPr>
        <w:t>ára</w:t>
      </w:r>
      <w:proofErr w:type="gramEnd"/>
      <w:r w:rsidRPr="00F21B61">
        <w:rPr>
          <w:rFonts w:ascii="Times New Roman" w:hAnsi="Times New Roman"/>
          <w:i/>
          <w:szCs w:val="24"/>
        </w:rPr>
        <w:t xml:space="preserve">.” (1Tim 5,19) Azért sebzi nagyon Krisztus testét a papjainkról való pletykálkodás, mert nemcsak annak a papnak a tekintélyét rombolja, hanem </w:t>
      </w:r>
      <w:r w:rsidRPr="00F21B61">
        <w:rPr>
          <w:rFonts w:ascii="Times New Roman" w:hAnsi="Times New Roman"/>
          <w:b/>
          <w:i/>
          <w:szCs w:val="24"/>
        </w:rPr>
        <w:t>az isteni üzenetnek a tekintélyét is veszélyezteti, melyet az adott pap közvetít</w:t>
      </w:r>
      <w:r w:rsidRPr="00F21B61">
        <w:rPr>
          <w:rFonts w:ascii="Times New Roman" w:hAnsi="Times New Roman"/>
          <w:i/>
          <w:szCs w:val="24"/>
        </w:rPr>
        <w:t>.</w:t>
      </w:r>
    </w:p>
    <w:p w14:paraId="399CE0E1" w14:textId="77777777" w:rsidR="005F3DEC" w:rsidRPr="00F21B61" w:rsidRDefault="005F3DEC" w:rsidP="005F3DEC">
      <w:pPr>
        <w:spacing w:before="120" w:after="120"/>
        <w:jc w:val="both"/>
        <w:rPr>
          <w:rFonts w:ascii="Times New Roman" w:hAnsi="Times New Roman"/>
          <w:szCs w:val="24"/>
        </w:rPr>
      </w:pPr>
      <w:r w:rsidRPr="00F21B61">
        <w:rPr>
          <w:rFonts w:ascii="Times New Roman" w:hAnsi="Times New Roman"/>
          <w:szCs w:val="24"/>
        </w:rPr>
        <w:t xml:space="preserve">Így gondolkodtak a keresztények mindenkor, ennek tanújaként álljon itt az első század végéről </w:t>
      </w:r>
      <w:proofErr w:type="spellStart"/>
      <w:r w:rsidRPr="00F21B61">
        <w:rPr>
          <w:rFonts w:ascii="Times New Roman" w:hAnsi="Times New Roman"/>
          <w:szCs w:val="24"/>
        </w:rPr>
        <w:t>Antiochiai</w:t>
      </w:r>
      <w:proofErr w:type="spellEnd"/>
      <w:r w:rsidRPr="00F21B61">
        <w:rPr>
          <w:rFonts w:ascii="Times New Roman" w:hAnsi="Times New Roman"/>
          <w:szCs w:val="24"/>
        </w:rPr>
        <w:t xml:space="preserve"> Szent Ignác </w:t>
      </w:r>
      <w:proofErr w:type="spellStart"/>
      <w:r w:rsidRPr="00F21B61">
        <w:rPr>
          <w:rFonts w:ascii="Times New Roman" w:hAnsi="Times New Roman"/>
          <w:szCs w:val="24"/>
        </w:rPr>
        <w:t>Magnésziaiakhoz</w:t>
      </w:r>
      <w:proofErr w:type="spellEnd"/>
      <w:r w:rsidRPr="00F21B61">
        <w:rPr>
          <w:rFonts w:ascii="Times New Roman" w:hAnsi="Times New Roman"/>
          <w:szCs w:val="24"/>
        </w:rPr>
        <w:t xml:space="preserve"> írt levelének részlete: „</w:t>
      </w:r>
      <w:r w:rsidRPr="00F21B61">
        <w:rPr>
          <w:rFonts w:ascii="Times New Roman" w:hAnsi="Times New Roman"/>
          <w:b/>
          <w:szCs w:val="24"/>
        </w:rPr>
        <w:t>VI. 1. Az említett személyekben mindnyájatokat szemléltem és szerettem a hitben, intelek titeket, hogy mindent Isten egyetértésében törekedjetek tenni, mert a püspök Isten helyettese, a presbiterek pedig az apostolok tanácsa helyét foglalják el, a számomra oly igen kedves diakónusokra Jézus Krisztus szolgálata van bízva, aki öröktől fogva az Atyánál volt, és az idők végén megjelent.</w:t>
      </w:r>
      <w:r w:rsidRPr="00F21B61">
        <w:rPr>
          <w:rStyle w:val="Lbjegyzet-hivatkozs"/>
          <w:rFonts w:ascii="Times New Roman" w:hAnsi="Times New Roman"/>
          <w:szCs w:val="24"/>
        </w:rPr>
        <w:footnoteReference w:id="1"/>
      </w:r>
      <w:r w:rsidRPr="00F21B61">
        <w:rPr>
          <w:rFonts w:ascii="Times New Roman" w:hAnsi="Times New Roman"/>
          <w:b/>
          <w:szCs w:val="24"/>
        </w:rPr>
        <w:t xml:space="preserve"> 2. Isten egyetértését vegyétek fel </w:t>
      </w:r>
      <w:proofErr w:type="gramStart"/>
      <w:r w:rsidRPr="00F21B61">
        <w:rPr>
          <w:rFonts w:ascii="Times New Roman" w:hAnsi="Times New Roman"/>
          <w:b/>
          <w:szCs w:val="24"/>
        </w:rPr>
        <w:t>mindannyian</w:t>
      </w:r>
      <w:r w:rsidRPr="00F21B61">
        <w:rPr>
          <w:rStyle w:val="Lbjegyzet-hivatkozs"/>
          <w:rFonts w:ascii="Times New Roman" w:hAnsi="Times New Roman"/>
          <w:szCs w:val="24"/>
        </w:rPr>
        <w:footnoteReference w:id="2"/>
      </w:r>
      <w:r w:rsidRPr="00F21B61">
        <w:rPr>
          <w:rFonts w:ascii="Times New Roman" w:hAnsi="Times New Roman"/>
          <w:b/>
          <w:szCs w:val="24"/>
        </w:rPr>
        <w:t>,</w:t>
      </w:r>
      <w:proofErr w:type="gramEnd"/>
      <w:r w:rsidRPr="00F21B61">
        <w:rPr>
          <w:rFonts w:ascii="Times New Roman" w:hAnsi="Times New Roman"/>
          <w:b/>
          <w:szCs w:val="24"/>
        </w:rPr>
        <w:t xml:space="preserve"> tiszteljétek egymást, és felebarátját senki ne tekintse test szerint, hanem mindenkor szeressétek egymást Jézus Krisztusban. Semmi ne legyen köztetek, ami megoszlást idézne elő, hanem egyesüljetek a püspökkel és az elöljárókkal, tekintettel a romolhatatlanság tanítására és mintájára. </w:t>
      </w:r>
      <w:r w:rsidRPr="00F21B61">
        <w:rPr>
          <w:rFonts w:ascii="Times New Roman" w:hAnsi="Times New Roman"/>
          <w:szCs w:val="24"/>
          <w:u w:val="single"/>
        </w:rPr>
        <w:t xml:space="preserve">VII. 1. Ahogyan az Úr sem tett semmit az Atya nélkül, egy volt vele, sem egymagában, sem apostolai által, úgy </w:t>
      </w:r>
      <w:r w:rsidRPr="00F21B61">
        <w:rPr>
          <w:rFonts w:ascii="Times New Roman" w:hAnsi="Times New Roman"/>
          <w:b/>
          <w:szCs w:val="24"/>
          <w:u w:val="single"/>
        </w:rPr>
        <w:t>ne tegyetek ti se semmit a püspök és a presbiterek nélkül; ne próbáljatok semmi olyat tenni, ami nektek külön jónak látszik</w:t>
      </w:r>
      <w:r w:rsidRPr="00F21B61">
        <w:rPr>
          <w:rFonts w:ascii="Times New Roman" w:hAnsi="Times New Roman"/>
          <w:szCs w:val="24"/>
          <w:u w:val="single"/>
        </w:rPr>
        <w:t>,</w:t>
      </w:r>
      <w:r w:rsidRPr="00F21B61">
        <w:rPr>
          <w:rFonts w:ascii="Times New Roman" w:hAnsi="Times New Roman"/>
          <w:szCs w:val="24"/>
        </w:rPr>
        <w:t xml:space="preserve"> hanem egy legyen az egybegyűltek imádsága, egy legyen könyörgése, szelleme, egy a reménye a szeretetben, a szeplőtlen örömben, mely Jézus Krisztus, akinél jobb nincsen. 2. Mindnyájan Isten egy templomává tömörüljetek, mint egy áldozati oltárra, az egy Jézus Krisztusban, aki az egy Atyától jött, és az egy Atyánál volt, s őhozzá tér vissza.”</w:t>
      </w:r>
    </w:p>
    <w:p w14:paraId="526BFD57" w14:textId="77777777" w:rsidR="005F3DEC" w:rsidRPr="00F21B61" w:rsidRDefault="005F3DEC" w:rsidP="005F3DEC">
      <w:pPr>
        <w:pStyle w:val="NormlWeb"/>
        <w:spacing w:before="120" w:beforeAutospacing="0" w:after="120" w:afterAutospacing="0"/>
        <w:jc w:val="both"/>
      </w:pPr>
      <w:r w:rsidRPr="00F21B61">
        <w:rPr>
          <w:i/>
        </w:rPr>
        <w:lastRenderedPageBreak/>
        <w:t>Ma posztmodern értékrelat</w:t>
      </w:r>
      <w:r>
        <w:rPr>
          <w:i/>
        </w:rPr>
        <w:t>ivista világban élünk. Nemrég E</w:t>
      </w:r>
      <w:r w:rsidRPr="00F21B61">
        <w:rPr>
          <w:i/>
        </w:rPr>
        <w:t>urópa</w:t>
      </w:r>
      <w:r>
        <w:rPr>
          <w:i/>
        </w:rPr>
        <w:t xml:space="preserve"> még</w:t>
      </w:r>
      <w:r w:rsidRPr="00F21B61">
        <w:rPr>
          <w:i/>
        </w:rPr>
        <w:t xml:space="preserve"> kamaszkorát élte: lázadt minden tekintély, így Isten és az Egyház tekintélye ellen is (vö. liberalizmus), helyette más tekintélyeket vagy önmaga tekintélyét állította.  A mai ember már nem is lázad, annyira enervált, mindenfajta tekintélyt megkérdőjelez, még önmagában is teljesen elbizonytalanodott. Relativista (és agnosztikus) felfogásában, vagy sodródik egyik világnézetből a másikba, vagy saját, </w:t>
      </w:r>
      <w:proofErr w:type="spellStart"/>
      <w:r w:rsidRPr="00F21B61">
        <w:rPr>
          <w:i/>
        </w:rPr>
        <w:t>különbejáratú</w:t>
      </w:r>
      <w:proofErr w:type="spellEnd"/>
      <w:r w:rsidRPr="00F21B61">
        <w:rPr>
          <w:i/>
        </w:rPr>
        <w:t xml:space="preserve"> egyéni „hitvallást” fogalmaz meg maga számára (amiben jobban bízik </w:t>
      </w:r>
      <w:proofErr w:type="gramStart"/>
      <w:r w:rsidRPr="00F21B61">
        <w:rPr>
          <w:i/>
        </w:rPr>
        <w:t>pl.</w:t>
      </w:r>
      <w:proofErr w:type="gramEnd"/>
      <w:r w:rsidRPr="00F21B61">
        <w:rPr>
          <w:i/>
        </w:rPr>
        <w:t xml:space="preserve"> mint az Egyház kétezer éves hitvallásában), s így egyre nagyobb magányra lel, mert nincs kivel közösen megvallania. </w:t>
      </w:r>
      <w:r w:rsidRPr="00F21B61">
        <w:rPr>
          <w:b/>
          <w:i/>
        </w:rPr>
        <w:t>Sokan katolikusnak mondják magukat, de valójában nem azok, mert nem fogadják el saját Egyházuk hitvallását, hisz ők mindent jobban tudnak (ezt régen úgy hívták: eretnekek). Ez belülről gyengíti a kereszténységet. Mások vallják, amit az Egyház hisz, de állandóan külön utakat járnak vagy az Egyházat saját ambícióik, önérvényesítő elképzelésük terének gondolva annak hierarchiája ellen lázadnak vagy attól elkülönülve szerveznek közösséget (ezt régen úgy hívták: szakadárok). Katolikus kereszténynek az vallhatja magát, aki teljes egészében igent mond az Egyház hitvallására és nem válogat tetszése szerint, hogy mit fogad el az isteni kinyilatkoztatásból és mit nem és szervesen (szervezetileg is) az Egyház egységében él.</w:t>
      </w:r>
      <w:r w:rsidRPr="00F21B61">
        <w:t xml:space="preserve"> </w:t>
      </w:r>
    </w:p>
    <w:p w14:paraId="13E2D823" w14:textId="77777777" w:rsidR="005F3DEC" w:rsidRPr="00F21B61" w:rsidRDefault="005F3DEC" w:rsidP="005F3DEC">
      <w:pPr>
        <w:spacing w:before="120" w:after="120"/>
        <w:jc w:val="both"/>
        <w:rPr>
          <w:rFonts w:ascii="Times New Roman" w:hAnsi="Times New Roman"/>
          <w:sz w:val="18"/>
          <w:szCs w:val="18"/>
        </w:rPr>
      </w:pPr>
      <w:r w:rsidRPr="00F21B61">
        <w:rPr>
          <w:rFonts w:ascii="Times New Roman" w:hAnsi="Times New Roman"/>
          <w:b/>
          <w:sz w:val="18"/>
          <w:szCs w:val="18"/>
          <w:u w:val="single"/>
        </w:rPr>
        <w:t>MI a szekta?</w:t>
      </w:r>
      <w:r w:rsidRPr="00F21B61">
        <w:rPr>
          <w:rFonts w:ascii="Times New Roman" w:hAnsi="Times New Roman"/>
          <w:b/>
          <w:sz w:val="18"/>
          <w:szCs w:val="18"/>
        </w:rPr>
        <w:t xml:space="preserve"> Többnyire valamelyik nagy Egyházról leszakadt, annak tanítását, életét felülbíráló kisebb csoportosulás, amely saját véleményét gyakran tévedhetetlennek és egyedül üdvözítőnek tartja, s amelynek tagjait áthajtja a kiválasztottság, a megtérés a világtól és az Egyháztól való elkülönülés tudata. Hogyan jönnek létre ezek? Néhány keresztény kifogásol valamit a nagy Egyház életében, majd kifogásai alapján új közösséget alkotnak, amely így kiszakad a nagy Egyházból.</w:t>
      </w:r>
      <w:r w:rsidRPr="00F21B61">
        <w:rPr>
          <w:rFonts w:ascii="Times New Roman" w:hAnsi="Times New Roman"/>
          <w:sz w:val="18"/>
          <w:szCs w:val="18"/>
        </w:rPr>
        <w:t xml:space="preserve"> Sokszor valódi hibákra, hiányokra mutatnak rá ők: az odaadás, a hit, </w:t>
      </w:r>
      <w:r w:rsidRPr="00F21B61">
        <w:rPr>
          <w:rFonts w:ascii="Times New Roman" w:hAnsi="Times New Roman"/>
          <w:i/>
          <w:sz w:val="18"/>
          <w:szCs w:val="18"/>
        </w:rPr>
        <w:t>a szeretetszolgálat vagy a személyes légkörű közösség stb.</w:t>
      </w:r>
      <w:r w:rsidRPr="00F21B61">
        <w:rPr>
          <w:rFonts w:ascii="Times New Roman" w:hAnsi="Times New Roman"/>
          <w:sz w:val="18"/>
          <w:szCs w:val="18"/>
        </w:rPr>
        <w:t xml:space="preserve"> hiányára. S tagjaik </w:t>
      </w:r>
      <w:r w:rsidRPr="00F21B61">
        <w:rPr>
          <w:rFonts w:ascii="Times New Roman" w:hAnsi="Times New Roman"/>
          <w:b/>
          <w:sz w:val="18"/>
          <w:szCs w:val="18"/>
        </w:rPr>
        <w:t>sokszor valóban mélyebben megélnek egy-egy bibliai tanítást</w:t>
      </w:r>
      <w:r w:rsidRPr="00F21B61">
        <w:rPr>
          <w:rFonts w:ascii="Times New Roman" w:hAnsi="Times New Roman"/>
          <w:sz w:val="18"/>
          <w:szCs w:val="18"/>
        </w:rPr>
        <w:t>, pl. megtérést, a szentlélek hangjára figyel</w:t>
      </w:r>
      <w:r>
        <w:rPr>
          <w:rFonts w:ascii="Times New Roman" w:hAnsi="Times New Roman"/>
          <w:sz w:val="18"/>
          <w:szCs w:val="18"/>
        </w:rPr>
        <w:t>ést, Biblia tiszteletét, vagyon</w:t>
      </w:r>
      <w:r w:rsidRPr="00F21B61">
        <w:rPr>
          <w:rFonts w:ascii="Times New Roman" w:hAnsi="Times New Roman"/>
          <w:sz w:val="18"/>
          <w:szCs w:val="18"/>
        </w:rPr>
        <w:t xml:space="preserve">közösséget, szegények felkarolását, </w:t>
      </w:r>
      <w:r w:rsidRPr="00F21B61">
        <w:rPr>
          <w:rFonts w:ascii="Times New Roman" w:hAnsi="Times New Roman"/>
          <w:b/>
          <w:sz w:val="18"/>
          <w:szCs w:val="18"/>
        </w:rPr>
        <w:t>mint sokan az átlagos keresztények közül</w:t>
      </w:r>
      <w:r w:rsidRPr="00F21B61">
        <w:rPr>
          <w:rFonts w:ascii="Times New Roman" w:hAnsi="Times New Roman"/>
          <w:sz w:val="18"/>
          <w:szCs w:val="18"/>
        </w:rPr>
        <w:t xml:space="preserve">. Ezért is tudnak nagy hatással lenni egyes őszintén kereső emberre különösen olyanokra, akik az előtt csak langyos keresztényekkel találkoztak. Főleg, ha Isten ereje is működik közöttük, mert a Szentlélek nem csak a Katolikus Egyházban, nem is csak a keresztények közt működik, hanem mindenhol működhet ahol jó akaratú emberek élnek - </w:t>
      </w:r>
      <w:r w:rsidRPr="00F21B61">
        <w:rPr>
          <w:rFonts w:ascii="Times New Roman" w:hAnsi="Times New Roman"/>
          <w:i/>
          <w:sz w:val="18"/>
          <w:szCs w:val="18"/>
        </w:rPr>
        <w:t>tanítja a II. Vatikáni Zsinat</w:t>
      </w:r>
      <w:r w:rsidRPr="00F21B61">
        <w:rPr>
          <w:rFonts w:ascii="Times New Roman" w:hAnsi="Times New Roman"/>
          <w:sz w:val="18"/>
          <w:szCs w:val="18"/>
        </w:rPr>
        <w:t xml:space="preserve">. Előfordulhat, hogy valamelyik szabad Egyházban erősebben tapasztható Isten jelenléte, mint egy langyos katolikus plébánián. </w:t>
      </w:r>
      <w:r w:rsidRPr="00F21B61">
        <w:rPr>
          <w:rFonts w:ascii="Times New Roman" w:hAnsi="Times New Roman"/>
          <w:b/>
          <w:sz w:val="18"/>
          <w:szCs w:val="18"/>
        </w:rPr>
        <w:t>De ha ez így van, akkor mért nem helyeseljük, hogy egy katolikus is közéjük menjen?</w:t>
      </w:r>
      <w:r w:rsidRPr="00F21B61">
        <w:rPr>
          <w:rFonts w:ascii="Times New Roman" w:hAnsi="Times New Roman"/>
          <w:sz w:val="18"/>
          <w:szCs w:val="18"/>
        </w:rPr>
        <w:t xml:space="preserve"> Jézus legfőbb vágya hogy övéi egyek legyenek (</w:t>
      </w:r>
      <w:proofErr w:type="spellStart"/>
      <w:r w:rsidRPr="00F21B61">
        <w:rPr>
          <w:rFonts w:ascii="Times New Roman" w:hAnsi="Times New Roman"/>
          <w:sz w:val="18"/>
          <w:szCs w:val="18"/>
        </w:rPr>
        <w:t>Jn</w:t>
      </w:r>
      <w:proofErr w:type="spellEnd"/>
      <w:r w:rsidRPr="00F21B61">
        <w:rPr>
          <w:rFonts w:ascii="Times New Roman" w:hAnsi="Times New Roman"/>
          <w:sz w:val="18"/>
          <w:szCs w:val="18"/>
        </w:rPr>
        <w:t xml:space="preserve"> 17, 20). Jézus az egység megőrzését a Szentírás szerint botladozó </w:t>
      </w:r>
      <w:r>
        <w:rPr>
          <w:rFonts w:ascii="Times New Roman" w:hAnsi="Times New Roman"/>
          <w:sz w:val="18"/>
          <w:szCs w:val="18"/>
        </w:rPr>
        <w:t xml:space="preserve">emberekre, </w:t>
      </w:r>
      <w:r w:rsidRPr="00F21B61">
        <w:rPr>
          <w:rFonts w:ascii="Times New Roman" w:hAnsi="Times New Roman"/>
          <w:sz w:val="18"/>
          <w:szCs w:val="18"/>
        </w:rPr>
        <w:t xml:space="preserve">apostolaira bízta és </w:t>
      </w:r>
      <w:r w:rsidRPr="00F21B61">
        <w:rPr>
          <w:rFonts w:ascii="Times New Roman" w:hAnsi="Times New Roman"/>
          <w:b/>
          <w:sz w:val="18"/>
          <w:szCs w:val="18"/>
        </w:rPr>
        <w:t>a világ erről az egységről ismerheti fel Istent (</w:t>
      </w:r>
      <w:proofErr w:type="spellStart"/>
      <w:r w:rsidRPr="00F21B61">
        <w:rPr>
          <w:rFonts w:ascii="Times New Roman" w:hAnsi="Times New Roman"/>
          <w:b/>
          <w:sz w:val="18"/>
          <w:szCs w:val="18"/>
        </w:rPr>
        <w:t>Jn</w:t>
      </w:r>
      <w:proofErr w:type="spellEnd"/>
      <w:r w:rsidRPr="00F21B61">
        <w:rPr>
          <w:rFonts w:ascii="Times New Roman" w:hAnsi="Times New Roman"/>
          <w:b/>
          <w:sz w:val="18"/>
          <w:szCs w:val="18"/>
        </w:rPr>
        <w:t xml:space="preserve"> 13,35)</w:t>
      </w:r>
      <w:r w:rsidRPr="00F21B61">
        <w:rPr>
          <w:rFonts w:ascii="Times New Roman" w:hAnsi="Times New Roman"/>
          <w:sz w:val="18"/>
          <w:szCs w:val="18"/>
        </w:rPr>
        <w:t xml:space="preserve">. A Szentírás több helyen is </w:t>
      </w:r>
      <w:proofErr w:type="gramStart"/>
      <w:r w:rsidRPr="00F21B61">
        <w:rPr>
          <w:rFonts w:ascii="Times New Roman" w:hAnsi="Times New Roman"/>
          <w:sz w:val="18"/>
          <w:szCs w:val="18"/>
        </w:rPr>
        <w:t>beszámol</w:t>
      </w:r>
      <w:proofErr w:type="gramEnd"/>
      <w:r w:rsidRPr="00F21B61">
        <w:rPr>
          <w:rFonts w:ascii="Times New Roman" w:hAnsi="Times New Roman"/>
          <w:sz w:val="18"/>
          <w:szCs w:val="18"/>
        </w:rPr>
        <w:t xml:space="preserve"> az induló Egyház hibáiról mégis újra inti Krisztus követőit</w:t>
      </w:r>
      <w:r>
        <w:rPr>
          <w:rFonts w:ascii="Times New Roman" w:hAnsi="Times New Roman"/>
          <w:sz w:val="18"/>
          <w:szCs w:val="18"/>
        </w:rPr>
        <w:t>,</w:t>
      </w:r>
      <w:r w:rsidRPr="00F21B61">
        <w:rPr>
          <w:rFonts w:ascii="Times New Roman" w:hAnsi="Times New Roman"/>
          <w:sz w:val="18"/>
          <w:szCs w:val="18"/>
        </w:rPr>
        <w:t xml:space="preserve"> hogy ne szakadjanak szét, hanem őrizzék meg maguk közt az egységet (Róm 14,13), még azon az áron is ha igazságtalanságot kell elszenvedniük. Ezeknek a vallási csoportoknak a legalapvetőbb tévedése, hogy bár sok mindent megérthettek Jézus örömhíréből, de nem értették meg számos tanítását, sőt az egyik leglényegesebb tanítását az egységre vonatkozót. Tévedésük hogy nem az Egyházon belül akarnak dolgozni az Egyház megújulásáért, hanem </w:t>
      </w:r>
      <w:r w:rsidRPr="00F21B61">
        <w:rPr>
          <w:rFonts w:ascii="Times New Roman" w:hAnsi="Times New Roman"/>
          <w:b/>
          <w:sz w:val="18"/>
          <w:szCs w:val="18"/>
        </w:rPr>
        <w:t xml:space="preserve">szakadatlanul újabb sebet vágnak az egységen. Azon kívül a Bibliát számos kérdésben egyénileg, önkényesen, egy oldalúan értelmezik. Egyik így, a </w:t>
      </w:r>
      <w:proofErr w:type="spellStart"/>
      <w:r w:rsidRPr="00F21B61">
        <w:rPr>
          <w:rFonts w:ascii="Times New Roman" w:hAnsi="Times New Roman"/>
          <w:b/>
          <w:sz w:val="18"/>
          <w:szCs w:val="18"/>
        </w:rPr>
        <w:t>másikójuk</w:t>
      </w:r>
      <w:proofErr w:type="spellEnd"/>
      <w:r w:rsidRPr="00F21B61">
        <w:rPr>
          <w:rFonts w:ascii="Times New Roman" w:hAnsi="Times New Roman"/>
          <w:b/>
          <w:sz w:val="18"/>
          <w:szCs w:val="18"/>
        </w:rPr>
        <w:t xml:space="preserve"> ellenkezőképpen.</w:t>
      </w:r>
      <w:r w:rsidRPr="00F21B61">
        <w:rPr>
          <w:rFonts w:ascii="Times New Roman" w:hAnsi="Times New Roman"/>
          <w:sz w:val="18"/>
          <w:szCs w:val="18"/>
        </w:rPr>
        <w:t xml:space="preserve"> Egyébként meg kell jegyeznünk, hogy </w:t>
      </w:r>
      <w:r w:rsidRPr="00F21B61">
        <w:rPr>
          <w:rFonts w:ascii="Times New Roman" w:hAnsi="Times New Roman"/>
          <w:b/>
          <w:sz w:val="18"/>
          <w:szCs w:val="18"/>
        </w:rPr>
        <w:t xml:space="preserve">ezek a pozitív vonások, amikkel a szekták dolgoznak, megtalálhatóak a katolikus Egyház keretein beül is. </w:t>
      </w:r>
      <w:r w:rsidRPr="00F21B61">
        <w:rPr>
          <w:rFonts w:ascii="Times New Roman" w:hAnsi="Times New Roman"/>
          <w:i/>
          <w:sz w:val="18"/>
          <w:szCs w:val="18"/>
        </w:rPr>
        <w:t xml:space="preserve"> Pl. bizonyos plébániákon,</w:t>
      </w:r>
      <w:r w:rsidRPr="00F21B61">
        <w:rPr>
          <w:rFonts w:ascii="Times New Roman" w:hAnsi="Times New Roman"/>
          <w:sz w:val="18"/>
          <w:szCs w:val="18"/>
        </w:rPr>
        <w:t xml:space="preserve"> megújulási mozgalmakban. Sok tízezer szekta jött létre az Egyház történelmében, majd semmisült meg, gyakran 5-10 vagy 50 év múlva. </w:t>
      </w:r>
      <w:proofErr w:type="gramStart"/>
      <w:r w:rsidRPr="00F21B61">
        <w:rPr>
          <w:rFonts w:ascii="Times New Roman" w:hAnsi="Times New Roman"/>
          <w:sz w:val="18"/>
          <w:szCs w:val="18"/>
        </w:rPr>
        <w:t xml:space="preserve">Ezek a szektás jellegű csoportosulások, akár </w:t>
      </w:r>
      <w:r w:rsidRPr="00F21B61">
        <w:rPr>
          <w:rFonts w:ascii="Times New Roman" w:hAnsi="Times New Roman"/>
          <w:i/>
          <w:sz w:val="18"/>
          <w:szCs w:val="18"/>
        </w:rPr>
        <w:t xml:space="preserve">a katolikus Egyház látható keretein belül létezve (egyre több ilyen elhajlás van, hogy színleg katolikus valaki vagy egy csoport, de lélek szerint nem – vagy külsőleg úgy tűnik, hogy az Egyházhoz tartoznak, de belsőleg, gondolkodásukban és hitvallásukban nem – erre hívta fel a figyelmet már II. János Pál </w:t>
      </w:r>
      <w:proofErr w:type="spellStart"/>
      <w:r w:rsidRPr="00F21B61">
        <w:rPr>
          <w:rFonts w:ascii="Times New Roman" w:hAnsi="Times New Roman"/>
          <w:i/>
          <w:sz w:val="18"/>
          <w:szCs w:val="18"/>
        </w:rPr>
        <w:t>Ecclesia</w:t>
      </w:r>
      <w:proofErr w:type="spellEnd"/>
      <w:r w:rsidRPr="00F21B61">
        <w:rPr>
          <w:rFonts w:ascii="Times New Roman" w:hAnsi="Times New Roman"/>
          <w:i/>
          <w:sz w:val="18"/>
          <w:szCs w:val="18"/>
        </w:rPr>
        <w:t xml:space="preserve"> de </w:t>
      </w:r>
      <w:proofErr w:type="spellStart"/>
      <w:r w:rsidRPr="00F21B61">
        <w:rPr>
          <w:rFonts w:ascii="Times New Roman" w:hAnsi="Times New Roman"/>
          <w:i/>
          <w:sz w:val="18"/>
          <w:szCs w:val="18"/>
        </w:rPr>
        <w:t>Eucharistia</w:t>
      </w:r>
      <w:proofErr w:type="spellEnd"/>
      <w:r w:rsidRPr="00F21B61">
        <w:rPr>
          <w:rFonts w:ascii="Times New Roman" w:hAnsi="Times New Roman"/>
          <w:i/>
          <w:sz w:val="18"/>
          <w:szCs w:val="18"/>
        </w:rPr>
        <w:t xml:space="preserve"> című körlevelében)</w:t>
      </w:r>
      <w:r w:rsidRPr="00F21B61">
        <w:rPr>
          <w:rFonts w:ascii="Times New Roman" w:hAnsi="Times New Roman"/>
          <w:sz w:val="18"/>
          <w:szCs w:val="18"/>
        </w:rPr>
        <w:t xml:space="preserve"> a lényegi kérdésben</w:t>
      </w:r>
      <w:r>
        <w:rPr>
          <w:rFonts w:ascii="Times New Roman" w:hAnsi="Times New Roman"/>
          <w:sz w:val="18"/>
          <w:szCs w:val="18"/>
        </w:rPr>
        <w:t>,</w:t>
      </w:r>
      <w:r w:rsidRPr="00F21B61">
        <w:rPr>
          <w:rFonts w:ascii="Times New Roman" w:hAnsi="Times New Roman"/>
          <w:sz w:val="18"/>
          <w:szCs w:val="18"/>
        </w:rPr>
        <w:t xml:space="preserve"> az egység kérdésében nem Jézus alapjain állnak és a Szentlélek nem igazolja őket.</w:t>
      </w:r>
      <w:proofErr w:type="gramEnd"/>
      <w:r w:rsidRPr="00F21B61">
        <w:rPr>
          <w:rFonts w:ascii="Times New Roman" w:hAnsi="Times New Roman"/>
          <w:sz w:val="18"/>
          <w:szCs w:val="18"/>
        </w:rPr>
        <w:t xml:space="preserve"> Tiszteljük hitüket és odaadásukat, de sokan néhány év alatt kiábrándulnak belőlük. Óvatosnak kell lennünk, rendkívülien fűtöttek és nehezen képesek mások véleményét meghallgatni, átgondolni. néhány részét rendkívül jól ismerik a Szentírásnak, más részekről nem vesznek tudomást pl. az egységről szóló részekről. </w:t>
      </w:r>
      <w:r w:rsidRPr="00F21B61">
        <w:rPr>
          <w:rFonts w:ascii="Times New Roman" w:hAnsi="Times New Roman"/>
          <w:b/>
          <w:sz w:val="18"/>
          <w:szCs w:val="18"/>
        </w:rPr>
        <w:t>Meg vannak győződve, hogy őket a Szentlélek közvetlenül vezeti, míg a n</w:t>
      </w:r>
      <w:r>
        <w:rPr>
          <w:rFonts w:ascii="Times New Roman" w:hAnsi="Times New Roman"/>
          <w:b/>
          <w:sz w:val="18"/>
          <w:szCs w:val="18"/>
        </w:rPr>
        <w:t>agy e</w:t>
      </w:r>
      <w:r w:rsidRPr="00F21B61">
        <w:rPr>
          <w:rFonts w:ascii="Times New Roman" w:hAnsi="Times New Roman"/>
          <w:b/>
          <w:sz w:val="18"/>
          <w:szCs w:val="18"/>
        </w:rPr>
        <w:t>gyházak a tévedés söt</w:t>
      </w:r>
      <w:r>
        <w:rPr>
          <w:rFonts w:ascii="Times New Roman" w:hAnsi="Times New Roman"/>
          <w:b/>
          <w:sz w:val="18"/>
          <w:szCs w:val="18"/>
        </w:rPr>
        <w:t>étségében élnek illetve a nagy e</w:t>
      </w:r>
      <w:r w:rsidRPr="00F21B61">
        <w:rPr>
          <w:rFonts w:ascii="Times New Roman" w:hAnsi="Times New Roman"/>
          <w:b/>
          <w:sz w:val="18"/>
          <w:szCs w:val="18"/>
        </w:rPr>
        <w:t>gyház rabságában élnek. Megpróbálják őket szembe fordítani korábbi egyházukkal, közösségükkel, családjukkal. Nem ritka hogy egyesek közéjük kerülve súlyos pszichikai károsodást szenvednek.</w:t>
      </w:r>
      <w:r w:rsidRPr="00F21B61">
        <w:rPr>
          <w:rFonts w:ascii="Times New Roman" w:hAnsi="Times New Roman"/>
          <w:sz w:val="18"/>
          <w:szCs w:val="18"/>
        </w:rPr>
        <w:t xml:space="preserve"> Ugyanakkor lelkiismeretvizsgálatra ad okot, hogy a szekták többnyire ott tudnak </w:t>
      </w:r>
      <w:proofErr w:type="gramStart"/>
      <w:r w:rsidRPr="00F21B61">
        <w:rPr>
          <w:rFonts w:ascii="Times New Roman" w:hAnsi="Times New Roman"/>
          <w:sz w:val="18"/>
          <w:szCs w:val="18"/>
        </w:rPr>
        <w:t>hatékonyak</w:t>
      </w:r>
      <w:proofErr w:type="gramEnd"/>
      <w:r w:rsidRPr="00F21B61">
        <w:rPr>
          <w:rFonts w:ascii="Times New Roman" w:hAnsi="Times New Roman"/>
          <w:sz w:val="18"/>
          <w:szCs w:val="18"/>
        </w:rPr>
        <w:t xml:space="preserve"> lenni, ahol az egyházi közösségekből hiányzik néhány lényegi evangéliumi elem </w:t>
      </w:r>
      <w:proofErr w:type="spellStart"/>
      <w:r w:rsidRPr="00F21B61">
        <w:rPr>
          <w:rFonts w:ascii="Times New Roman" w:hAnsi="Times New Roman"/>
          <w:sz w:val="18"/>
          <w:szCs w:val="18"/>
        </w:rPr>
        <w:t>pl</w:t>
      </w:r>
      <w:proofErr w:type="spellEnd"/>
      <w:r w:rsidRPr="00F21B61">
        <w:rPr>
          <w:rFonts w:ascii="Times New Roman" w:hAnsi="Times New Roman"/>
          <w:sz w:val="18"/>
          <w:szCs w:val="18"/>
        </w:rPr>
        <w:t xml:space="preserve">: közösségi szellem, egymás iránti konkrét szeretet, szenvedők szolgálata, hívők egyéni kezdeményezés lehetővé tétele stb. </w:t>
      </w:r>
    </w:p>
    <w:p w14:paraId="008A6EEA" w14:textId="77777777" w:rsidR="005F3DEC" w:rsidRPr="00F21B61" w:rsidRDefault="005F3DEC" w:rsidP="005F3DEC">
      <w:pPr>
        <w:spacing w:before="120" w:after="120"/>
        <w:jc w:val="both"/>
        <w:rPr>
          <w:rFonts w:ascii="Times New Roman" w:hAnsi="Times New Roman"/>
          <w:b/>
          <w:i/>
          <w:sz w:val="32"/>
          <w:szCs w:val="32"/>
        </w:rPr>
      </w:pPr>
      <w:r w:rsidRPr="00F21B61">
        <w:rPr>
          <w:rFonts w:ascii="Times New Roman" w:hAnsi="Times New Roman"/>
          <w:b/>
          <w:i/>
          <w:sz w:val="32"/>
          <w:szCs w:val="32"/>
        </w:rPr>
        <w:t>ELŐADÁS-VÁZLAT</w:t>
      </w:r>
    </w:p>
    <w:p w14:paraId="59CDC353" w14:textId="77777777" w:rsidR="005F3DEC" w:rsidRPr="00F21B61" w:rsidRDefault="005F3DEC" w:rsidP="005F3DEC">
      <w:pPr>
        <w:jc w:val="both"/>
        <w:rPr>
          <w:rFonts w:ascii="Times New Roman" w:hAnsi="Times New Roman"/>
          <w:i/>
          <w:sz w:val="20"/>
          <w:szCs w:val="20"/>
        </w:rPr>
      </w:pPr>
      <w:r w:rsidRPr="00F21B61">
        <w:rPr>
          <w:rFonts w:ascii="Times New Roman" w:hAnsi="Times New Roman"/>
          <w:i/>
          <w:sz w:val="20"/>
          <w:szCs w:val="20"/>
        </w:rPr>
        <w:t>„Legyenek mindnyájan egy, ahogyan te, Atyám, bennem vagy, és én tebenned, úgy ők is egy legyenek mibennünk”</w:t>
      </w:r>
    </w:p>
    <w:p w14:paraId="45CB2976" w14:textId="77777777" w:rsidR="005F3DEC" w:rsidRPr="00F21B61" w:rsidRDefault="005F3DEC" w:rsidP="005F3DEC">
      <w:pPr>
        <w:jc w:val="both"/>
        <w:rPr>
          <w:rFonts w:ascii="Times New Roman" w:hAnsi="Times New Roman"/>
          <w:b/>
          <w:i/>
          <w:sz w:val="20"/>
          <w:szCs w:val="20"/>
        </w:rPr>
      </w:pPr>
      <w:r w:rsidRPr="00F21B61">
        <w:rPr>
          <w:rFonts w:ascii="Times New Roman" w:hAnsi="Times New Roman"/>
          <w:b/>
          <w:i/>
          <w:sz w:val="20"/>
          <w:szCs w:val="20"/>
        </w:rPr>
        <w:t>Az Egyház egységének misztériuma:</w:t>
      </w:r>
    </w:p>
    <w:p w14:paraId="1E025ECC" w14:textId="77777777" w:rsidR="005F3DEC" w:rsidRPr="00F21B61" w:rsidRDefault="005F3DEC" w:rsidP="005F3DEC">
      <w:pPr>
        <w:pStyle w:val="Listaszerbekezds"/>
        <w:numPr>
          <w:ilvl w:val="0"/>
          <w:numId w:val="2"/>
        </w:numPr>
        <w:spacing w:after="0" w:line="240" w:lineRule="auto"/>
        <w:jc w:val="both"/>
        <w:rPr>
          <w:rFonts w:ascii="Times New Roman" w:hAnsi="Times New Roman"/>
          <w:i/>
          <w:sz w:val="20"/>
          <w:szCs w:val="20"/>
        </w:rPr>
      </w:pPr>
      <w:r w:rsidRPr="00F21B61">
        <w:rPr>
          <w:rFonts w:ascii="Times New Roman" w:hAnsi="Times New Roman"/>
          <w:i/>
          <w:sz w:val="20"/>
          <w:szCs w:val="20"/>
        </w:rPr>
        <w:t>eredete és mintaképe a Szentháromság egysége</w:t>
      </w:r>
    </w:p>
    <w:p w14:paraId="5BFB8429" w14:textId="77777777" w:rsidR="005F3DEC" w:rsidRPr="00F21B61" w:rsidRDefault="005F3DEC" w:rsidP="005F3DEC">
      <w:pPr>
        <w:pStyle w:val="Listaszerbekezds"/>
        <w:numPr>
          <w:ilvl w:val="0"/>
          <w:numId w:val="2"/>
        </w:numPr>
        <w:spacing w:after="0" w:line="240" w:lineRule="auto"/>
        <w:jc w:val="both"/>
        <w:rPr>
          <w:rFonts w:ascii="Times New Roman" w:hAnsi="Times New Roman"/>
          <w:i/>
          <w:sz w:val="20"/>
          <w:szCs w:val="20"/>
        </w:rPr>
      </w:pPr>
      <w:r w:rsidRPr="00F21B61">
        <w:rPr>
          <w:rFonts w:ascii="Times New Roman" w:hAnsi="Times New Roman"/>
          <w:i/>
          <w:sz w:val="20"/>
          <w:szCs w:val="20"/>
        </w:rPr>
        <w:t>alapítója és feje Jézus Krisztus, aki egy testben állítja helyre a népek egységét</w:t>
      </w:r>
    </w:p>
    <w:p w14:paraId="5B0A00BE" w14:textId="77777777" w:rsidR="005F3DEC" w:rsidRPr="00F21B61" w:rsidRDefault="005F3DEC" w:rsidP="005F3DEC">
      <w:pPr>
        <w:pStyle w:val="Listaszerbekezds"/>
        <w:numPr>
          <w:ilvl w:val="0"/>
          <w:numId w:val="2"/>
        </w:numPr>
        <w:spacing w:after="0" w:line="240" w:lineRule="auto"/>
        <w:jc w:val="both"/>
        <w:rPr>
          <w:rFonts w:ascii="Times New Roman" w:hAnsi="Times New Roman"/>
          <w:i/>
          <w:sz w:val="20"/>
          <w:szCs w:val="20"/>
        </w:rPr>
      </w:pPr>
      <w:r w:rsidRPr="00F21B61">
        <w:rPr>
          <w:rFonts w:ascii="Times New Roman" w:hAnsi="Times New Roman"/>
          <w:i/>
          <w:sz w:val="20"/>
          <w:szCs w:val="20"/>
        </w:rPr>
        <w:t xml:space="preserve">lelke a Szentlélek, aki az összes híveket egyesíti a </w:t>
      </w:r>
      <w:proofErr w:type="gramStart"/>
      <w:r w:rsidRPr="00F21B61">
        <w:rPr>
          <w:rFonts w:ascii="Times New Roman" w:hAnsi="Times New Roman"/>
          <w:i/>
          <w:sz w:val="20"/>
          <w:szCs w:val="20"/>
        </w:rPr>
        <w:t>Krisztusban</w:t>
      </w:r>
      <w:proofErr w:type="gramEnd"/>
      <w:r w:rsidRPr="00F21B61">
        <w:rPr>
          <w:rFonts w:ascii="Times New Roman" w:hAnsi="Times New Roman"/>
          <w:i/>
          <w:sz w:val="20"/>
          <w:szCs w:val="20"/>
        </w:rPr>
        <w:t xml:space="preserve"> való közösségben</w:t>
      </w:r>
    </w:p>
    <w:p w14:paraId="29CB6FC9" w14:textId="77777777" w:rsidR="005F3DEC" w:rsidRPr="00F21B61" w:rsidRDefault="005F3DEC" w:rsidP="005F3DEC">
      <w:pPr>
        <w:jc w:val="both"/>
        <w:rPr>
          <w:rFonts w:ascii="Times New Roman" w:hAnsi="Times New Roman"/>
          <w:b/>
          <w:i/>
          <w:sz w:val="20"/>
          <w:szCs w:val="20"/>
        </w:rPr>
      </w:pPr>
      <w:r w:rsidRPr="00F21B61">
        <w:rPr>
          <w:rFonts w:ascii="Times New Roman" w:hAnsi="Times New Roman"/>
          <w:b/>
          <w:i/>
          <w:sz w:val="20"/>
          <w:szCs w:val="20"/>
        </w:rPr>
        <w:t>Egység</w:t>
      </w:r>
    </w:p>
    <w:p w14:paraId="7C8C4809" w14:textId="77777777" w:rsidR="005F3DEC" w:rsidRPr="00F21B61" w:rsidRDefault="005F3DEC" w:rsidP="005F3DEC">
      <w:pPr>
        <w:pStyle w:val="Listaszerbekezds"/>
        <w:numPr>
          <w:ilvl w:val="0"/>
          <w:numId w:val="3"/>
        </w:numPr>
        <w:spacing w:after="0" w:line="240" w:lineRule="auto"/>
        <w:jc w:val="both"/>
        <w:rPr>
          <w:rFonts w:ascii="Times New Roman" w:hAnsi="Times New Roman"/>
          <w:i/>
          <w:sz w:val="20"/>
          <w:szCs w:val="20"/>
        </w:rPr>
      </w:pPr>
      <w:r w:rsidRPr="00F21B61">
        <w:rPr>
          <w:rFonts w:ascii="Times New Roman" w:hAnsi="Times New Roman"/>
          <w:i/>
          <w:sz w:val="20"/>
          <w:szCs w:val="20"/>
        </w:rPr>
        <w:t>a hitben</w:t>
      </w:r>
    </w:p>
    <w:p w14:paraId="2CB46F31" w14:textId="77777777" w:rsidR="005F3DEC" w:rsidRPr="00F21B61" w:rsidRDefault="005F3DEC" w:rsidP="005F3DEC">
      <w:pPr>
        <w:pStyle w:val="Listaszerbekezds"/>
        <w:numPr>
          <w:ilvl w:val="0"/>
          <w:numId w:val="3"/>
        </w:numPr>
        <w:spacing w:after="0" w:line="240" w:lineRule="auto"/>
        <w:jc w:val="both"/>
        <w:rPr>
          <w:rFonts w:ascii="Times New Roman" w:hAnsi="Times New Roman"/>
          <w:i/>
          <w:sz w:val="20"/>
          <w:szCs w:val="20"/>
        </w:rPr>
      </w:pPr>
      <w:r w:rsidRPr="00F21B61">
        <w:rPr>
          <w:rFonts w:ascii="Times New Roman" w:hAnsi="Times New Roman"/>
          <w:i/>
          <w:sz w:val="20"/>
          <w:szCs w:val="20"/>
        </w:rPr>
        <w:t>a szentségi életben</w:t>
      </w:r>
    </w:p>
    <w:p w14:paraId="211A7043" w14:textId="77777777" w:rsidR="005F3DEC" w:rsidRPr="00F21B61" w:rsidRDefault="005F3DEC" w:rsidP="005F3DEC">
      <w:pPr>
        <w:pStyle w:val="Listaszerbekezds"/>
        <w:numPr>
          <w:ilvl w:val="0"/>
          <w:numId w:val="3"/>
        </w:numPr>
        <w:spacing w:after="0" w:line="240" w:lineRule="auto"/>
        <w:jc w:val="both"/>
        <w:rPr>
          <w:rFonts w:ascii="Times New Roman" w:hAnsi="Times New Roman"/>
          <w:i/>
          <w:sz w:val="20"/>
          <w:szCs w:val="20"/>
        </w:rPr>
      </w:pPr>
      <w:r w:rsidRPr="00F21B61">
        <w:rPr>
          <w:rFonts w:ascii="Times New Roman" w:hAnsi="Times New Roman"/>
          <w:i/>
          <w:sz w:val="20"/>
          <w:szCs w:val="20"/>
        </w:rPr>
        <w:t>az apostoli jogfolytonosságban</w:t>
      </w:r>
    </w:p>
    <w:p w14:paraId="0E517C6E" w14:textId="77777777" w:rsidR="005F3DEC" w:rsidRPr="00F21B61" w:rsidRDefault="005F3DEC" w:rsidP="005F3DEC">
      <w:pPr>
        <w:pStyle w:val="Listaszerbekezds"/>
        <w:numPr>
          <w:ilvl w:val="0"/>
          <w:numId w:val="3"/>
        </w:numPr>
        <w:spacing w:after="0" w:line="240" w:lineRule="auto"/>
        <w:jc w:val="both"/>
        <w:rPr>
          <w:rFonts w:ascii="Times New Roman" w:hAnsi="Times New Roman"/>
          <w:i/>
          <w:sz w:val="20"/>
          <w:szCs w:val="20"/>
        </w:rPr>
      </w:pPr>
      <w:r w:rsidRPr="00F21B61">
        <w:rPr>
          <w:rFonts w:ascii="Times New Roman" w:hAnsi="Times New Roman"/>
          <w:i/>
          <w:sz w:val="20"/>
          <w:szCs w:val="20"/>
        </w:rPr>
        <w:t>a reményben és</w:t>
      </w:r>
    </w:p>
    <w:p w14:paraId="671F4361" w14:textId="77777777" w:rsidR="005F3DEC" w:rsidRPr="00F21B61" w:rsidRDefault="005F3DEC" w:rsidP="005F3DEC">
      <w:pPr>
        <w:pStyle w:val="Listaszerbekezds"/>
        <w:numPr>
          <w:ilvl w:val="0"/>
          <w:numId w:val="3"/>
        </w:numPr>
        <w:spacing w:after="0" w:line="240" w:lineRule="auto"/>
        <w:jc w:val="both"/>
        <w:rPr>
          <w:rFonts w:ascii="Times New Roman" w:hAnsi="Times New Roman"/>
          <w:i/>
          <w:sz w:val="20"/>
          <w:szCs w:val="20"/>
        </w:rPr>
      </w:pPr>
      <w:r w:rsidRPr="00F21B61">
        <w:rPr>
          <w:rFonts w:ascii="Times New Roman" w:hAnsi="Times New Roman"/>
          <w:i/>
          <w:sz w:val="20"/>
          <w:szCs w:val="20"/>
        </w:rPr>
        <w:t>a szeretetben</w:t>
      </w:r>
    </w:p>
    <w:p w14:paraId="3568BBA7" w14:textId="77777777" w:rsidR="005F3DEC" w:rsidRPr="00F21B61" w:rsidRDefault="005F3DEC" w:rsidP="005F3DEC">
      <w:pPr>
        <w:jc w:val="both"/>
        <w:rPr>
          <w:rFonts w:ascii="Times New Roman" w:hAnsi="Times New Roman"/>
          <w:i/>
          <w:sz w:val="20"/>
          <w:szCs w:val="20"/>
        </w:rPr>
      </w:pPr>
      <w:r w:rsidRPr="00F21B61">
        <w:rPr>
          <w:rFonts w:ascii="Times New Roman" w:hAnsi="Times New Roman"/>
          <w:b/>
          <w:i/>
          <w:sz w:val="20"/>
          <w:szCs w:val="20"/>
        </w:rPr>
        <w:t>Az Atya akarata</w:t>
      </w:r>
      <w:r w:rsidRPr="00F21B61">
        <w:rPr>
          <w:rFonts w:ascii="Times New Roman" w:hAnsi="Times New Roman"/>
          <w:i/>
          <w:sz w:val="20"/>
          <w:szCs w:val="20"/>
        </w:rPr>
        <w:t xml:space="preserve">, amelyet Jézusban kinyilatkoztatott, hogy az ember eljusson </w:t>
      </w:r>
    </w:p>
    <w:p w14:paraId="0DF3C03A" w14:textId="77777777" w:rsidR="005F3DEC" w:rsidRPr="00F21B61" w:rsidRDefault="005F3DEC" w:rsidP="005F3DEC">
      <w:pPr>
        <w:pStyle w:val="Listaszerbekezds"/>
        <w:numPr>
          <w:ilvl w:val="0"/>
          <w:numId w:val="4"/>
        </w:numPr>
        <w:spacing w:after="0" w:line="240" w:lineRule="auto"/>
        <w:jc w:val="both"/>
        <w:rPr>
          <w:rFonts w:ascii="Times New Roman" w:hAnsi="Times New Roman"/>
          <w:i/>
          <w:sz w:val="20"/>
          <w:szCs w:val="20"/>
        </w:rPr>
      </w:pPr>
      <w:r w:rsidRPr="00F21B61">
        <w:rPr>
          <w:rFonts w:ascii="Times New Roman" w:hAnsi="Times New Roman"/>
          <w:i/>
          <w:sz w:val="20"/>
          <w:szCs w:val="20"/>
        </w:rPr>
        <w:t>a Szentháromsággal való egyesülésre</w:t>
      </w:r>
    </w:p>
    <w:p w14:paraId="5B221A48" w14:textId="77777777" w:rsidR="005F3DEC" w:rsidRPr="00F21B61" w:rsidRDefault="005F3DEC" w:rsidP="005F3DEC">
      <w:pPr>
        <w:pStyle w:val="Listaszerbekezds"/>
        <w:numPr>
          <w:ilvl w:val="0"/>
          <w:numId w:val="4"/>
        </w:numPr>
        <w:spacing w:after="0" w:line="240" w:lineRule="auto"/>
        <w:jc w:val="both"/>
        <w:rPr>
          <w:rFonts w:ascii="Times New Roman" w:hAnsi="Times New Roman"/>
          <w:i/>
          <w:sz w:val="20"/>
          <w:szCs w:val="20"/>
        </w:rPr>
      </w:pPr>
      <w:r w:rsidRPr="00F21B61">
        <w:rPr>
          <w:rFonts w:ascii="Times New Roman" w:hAnsi="Times New Roman"/>
          <w:i/>
          <w:sz w:val="20"/>
          <w:szCs w:val="20"/>
        </w:rPr>
        <w:t>az emberek közötti szentháromságos közösségre</w:t>
      </w:r>
    </w:p>
    <w:p w14:paraId="46571240" w14:textId="77777777" w:rsidR="005F3DEC" w:rsidRPr="00F21B61" w:rsidRDefault="005F3DEC" w:rsidP="005F3DEC">
      <w:pPr>
        <w:jc w:val="both"/>
        <w:rPr>
          <w:rFonts w:ascii="Times New Roman" w:hAnsi="Times New Roman"/>
          <w:b/>
          <w:i/>
          <w:sz w:val="20"/>
          <w:szCs w:val="20"/>
        </w:rPr>
      </w:pPr>
      <w:r w:rsidRPr="00F21B61">
        <w:rPr>
          <w:rFonts w:ascii="Times New Roman" w:hAnsi="Times New Roman"/>
          <w:b/>
          <w:i/>
          <w:sz w:val="20"/>
          <w:szCs w:val="20"/>
        </w:rPr>
        <w:t>Közösség Krisztusban</w:t>
      </w:r>
    </w:p>
    <w:p w14:paraId="1563EFC7" w14:textId="77777777" w:rsidR="005F3DEC" w:rsidRPr="00F21B61" w:rsidRDefault="005F3DEC" w:rsidP="005F3DEC">
      <w:pPr>
        <w:pStyle w:val="Listaszerbekezds"/>
        <w:numPr>
          <w:ilvl w:val="0"/>
          <w:numId w:val="5"/>
        </w:numPr>
        <w:spacing w:after="0" w:line="240" w:lineRule="auto"/>
        <w:jc w:val="both"/>
        <w:rPr>
          <w:rFonts w:ascii="Times New Roman" w:hAnsi="Times New Roman"/>
          <w:i/>
          <w:sz w:val="20"/>
          <w:szCs w:val="20"/>
        </w:rPr>
      </w:pPr>
      <w:r w:rsidRPr="00F21B61">
        <w:rPr>
          <w:rFonts w:ascii="Times New Roman" w:hAnsi="Times New Roman"/>
          <w:i/>
          <w:sz w:val="20"/>
          <w:szCs w:val="20"/>
        </w:rPr>
        <w:t xml:space="preserve">Eukarisztiában </w:t>
      </w:r>
    </w:p>
    <w:p w14:paraId="35F2668E" w14:textId="77777777" w:rsidR="005F3DEC" w:rsidRPr="00F21B61" w:rsidRDefault="005F3DEC" w:rsidP="005F3DEC">
      <w:pPr>
        <w:pStyle w:val="Listaszerbekezds"/>
        <w:numPr>
          <w:ilvl w:val="0"/>
          <w:numId w:val="5"/>
        </w:numPr>
        <w:spacing w:after="0" w:line="240" w:lineRule="auto"/>
        <w:jc w:val="both"/>
        <w:rPr>
          <w:rFonts w:ascii="Times New Roman" w:hAnsi="Times New Roman"/>
          <w:i/>
          <w:sz w:val="20"/>
          <w:szCs w:val="20"/>
        </w:rPr>
      </w:pPr>
      <w:r w:rsidRPr="00F21B61">
        <w:rPr>
          <w:rFonts w:ascii="Times New Roman" w:hAnsi="Times New Roman"/>
          <w:i/>
          <w:sz w:val="20"/>
          <w:szCs w:val="20"/>
        </w:rPr>
        <w:t>megbízás alapján (ez biztosítja a szervezeti és tanbeli egységet)</w:t>
      </w:r>
    </w:p>
    <w:p w14:paraId="2F553772" w14:textId="77777777" w:rsidR="005F3DEC" w:rsidRPr="00F21B61" w:rsidRDefault="005F3DEC" w:rsidP="005F3DEC">
      <w:pPr>
        <w:jc w:val="both"/>
        <w:rPr>
          <w:rFonts w:ascii="Times New Roman" w:hAnsi="Times New Roman"/>
          <w:b/>
          <w:i/>
          <w:sz w:val="20"/>
          <w:szCs w:val="20"/>
        </w:rPr>
      </w:pPr>
      <w:r w:rsidRPr="00F21B61">
        <w:rPr>
          <w:rFonts w:ascii="Times New Roman" w:hAnsi="Times New Roman"/>
          <w:i/>
          <w:sz w:val="20"/>
          <w:szCs w:val="20"/>
        </w:rPr>
        <w:t xml:space="preserve">Az </w:t>
      </w:r>
      <w:r>
        <w:rPr>
          <w:rFonts w:ascii="Times New Roman" w:hAnsi="Times New Roman"/>
          <w:i/>
          <w:sz w:val="20"/>
          <w:szCs w:val="20"/>
        </w:rPr>
        <w:t>Egyház</w:t>
      </w:r>
      <w:r w:rsidRPr="00F21B61">
        <w:rPr>
          <w:rFonts w:ascii="Times New Roman" w:hAnsi="Times New Roman"/>
          <w:i/>
          <w:sz w:val="20"/>
          <w:szCs w:val="20"/>
        </w:rPr>
        <w:t xml:space="preserve"> elöljárói (püspökök, papok, diakónusok) </w:t>
      </w:r>
      <w:r w:rsidRPr="00F21B61">
        <w:rPr>
          <w:rFonts w:ascii="Times New Roman" w:hAnsi="Times New Roman"/>
          <w:b/>
          <w:i/>
          <w:sz w:val="20"/>
          <w:szCs w:val="20"/>
        </w:rPr>
        <w:t>Krisztus alteregói</w:t>
      </w:r>
    </w:p>
    <w:p w14:paraId="733CCC6E" w14:textId="77777777" w:rsidR="005F3DEC" w:rsidRPr="00F21B61" w:rsidRDefault="005F3DEC" w:rsidP="005F3DEC">
      <w:pPr>
        <w:pStyle w:val="Listaszerbekezds"/>
        <w:numPr>
          <w:ilvl w:val="0"/>
          <w:numId w:val="6"/>
        </w:numPr>
        <w:spacing w:after="0" w:line="240" w:lineRule="auto"/>
        <w:jc w:val="both"/>
        <w:rPr>
          <w:rFonts w:ascii="Times New Roman" w:hAnsi="Times New Roman"/>
          <w:i/>
          <w:sz w:val="20"/>
          <w:szCs w:val="20"/>
        </w:rPr>
      </w:pPr>
      <w:proofErr w:type="spellStart"/>
      <w:r w:rsidRPr="00F21B61">
        <w:rPr>
          <w:rFonts w:ascii="Times New Roman" w:hAnsi="Times New Roman"/>
          <w:i/>
          <w:sz w:val="20"/>
          <w:szCs w:val="20"/>
        </w:rPr>
        <w:t>szentségkiszolgáltatás</w:t>
      </w:r>
      <w:proofErr w:type="spellEnd"/>
    </w:p>
    <w:p w14:paraId="7E7B84C1" w14:textId="77777777" w:rsidR="005F3DEC" w:rsidRPr="00F21B61" w:rsidRDefault="005F3DEC" w:rsidP="005F3DEC">
      <w:pPr>
        <w:pStyle w:val="Listaszerbekezds"/>
        <w:numPr>
          <w:ilvl w:val="0"/>
          <w:numId w:val="6"/>
        </w:numPr>
        <w:spacing w:after="0" w:line="240" w:lineRule="auto"/>
        <w:jc w:val="both"/>
        <w:rPr>
          <w:rFonts w:ascii="Times New Roman" w:hAnsi="Times New Roman"/>
          <w:i/>
          <w:sz w:val="20"/>
          <w:szCs w:val="20"/>
        </w:rPr>
      </w:pPr>
      <w:r w:rsidRPr="00F21B61">
        <w:rPr>
          <w:rFonts w:ascii="Times New Roman" w:hAnsi="Times New Roman"/>
          <w:i/>
          <w:sz w:val="20"/>
          <w:szCs w:val="20"/>
        </w:rPr>
        <w:t>közbenjáró ima</w:t>
      </w:r>
    </w:p>
    <w:p w14:paraId="63A0D66C" w14:textId="77777777" w:rsidR="005F3DEC" w:rsidRPr="00F21B61" w:rsidRDefault="005F3DEC" w:rsidP="005F3DEC">
      <w:pPr>
        <w:pStyle w:val="Listaszerbekezds"/>
        <w:numPr>
          <w:ilvl w:val="0"/>
          <w:numId w:val="6"/>
        </w:numPr>
        <w:spacing w:after="0" w:line="240" w:lineRule="auto"/>
        <w:jc w:val="both"/>
        <w:rPr>
          <w:rFonts w:ascii="Times New Roman" w:hAnsi="Times New Roman"/>
          <w:i/>
          <w:sz w:val="20"/>
          <w:szCs w:val="20"/>
        </w:rPr>
      </w:pPr>
      <w:r w:rsidRPr="00F21B61">
        <w:rPr>
          <w:rFonts w:ascii="Times New Roman" w:hAnsi="Times New Roman"/>
          <w:i/>
          <w:sz w:val="20"/>
          <w:szCs w:val="20"/>
        </w:rPr>
        <w:lastRenderedPageBreak/>
        <w:t>tanítás</w:t>
      </w:r>
    </w:p>
    <w:p w14:paraId="2C4EE63F" w14:textId="77777777" w:rsidR="005F3DEC" w:rsidRPr="00F21B61" w:rsidRDefault="005F3DEC" w:rsidP="005F3DEC">
      <w:pPr>
        <w:pStyle w:val="Listaszerbekezds"/>
        <w:numPr>
          <w:ilvl w:val="0"/>
          <w:numId w:val="6"/>
        </w:numPr>
        <w:spacing w:after="0" w:line="240" w:lineRule="auto"/>
        <w:jc w:val="both"/>
        <w:rPr>
          <w:rFonts w:ascii="Times New Roman" w:hAnsi="Times New Roman"/>
          <w:i/>
          <w:sz w:val="20"/>
          <w:szCs w:val="20"/>
        </w:rPr>
      </w:pPr>
      <w:r w:rsidRPr="00F21B61">
        <w:rPr>
          <w:rFonts w:ascii="Times New Roman" w:hAnsi="Times New Roman"/>
          <w:i/>
          <w:sz w:val="20"/>
          <w:szCs w:val="20"/>
        </w:rPr>
        <w:t>irányítás</w:t>
      </w:r>
    </w:p>
    <w:p w14:paraId="69E3BFC6" w14:textId="77777777" w:rsidR="005F3DEC" w:rsidRPr="00F21B61" w:rsidRDefault="005F3DEC" w:rsidP="005F3DEC">
      <w:pPr>
        <w:jc w:val="both"/>
        <w:rPr>
          <w:rFonts w:ascii="Times New Roman" w:hAnsi="Times New Roman"/>
          <w:i/>
          <w:sz w:val="20"/>
          <w:szCs w:val="20"/>
        </w:rPr>
      </w:pPr>
      <w:r w:rsidRPr="00F21B61">
        <w:rPr>
          <w:rFonts w:ascii="Times New Roman" w:hAnsi="Times New Roman"/>
          <w:b/>
          <w:i/>
          <w:sz w:val="20"/>
          <w:szCs w:val="20"/>
        </w:rPr>
        <w:t>„Egységesítő” vezetők</w:t>
      </w:r>
      <w:r w:rsidRPr="00F21B61">
        <w:rPr>
          <w:rFonts w:ascii="Times New Roman" w:hAnsi="Times New Roman"/>
          <w:i/>
          <w:sz w:val="20"/>
          <w:szCs w:val="20"/>
        </w:rPr>
        <w:t xml:space="preserve"> Krisztus megbízásából</w:t>
      </w:r>
    </w:p>
    <w:p w14:paraId="6140F44E" w14:textId="77777777" w:rsidR="005F3DEC" w:rsidRPr="00F21B61" w:rsidRDefault="005F3DEC" w:rsidP="005F3DEC">
      <w:pPr>
        <w:jc w:val="both"/>
        <w:rPr>
          <w:rFonts w:ascii="Times New Roman" w:hAnsi="Times New Roman"/>
          <w:i/>
          <w:sz w:val="20"/>
          <w:szCs w:val="20"/>
        </w:rPr>
      </w:pPr>
      <w:r w:rsidRPr="00F21B61">
        <w:rPr>
          <w:rFonts w:ascii="Times New Roman" w:hAnsi="Times New Roman"/>
          <w:b/>
          <w:i/>
          <w:sz w:val="20"/>
          <w:szCs w:val="20"/>
        </w:rPr>
        <w:t xml:space="preserve">Engedelmesség </w:t>
      </w:r>
      <w:r w:rsidRPr="00F21B61">
        <w:rPr>
          <w:rFonts w:ascii="Times New Roman" w:hAnsi="Times New Roman"/>
          <w:i/>
          <w:sz w:val="20"/>
          <w:szCs w:val="20"/>
        </w:rPr>
        <w:t>a vezetőknek?</w:t>
      </w:r>
    </w:p>
    <w:p w14:paraId="13E94B53" w14:textId="77777777" w:rsidR="005F3DEC" w:rsidRPr="00F21B61" w:rsidRDefault="005F3DEC" w:rsidP="005F3DEC">
      <w:pPr>
        <w:pStyle w:val="Listaszerbekezds"/>
        <w:numPr>
          <w:ilvl w:val="0"/>
          <w:numId w:val="7"/>
        </w:numPr>
        <w:spacing w:after="0" w:line="240" w:lineRule="auto"/>
        <w:jc w:val="both"/>
        <w:rPr>
          <w:rFonts w:ascii="Times New Roman" w:hAnsi="Times New Roman"/>
          <w:i/>
          <w:sz w:val="20"/>
          <w:szCs w:val="20"/>
        </w:rPr>
      </w:pPr>
      <w:r w:rsidRPr="00F21B61">
        <w:rPr>
          <w:rFonts w:ascii="Times New Roman" w:hAnsi="Times New Roman"/>
          <w:i/>
          <w:sz w:val="20"/>
          <w:szCs w:val="20"/>
        </w:rPr>
        <w:t>tökéletlen emberek, de</w:t>
      </w:r>
    </w:p>
    <w:p w14:paraId="77FB73B5" w14:textId="77777777" w:rsidR="005F3DEC" w:rsidRPr="00F21B61" w:rsidRDefault="005F3DEC" w:rsidP="005F3DEC">
      <w:pPr>
        <w:pStyle w:val="Listaszerbekezds"/>
        <w:numPr>
          <w:ilvl w:val="0"/>
          <w:numId w:val="7"/>
        </w:numPr>
        <w:spacing w:after="0" w:line="240" w:lineRule="auto"/>
        <w:jc w:val="both"/>
        <w:rPr>
          <w:rFonts w:ascii="Times New Roman" w:hAnsi="Times New Roman"/>
          <w:i/>
          <w:sz w:val="20"/>
          <w:szCs w:val="20"/>
        </w:rPr>
      </w:pPr>
      <w:r w:rsidRPr="00F21B61">
        <w:rPr>
          <w:rFonts w:ascii="Times New Roman" w:hAnsi="Times New Roman"/>
          <w:i/>
          <w:sz w:val="20"/>
          <w:szCs w:val="20"/>
        </w:rPr>
        <w:t>Krisztus működik bennük – formálja az egységet</w:t>
      </w:r>
    </w:p>
    <w:p w14:paraId="0492EEAE" w14:textId="77777777" w:rsidR="005F3DEC" w:rsidRPr="00F21B61" w:rsidRDefault="005F3DEC" w:rsidP="005F3DEC">
      <w:pPr>
        <w:ind w:left="357"/>
        <w:jc w:val="both"/>
        <w:rPr>
          <w:rFonts w:ascii="Times New Roman" w:hAnsi="Times New Roman"/>
          <w:b/>
          <w:i/>
          <w:sz w:val="20"/>
          <w:szCs w:val="20"/>
        </w:rPr>
      </w:pPr>
      <w:r w:rsidRPr="00F21B61">
        <w:rPr>
          <w:rFonts w:ascii="Times New Roman" w:hAnsi="Times New Roman"/>
          <w:b/>
          <w:i/>
          <w:sz w:val="20"/>
          <w:szCs w:val="20"/>
        </w:rPr>
        <w:t xml:space="preserve">Az engedelmesség a keresztény szeretet </w:t>
      </w:r>
      <w:proofErr w:type="gramStart"/>
      <w:r w:rsidRPr="00F21B61">
        <w:rPr>
          <w:rFonts w:ascii="Times New Roman" w:hAnsi="Times New Roman"/>
          <w:i/>
          <w:sz w:val="20"/>
          <w:szCs w:val="20"/>
        </w:rPr>
        <w:t>(</w:t>
      </w:r>
      <w:r w:rsidRPr="00F21B61">
        <w:rPr>
          <w:rFonts w:ascii="Times New Roman" w:hAnsi="Times New Roman"/>
          <w:i/>
          <w:sz w:val="20"/>
          <w:szCs w:val="20"/>
        </w:rPr>
        <w:sym w:font="Wingdings" w:char="F0E0"/>
      </w:r>
      <w:r w:rsidRPr="00F21B61">
        <w:rPr>
          <w:rFonts w:ascii="Times New Roman" w:hAnsi="Times New Roman"/>
          <w:i/>
          <w:sz w:val="20"/>
          <w:szCs w:val="20"/>
        </w:rPr>
        <w:t>szolgálat</w:t>
      </w:r>
      <w:proofErr w:type="gramEnd"/>
      <w:r w:rsidRPr="00F21B61">
        <w:rPr>
          <w:rFonts w:ascii="Times New Roman" w:hAnsi="Times New Roman"/>
          <w:i/>
          <w:sz w:val="20"/>
          <w:szCs w:val="20"/>
        </w:rPr>
        <w:t>)</w:t>
      </w:r>
      <w:r w:rsidRPr="00F21B61">
        <w:rPr>
          <w:rFonts w:ascii="Times New Roman" w:hAnsi="Times New Roman"/>
          <w:b/>
          <w:i/>
          <w:sz w:val="20"/>
          <w:szCs w:val="20"/>
        </w:rPr>
        <w:t xml:space="preserve"> </w:t>
      </w:r>
    </w:p>
    <w:p w14:paraId="13DB2982" w14:textId="77777777" w:rsidR="005F3DEC" w:rsidRPr="00F21B61" w:rsidRDefault="005F3DEC" w:rsidP="005F3DEC">
      <w:pPr>
        <w:ind w:left="3189" w:firstLine="351"/>
        <w:jc w:val="both"/>
        <w:rPr>
          <w:rFonts w:ascii="Times New Roman" w:hAnsi="Times New Roman"/>
          <w:b/>
          <w:i/>
          <w:sz w:val="20"/>
          <w:szCs w:val="20"/>
        </w:rPr>
      </w:pPr>
      <w:proofErr w:type="gramStart"/>
      <w:r w:rsidRPr="00F21B61">
        <w:rPr>
          <w:rFonts w:ascii="Times New Roman" w:hAnsi="Times New Roman"/>
          <w:b/>
          <w:i/>
          <w:sz w:val="20"/>
          <w:szCs w:val="20"/>
        </w:rPr>
        <w:t>és</w:t>
      </w:r>
      <w:proofErr w:type="gramEnd"/>
      <w:r w:rsidRPr="00F21B61">
        <w:rPr>
          <w:rFonts w:ascii="Times New Roman" w:hAnsi="Times New Roman"/>
          <w:b/>
          <w:i/>
          <w:sz w:val="20"/>
          <w:szCs w:val="20"/>
        </w:rPr>
        <w:t xml:space="preserve"> az eggyé válás </w:t>
      </w:r>
      <w:r w:rsidRPr="00F21B61">
        <w:rPr>
          <w:rFonts w:ascii="Times New Roman" w:hAnsi="Times New Roman"/>
          <w:i/>
          <w:sz w:val="20"/>
          <w:szCs w:val="20"/>
        </w:rPr>
        <w:t>(</w:t>
      </w:r>
      <w:r w:rsidRPr="00F21B61">
        <w:rPr>
          <w:rFonts w:ascii="Times New Roman" w:hAnsi="Times New Roman"/>
          <w:i/>
          <w:sz w:val="20"/>
          <w:szCs w:val="20"/>
        </w:rPr>
        <w:sym w:font="Wingdings" w:char="F0E0"/>
      </w:r>
      <w:r w:rsidRPr="00F21B61">
        <w:rPr>
          <w:rFonts w:ascii="Times New Roman" w:hAnsi="Times New Roman"/>
          <w:i/>
          <w:sz w:val="20"/>
          <w:szCs w:val="20"/>
        </w:rPr>
        <w:t>az isteni élet kibontakoztatása)</w:t>
      </w:r>
      <w:r w:rsidRPr="00F21B61">
        <w:rPr>
          <w:rFonts w:ascii="Times New Roman" w:hAnsi="Times New Roman"/>
          <w:b/>
          <w:i/>
          <w:sz w:val="20"/>
          <w:szCs w:val="20"/>
        </w:rPr>
        <w:t xml:space="preserve"> művészete </w:t>
      </w:r>
    </w:p>
    <w:p w14:paraId="59D41EB7" w14:textId="77777777" w:rsidR="005F3DEC" w:rsidRPr="00F21B61" w:rsidRDefault="005F3DEC" w:rsidP="005F3DEC">
      <w:pPr>
        <w:ind w:left="357"/>
        <w:jc w:val="both"/>
        <w:rPr>
          <w:rFonts w:ascii="Times New Roman" w:hAnsi="Times New Roman"/>
          <w:i/>
          <w:sz w:val="20"/>
          <w:szCs w:val="20"/>
        </w:rPr>
      </w:pPr>
    </w:p>
    <w:p w14:paraId="39AB3F0D" w14:textId="77777777" w:rsidR="005F3DEC" w:rsidRPr="00F21B61" w:rsidRDefault="005F3DEC" w:rsidP="005F3DEC">
      <w:pPr>
        <w:ind w:left="357"/>
        <w:jc w:val="both"/>
        <w:rPr>
          <w:rFonts w:ascii="Times New Roman" w:hAnsi="Times New Roman"/>
          <w:i/>
          <w:sz w:val="20"/>
          <w:szCs w:val="20"/>
        </w:rPr>
      </w:pPr>
      <w:r w:rsidRPr="00F21B61">
        <w:rPr>
          <w:rFonts w:ascii="Times New Roman" w:hAnsi="Times New Roman"/>
          <w:i/>
          <w:sz w:val="20"/>
          <w:szCs w:val="20"/>
        </w:rPr>
        <w:t xml:space="preserve">A kereszténység </w:t>
      </w:r>
      <w:proofErr w:type="spellStart"/>
      <w:r w:rsidRPr="00F21B61">
        <w:rPr>
          <w:rFonts w:ascii="Times New Roman" w:hAnsi="Times New Roman"/>
          <w:i/>
          <w:sz w:val="20"/>
          <w:szCs w:val="20"/>
        </w:rPr>
        <w:t>leglényege</w:t>
      </w:r>
      <w:proofErr w:type="spellEnd"/>
      <w:r w:rsidRPr="00F21B61">
        <w:rPr>
          <w:rFonts w:ascii="Times New Roman" w:hAnsi="Times New Roman"/>
          <w:i/>
          <w:sz w:val="20"/>
          <w:szCs w:val="20"/>
        </w:rPr>
        <w:t xml:space="preserve"> az egység Isten akaratában, ezért az engedelmesség a kereszténységet </w:t>
      </w:r>
      <w:r w:rsidRPr="00F21B61">
        <w:rPr>
          <w:rFonts w:ascii="Times New Roman" w:hAnsi="Times New Roman"/>
          <w:i/>
          <w:sz w:val="20"/>
          <w:szCs w:val="20"/>
          <w:u w:val="single"/>
        </w:rPr>
        <w:t>meghatározó</w:t>
      </w:r>
      <w:r w:rsidRPr="00F21B61">
        <w:rPr>
          <w:rFonts w:ascii="Times New Roman" w:hAnsi="Times New Roman"/>
          <w:i/>
          <w:sz w:val="20"/>
          <w:szCs w:val="20"/>
        </w:rPr>
        <w:t xml:space="preserve"> belső hozzáállás.</w:t>
      </w:r>
    </w:p>
    <w:p w14:paraId="799EB720" w14:textId="77777777" w:rsidR="005F3DEC" w:rsidRPr="00F21B61" w:rsidRDefault="005F3DEC" w:rsidP="005F3DEC">
      <w:pPr>
        <w:jc w:val="both"/>
        <w:rPr>
          <w:rFonts w:ascii="Times New Roman" w:hAnsi="Times New Roman"/>
          <w:b/>
          <w:i/>
          <w:sz w:val="20"/>
          <w:szCs w:val="20"/>
        </w:rPr>
      </w:pPr>
      <w:r w:rsidRPr="00F21B61">
        <w:rPr>
          <w:rFonts w:ascii="Times New Roman" w:hAnsi="Times New Roman"/>
          <w:b/>
          <w:i/>
          <w:sz w:val="20"/>
          <w:szCs w:val="20"/>
        </w:rPr>
        <w:t>Engedelmesség kontra igazság?</w:t>
      </w:r>
    </w:p>
    <w:p w14:paraId="58E44BEC" w14:textId="77777777" w:rsidR="005F3DEC" w:rsidRPr="00F21B61" w:rsidRDefault="005F3DEC" w:rsidP="005F3DEC">
      <w:pPr>
        <w:pStyle w:val="Listaszerbekezds"/>
        <w:numPr>
          <w:ilvl w:val="0"/>
          <w:numId w:val="8"/>
        </w:numPr>
        <w:spacing w:after="0" w:line="240" w:lineRule="auto"/>
        <w:jc w:val="both"/>
        <w:rPr>
          <w:rFonts w:ascii="Times New Roman" w:hAnsi="Times New Roman"/>
          <w:i/>
          <w:sz w:val="20"/>
          <w:szCs w:val="20"/>
        </w:rPr>
      </w:pPr>
      <w:r w:rsidRPr="00F21B61">
        <w:rPr>
          <w:rFonts w:ascii="Times New Roman" w:hAnsi="Times New Roman"/>
          <w:i/>
          <w:sz w:val="20"/>
          <w:szCs w:val="20"/>
        </w:rPr>
        <w:t>Isten igazságát nem lehet felülírni</w:t>
      </w:r>
    </w:p>
    <w:p w14:paraId="49417BF8" w14:textId="77777777" w:rsidR="005F3DEC" w:rsidRPr="00F21B61" w:rsidRDefault="005F3DEC" w:rsidP="005F3DEC">
      <w:pPr>
        <w:pStyle w:val="Listaszerbekezds"/>
        <w:numPr>
          <w:ilvl w:val="0"/>
          <w:numId w:val="8"/>
        </w:numPr>
        <w:spacing w:after="0" w:line="240" w:lineRule="auto"/>
        <w:jc w:val="both"/>
        <w:rPr>
          <w:rFonts w:ascii="Times New Roman" w:hAnsi="Times New Roman"/>
          <w:i/>
          <w:sz w:val="20"/>
          <w:szCs w:val="20"/>
        </w:rPr>
      </w:pPr>
      <w:r w:rsidRPr="00F21B61">
        <w:rPr>
          <w:rFonts w:ascii="Times New Roman" w:hAnsi="Times New Roman"/>
          <w:i/>
          <w:sz w:val="20"/>
          <w:szCs w:val="20"/>
        </w:rPr>
        <w:t>de emberi kapcsolatainkban sokszor nem az igazsághoz, hanem a saját véleményünkhöz ragaszkodunk</w:t>
      </w:r>
    </w:p>
    <w:p w14:paraId="703DADC3" w14:textId="77777777" w:rsidR="005F3DEC" w:rsidRPr="00F21B61" w:rsidRDefault="005F3DEC" w:rsidP="005F3DEC">
      <w:pPr>
        <w:pStyle w:val="Listaszerbekezds"/>
        <w:spacing w:after="0" w:line="240" w:lineRule="auto"/>
        <w:jc w:val="both"/>
        <w:rPr>
          <w:rFonts w:ascii="Times New Roman" w:hAnsi="Times New Roman"/>
          <w:i/>
          <w:sz w:val="20"/>
          <w:szCs w:val="20"/>
        </w:rPr>
      </w:pPr>
    </w:p>
    <w:p w14:paraId="093FF56C" w14:textId="77777777" w:rsidR="005F3DEC" w:rsidRPr="00F21B61" w:rsidRDefault="005F3DEC" w:rsidP="005F3DEC">
      <w:pPr>
        <w:pStyle w:val="Listaszerbekezds"/>
        <w:spacing w:before="120" w:after="120" w:line="240" w:lineRule="auto"/>
        <w:ind w:left="0"/>
        <w:jc w:val="both"/>
        <w:rPr>
          <w:rFonts w:ascii="Times New Roman" w:hAnsi="Times New Roman"/>
          <w:i/>
          <w:sz w:val="20"/>
          <w:szCs w:val="20"/>
        </w:rPr>
      </w:pPr>
      <w:r w:rsidRPr="00F21B61">
        <w:rPr>
          <w:rFonts w:ascii="Times New Roman" w:hAnsi="Times New Roman"/>
          <w:b/>
          <w:i/>
          <w:sz w:val="24"/>
          <w:szCs w:val="24"/>
        </w:rPr>
        <w:t>Feldolgozás</w:t>
      </w:r>
      <w:r>
        <w:rPr>
          <w:rFonts w:ascii="Times New Roman" w:hAnsi="Times New Roman"/>
          <w:b/>
          <w:i/>
          <w:sz w:val="24"/>
          <w:szCs w:val="24"/>
        </w:rPr>
        <w:t>, KÉRDÉSEK</w:t>
      </w:r>
    </w:p>
    <w:p w14:paraId="75B6F324" w14:textId="77777777" w:rsidR="005F3DEC" w:rsidRPr="00F21B61" w:rsidRDefault="005F3DEC" w:rsidP="005F3DEC">
      <w:pPr>
        <w:spacing w:before="120" w:after="120"/>
        <w:jc w:val="both"/>
        <w:rPr>
          <w:rFonts w:ascii="Times New Roman" w:hAnsi="Times New Roman"/>
          <w:i/>
          <w:sz w:val="20"/>
          <w:szCs w:val="20"/>
        </w:rPr>
      </w:pPr>
      <w:r w:rsidRPr="00F21B61">
        <w:rPr>
          <w:rFonts w:ascii="Times New Roman" w:hAnsi="Times New Roman"/>
          <w:i/>
          <w:sz w:val="20"/>
          <w:szCs w:val="20"/>
        </w:rPr>
        <w:t xml:space="preserve">Jégoldó játék: </w:t>
      </w:r>
    </w:p>
    <w:p w14:paraId="069AB427" w14:textId="77777777" w:rsidR="005F3DEC" w:rsidRPr="00F21B61" w:rsidRDefault="005F3DEC" w:rsidP="005F3DEC">
      <w:pPr>
        <w:numPr>
          <w:ilvl w:val="0"/>
          <w:numId w:val="9"/>
        </w:numPr>
        <w:spacing w:before="120" w:after="120"/>
        <w:jc w:val="both"/>
        <w:rPr>
          <w:rFonts w:ascii="Times New Roman" w:hAnsi="Times New Roman"/>
          <w:bCs/>
          <w:i/>
          <w:sz w:val="20"/>
          <w:szCs w:val="20"/>
        </w:rPr>
      </w:pPr>
      <w:r w:rsidRPr="00F21B61">
        <w:rPr>
          <w:rFonts w:ascii="Times New Roman" w:hAnsi="Times New Roman"/>
          <w:i/>
          <w:sz w:val="20"/>
          <w:szCs w:val="20"/>
        </w:rPr>
        <w:t>közös mozgás</w:t>
      </w:r>
      <w:r w:rsidRPr="00F21B61">
        <w:rPr>
          <w:rFonts w:ascii="Times New Roman" w:hAnsi="Times New Roman"/>
          <w:bCs/>
          <w:i/>
          <w:sz w:val="20"/>
          <w:szCs w:val="20"/>
        </w:rPr>
        <w:t xml:space="preserve"> 2. </w:t>
      </w:r>
      <w:r w:rsidRPr="00F21B61">
        <w:rPr>
          <w:rFonts w:ascii="Times New Roman" w:hAnsi="Times New Roman"/>
          <w:i/>
          <w:sz w:val="20"/>
          <w:szCs w:val="20"/>
        </w:rPr>
        <w:t>együttműködő gépek</w:t>
      </w:r>
      <w:r w:rsidRPr="00F21B61">
        <w:rPr>
          <w:rFonts w:ascii="Times New Roman" w:hAnsi="Times New Roman"/>
          <w:bCs/>
          <w:i/>
          <w:sz w:val="20"/>
          <w:szCs w:val="20"/>
        </w:rPr>
        <w:t xml:space="preserve"> 3. </w:t>
      </w:r>
      <w:r>
        <w:rPr>
          <w:rFonts w:ascii="Times New Roman" w:hAnsi="Times New Roman"/>
          <w:i/>
          <w:sz w:val="20"/>
          <w:szCs w:val="20"/>
        </w:rPr>
        <w:t>Egyház</w:t>
      </w:r>
      <w:r w:rsidRPr="00F21B61">
        <w:rPr>
          <w:rFonts w:ascii="Times New Roman" w:hAnsi="Times New Roman"/>
          <w:i/>
          <w:sz w:val="20"/>
          <w:szCs w:val="20"/>
        </w:rPr>
        <w:t>ról szóló képek elemzése: hol jelenik meg az egység, Te hol vagy a képen? (hajó, fészek, család, szentmise, kórus, kenyér, test…) Hol jelenik meg Krisztus?</w:t>
      </w:r>
      <w:r w:rsidRPr="00F21B61">
        <w:rPr>
          <w:rFonts w:ascii="Times New Roman" w:hAnsi="Times New Roman"/>
          <w:bCs/>
          <w:i/>
          <w:sz w:val="20"/>
          <w:szCs w:val="20"/>
        </w:rPr>
        <w:t xml:space="preserve"> 4. </w:t>
      </w:r>
      <w:r w:rsidRPr="00F21B61">
        <w:rPr>
          <w:rFonts w:ascii="Times New Roman" w:hAnsi="Times New Roman"/>
          <w:i/>
          <w:sz w:val="20"/>
          <w:szCs w:val="20"/>
        </w:rPr>
        <w:t xml:space="preserve">montázs készítése az </w:t>
      </w:r>
      <w:r>
        <w:rPr>
          <w:rFonts w:ascii="Times New Roman" w:hAnsi="Times New Roman"/>
          <w:i/>
          <w:sz w:val="20"/>
          <w:szCs w:val="20"/>
        </w:rPr>
        <w:t>Egyház</w:t>
      </w:r>
      <w:r w:rsidRPr="00F21B61">
        <w:rPr>
          <w:rFonts w:ascii="Times New Roman" w:hAnsi="Times New Roman"/>
          <w:i/>
          <w:sz w:val="20"/>
          <w:szCs w:val="20"/>
        </w:rPr>
        <w:t xml:space="preserve">ról </w:t>
      </w:r>
    </w:p>
    <w:p w14:paraId="77FDEA3F" w14:textId="77777777" w:rsidR="005F3DEC" w:rsidRPr="00F21B61" w:rsidRDefault="005F3DEC" w:rsidP="005F3DEC">
      <w:pPr>
        <w:spacing w:before="120" w:after="120"/>
        <w:jc w:val="both"/>
        <w:rPr>
          <w:rFonts w:ascii="Times New Roman" w:hAnsi="Times New Roman"/>
          <w:i/>
          <w:sz w:val="20"/>
          <w:szCs w:val="20"/>
        </w:rPr>
      </w:pPr>
      <w:r w:rsidRPr="00F21B61">
        <w:rPr>
          <w:rFonts w:ascii="Times New Roman" w:hAnsi="Times New Roman"/>
          <w:i/>
          <w:sz w:val="20"/>
          <w:szCs w:val="20"/>
        </w:rPr>
        <w:t xml:space="preserve">Idézz fel egy esetet, amikor jól érezted magad az </w:t>
      </w:r>
      <w:r>
        <w:rPr>
          <w:rFonts w:ascii="Times New Roman" w:hAnsi="Times New Roman"/>
          <w:i/>
          <w:sz w:val="20"/>
          <w:szCs w:val="20"/>
        </w:rPr>
        <w:t>Egyház</w:t>
      </w:r>
      <w:r w:rsidRPr="00F21B61">
        <w:rPr>
          <w:rFonts w:ascii="Times New Roman" w:hAnsi="Times New Roman"/>
          <w:i/>
          <w:sz w:val="20"/>
          <w:szCs w:val="20"/>
        </w:rPr>
        <w:t>ban! Mi segítette ezt elő?</w:t>
      </w:r>
    </w:p>
    <w:p w14:paraId="631067EC" w14:textId="77777777" w:rsidR="005F3DEC" w:rsidRPr="00F21B61" w:rsidRDefault="005F3DEC" w:rsidP="005F3DEC">
      <w:pPr>
        <w:spacing w:before="120" w:after="120"/>
        <w:jc w:val="both"/>
        <w:rPr>
          <w:rFonts w:ascii="Times New Roman" w:hAnsi="Times New Roman"/>
          <w:i/>
          <w:sz w:val="20"/>
          <w:szCs w:val="20"/>
        </w:rPr>
      </w:pPr>
      <w:r w:rsidRPr="00F21B61">
        <w:rPr>
          <w:rFonts w:ascii="Times New Roman" w:hAnsi="Times New Roman"/>
          <w:i/>
          <w:sz w:val="20"/>
          <w:szCs w:val="20"/>
        </w:rPr>
        <w:t>Mi jeleníti meg az egységet egy egyházközségben (szeretetszolgálatok, feladatok…)? Hol van ebben a megbízott vezető szerepe?</w:t>
      </w:r>
    </w:p>
    <w:p w14:paraId="076FBE73" w14:textId="77777777" w:rsidR="005F3DEC" w:rsidRPr="00F21B61" w:rsidRDefault="005F3DEC" w:rsidP="005F3DEC">
      <w:pPr>
        <w:spacing w:before="120" w:after="120"/>
        <w:jc w:val="both"/>
        <w:rPr>
          <w:rFonts w:ascii="Times New Roman" w:hAnsi="Times New Roman"/>
          <w:i/>
          <w:sz w:val="20"/>
          <w:szCs w:val="20"/>
        </w:rPr>
      </w:pPr>
      <w:r w:rsidRPr="00F21B61">
        <w:rPr>
          <w:rFonts w:ascii="Times New Roman" w:hAnsi="Times New Roman"/>
          <w:i/>
          <w:sz w:val="20"/>
          <w:szCs w:val="20"/>
        </w:rPr>
        <w:t>Kisebbeknél verseny: sorolj fel név szerint minél több olyan személyt (hivatalával együtt), akik az Egyház/plébánia vezetésében részt vesznek! Megbeszélés: csoportosítás a megbízatás természete szerint</w:t>
      </w:r>
    </w:p>
    <w:p w14:paraId="64EA02F7" w14:textId="77777777" w:rsidR="005F3DEC" w:rsidRPr="00F21B61" w:rsidRDefault="005F3DEC" w:rsidP="005F3DEC">
      <w:pPr>
        <w:spacing w:before="120" w:after="120"/>
        <w:jc w:val="both"/>
        <w:rPr>
          <w:rFonts w:ascii="Times New Roman" w:hAnsi="Times New Roman"/>
          <w:i/>
          <w:sz w:val="20"/>
          <w:szCs w:val="20"/>
        </w:rPr>
      </w:pPr>
      <w:r w:rsidRPr="00F21B61">
        <w:rPr>
          <w:rFonts w:ascii="Times New Roman" w:hAnsi="Times New Roman"/>
          <w:i/>
          <w:sz w:val="20"/>
          <w:szCs w:val="20"/>
        </w:rPr>
        <w:t>Mesélj el egy olyan eseményt, amikor könnyű/nehéz volt engedelmeskedni! Kinek, miért?</w:t>
      </w:r>
    </w:p>
    <w:p w14:paraId="0080989F" w14:textId="77777777" w:rsidR="005F3DEC" w:rsidRPr="00F21B61" w:rsidRDefault="005F3DEC" w:rsidP="005F3DEC">
      <w:pPr>
        <w:spacing w:before="120" w:after="120"/>
        <w:jc w:val="both"/>
        <w:rPr>
          <w:rFonts w:ascii="Times New Roman" w:hAnsi="Times New Roman"/>
          <w:i/>
          <w:sz w:val="20"/>
          <w:szCs w:val="20"/>
        </w:rPr>
      </w:pPr>
      <w:r w:rsidRPr="00F21B61">
        <w:rPr>
          <w:rFonts w:ascii="Times New Roman" w:hAnsi="Times New Roman"/>
          <w:i/>
          <w:sz w:val="20"/>
          <w:szCs w:val="20"/>
        </w:rPr>
        <w:t>Készítsünk engedelmesség piramist! Sorolj fel olyan utasításokat, amit „mindenki”, aztán, amit „szinte mindenki”, csak az istenhívők, csak a keresztények, a magukat katolikusoknak mondók</w:t>
      </w:r>
      <w:proofErr w:type="gramStart"/>
      <w:r w:rsidRPr="00F21B61">
        <w:rPr>
          <w:rFonts w:ascii="Times New Roman" w:hAnsi="Times New Roman"/>
          <w:i/>
          <w:sz w:val="20"/>
          <w:szCs w:val="20"/>
        </w:rPr>
        <w:t>, …elkötelezett</w:t>
      </w:r>
      <w:proofErr w:type="gramEnd"/>
      <w:r w:rsidRPr="00F21B61">
        <w:rPr>
          <w:rFonts w:ascii="Times New Roman" w:hAnsi="Times New Roman"/>
          <w:i/>
          <w:sz w:val="20"/>
          <w:szCs w:val="20"/>
        </w:rPr>
        <w:t xml:space="preserve"> katolikusok, szentek hajlandóak megtenni!</w:t>
      </w:r>
    </w:p>
    <w:p w14:paraId="606BCBE6" w14:textId="77777777" w:rsidR="005F3DEC" w:rsidRPr="006F7EF6" w:rsidRDefault="005F3DEC" w:rsidP="005F3DEC">
      <w:pPr>
        <w:spacing w:before="120" w:after="120"/>
        <w:jc w:val="both"/>
        <w:rPr>
          <w:rFonts w:ascii="Times New Roman" w:hAnsi="Times New Roman"/>
          <w:i/>
          <w:sz w:val="20"/>
          <w:szCs w:val="20"/>
        </w:rPr>
      </w:pPr>
      <w:r w:rsidRPr="00F21B61">
        <w:rPr>
          <w:rFonts w:ascii="Times New Roman" w:hAnsi="Times New Roman"/>
          <w:i/>
          <w:sz w:val="20"/>
          <w:szCs w:val="20"/>
        </w:rPr>
        <w:t>Mi az, amiben nem szívesen engedelmeskednek az emberek az Egyháznak? Lehet két csoport, az egyik védi, a másik támadja adott „szitu”</w:t>
      </w:r>
      <w:proofErr w:type="spellStart"/>
      <w:r w:rsidRPr="00F21B61">
        <w:rPr>
          <w:rFonts w:ascii="Times New Roman" w:hAnsi="Times New Roman"/>
          <w:i/>
          <w:sz w:val="20"/>
          <w:szCs w:val="20"/>
        </w:rPr>
        <w:t>-ban</w:t>
      </w:r>
      <w:proofErr w:type="spellEnd"/>
      <w:r w:rsidRPr="00F21B61">
        <w:rPr>
          <w:rFonts w:ascii="Times New Roman" w:hAnsi="Times New Roman"/>
          <w:i/>
          <w:sz w:val="20"/>
          <w:szCs w:val="20"/>
        </w:rPr>
        <w:t xml:space="preserve"> az engedelmességet! Tanulság az legyen, hogy engedelmesség nélkül nincs Egyház és nincs egység Krisztussal.</w:t>
      </w:r>
    </w:p>
    <w:p w14:paraId="23BC72D3" w14:textId="77777777" w:rsidR="00402CA2" w:rsidRDefault="00402CA2" w:rsidP="00B66586">
      <w:pPr>
        <w:pStyle w:val="kincstrcmsor"/>
      </w:pPr>
    </w:p>
    <w:p w14:paraId="244FAA57" w14:textId="77777777" w:rsidR="00B66586" w:rsidRDefault="00B66586" w:rsidP="00B66586">
      <w:pPr>
        <w:pStyle w:val="kincstrcmsor"/>
      </w:pPr>
      <w:r>
        <w:t xml:space="preserve">Eszközigény: </w:t>
      </w:r>
    </w:p>
    <w:p w14:paraId="1F4698C9" w14:textId="77777777" w:rsidR="00B66586" w:rsidRDefault="00B66586" w:rsidP="00A93E24">
      <w:pPr>
        <w:rPr>
          <w:szCs w:val="24"/>
        </w:rPr>
      </w:pPr>
    </w:p>
    <w:sectPr w:rsidR="00B66586" w:rsidSect="00152073">
      <w:headerReference w:type="default" r:id="rId9"/>
      <w:footerReference w:type="default" r:id="rId10"/>
      <w:pgSz w:w="11906" w:h="16838"/>
      <w:pgMar w:top="454" w:right="454" w:bottom="454" w:left="454" w:header="0" w:footer="0"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F028C6" w14:textId="77777777" w:rsidR="000C297A" w:rsidRDefault="000C297A" w:rsidP="00DC5291">
      <w:r>
        <w:separator/>
      </w:r>
    </w:p>
  </w:endnote>
  <w:endnote w:type="continuationSeparator" w:id="0">
    <w:p w14:paraId="44E7760B" w14:textId="77777777" w:rsidR="000C297A" w:rsidRDefault="000C297A"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77777777" w:rsidR="00482C29" w:rsidRDefault="00482C29">
        <w:pPr>
          <w:pStyle w:val="llb"/>
          <w:jc w:val="right"/>
        </w:pPr>
        <w:r>
          <w:fldChar w:fldCharType="begin"/>
        </w:r>
        <w:r>
          <w:instrText>PAGE   \* MERGEFORMAT</w:instrText>
        </w:r>
        <w:r>
          <w:fldChar w:fldCharType="separate"/>
        </w:r>
        <w:r w:rsidR="00975592">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877250" w14:textId="77777777" w:rsidR="000C297A" w:rsidRDefault="000C297A" w:rsidP="00DC5291">
      <w:r>
        <w:separator/>
      </w:r>
    </w:p>
  </w:footnote>
  <w:footnote w:type="continuationSeparator" w:id="0">
    <w:p w14:paraId="452D908D" w14:textId="77777777" w:rsidR="000C297A" w:rsidRDefault="000C297A" w:rsidP="00DC5291">
      <w:r>
        <w:continuationSeparator/>
      </w:r>
    </w:p>
  </w:footnote>
  <w:footnote w:id="1">
    <w:p w14:paraId="100F5E47" w14:textId="77777777" w:rsidR="005F3DEC" w:rsidRPr="00E161D9" w:rsidRDefault="005F3DEC" w:rsidP="005F3DEC">
      <w:pPr>
        <w:pStyle w:val="Lbjegyzetszveg"/>
        <w:ind w:firstLine="0"/>
      </w:pPr>
      <w:r w:rsidRPr="00E161D9">
        <w:rPr>
          <w:rStyle w:val="Lbjegyzet-hivatkozs"/>
        </w:rPr>
        <w:footnoteRef/>
      </w:r>
      <w:r w:rsidRPr="00E161D9">
        <w:t xml:space="preserve"> „öröktől fogva az Atyánál </w:t>
      </w:r>
      <w:proofErr w:type="gramStart"/>
      <w:r w:rsidRPr="00E161D9">
        <w:t>volt …</w:t>
      </w:r>
      <w:proofErr w:type="gramEnd"/>
      <w:r w:rsidRPr="00E161D9">
        <w:t xml:space="preserve">” vö. </w:t>
      </w:r>
      <w:proofErr w:type="spellStart"/>
      <w:r w:rsidRPr="00E161D9">
        <w:t>Jn</w:t>
      </w:r>
      <w:proofErr w:type="spellEnd"/>
      <w:r w:rsidRPr="00E161D9">
        <w:t xml:space="preserve"> 1,</w:t>
      </w:r>
      <w:proofErr w:type="spellStart"/>
      <w:r w:rsidRPr="00E161D9">
        <w:t>1</w:t>
      </w:r>
      <w:proofErr w:type="spellEnd"/>
      <w:r w:rsidRPr="00E161D9">
        <w:t xml:space="preserve">; </w:t>
      </w:r>
      <w:proofErr w:type="spellStart"/>
      <w:r w:rsidRPr="00E161D9">
        <w:t>Zsid</w:t>
      </w:r>
      <w:proofErr w:type="spellEnd"/>
      <w:r w:rsidRPr="00E161D9">
        <w:t xml:space="preserve"> 1,2; 9,26; 1Pét 1,20.</w:t>
      </w:r>
    </w:p>
  </w:footnote>
  <w:footnote w:id="2">
    <w:p w14:paraId="38A07122" w14:textId="77777777" w:rsidR="005F3DEC" w:rsidRPr="00E161D9" w:rsidRDefault="005F3DEC" w:rsidP="005F3DEC">
      <w:pPr>
        <w:pStyle w:val="Lbjegyzetszveg"/>
        <w:ind w:firstLine="0"/>
      </w:pPr>
      <w:r w:rsidRPr="00E161D9">
        <w:rPr>
          <w:rStyle w:val="Lbjegyzet-hivatkozs"/>
        </w:rPr>
        <w:footnoteRef/>
      </w:r>
      <w:r w:rsidRPr="00E161D9">
        <w:t xml:space="preserve"> „Isten egyetértését” úgy is lehet érteni; „az Istentől adott egyetértést” vegyétek fel.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C0557"/>
    <w:multiLevelType w:val="hybridMultilevel"/>
    <w:tmpl w:val="3606F638"/>
    <w:lvl w:ilvl="0" w:tplc="B35A297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3E2013D3"/>
    <w:multiLevelType w:val="hybridMultilevel"/>
    <w:tmpl w:val="F9A83668"/>
    <w:lvl w:ilvl="0" w:tplc="B35A297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53B22E20"/>
    <w:multiLevelType w:val="hybridMultilevel"/>
    <w:tmpl w:val="81309DE6"/>
    <w:lvl w:ilvl="0" w:tplc="B35A297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5A3E37E3"/>
    <w:multiLevelType w:val="hybridMultilevel"/>
    <w:tmpl w:val="76D66EAA"/>
    <w:lvl w:ilvl="0" w:tplc="B35A297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6A633844"/>
    <w:multiLevelType w:val="hybridMultilevel"/>
    <w:tmpl w:val="777096F8"/>
    <w:lvl w:ilvl="0" w:tplc="B35A297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6D8F5F9D"/>
    <w:multiLevelType w:val="hybridMultilevel"/>
    <w:tmpl w:val="CFCA16A8"/>
    <w:lvl w:ilvl="0" w:tplc="7160EB3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7A027A01"/>
    <w:multiLevelType w:val="hybridMultilevel"/>
    <w:tmpl w:val="A8C636C4"/>
    <w:lvl w:ilvl="0" w:tplc="B35A297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7F7575D6"/>
    <w:multiLevelType w:val="hybridMultilevel"/>
    <w:tmpl w:val="77A8CE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5"/>
  </w:num>
  <w:num w:numId="6">
    <w:abstractNumId w:val="7"/>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640"/>
    <w:rsid w:val="00066D94"/>
    <w:rsid w:val="000B03B8"/>
    <w:rsid w:val="000B3535"/>
    <w:rsid w:val="000C297A"/>
    <w:rsid w:val="000D3DAF"/>
    <w:rsid w:val="00152073"/>
    <w:rsid w:val="001D7A4E"/>
    <w:rsid w:val="001E4D6C"/>
    <w:rsid w:val="002411E9"/>
    <w:rsid w:val="00261B0F"/>
    <w:rsid w:val="00291D68"/>
    <w:rsid w:val="002A3124"/>
    <w:rsid w:val="002C53DA"/>
    <w:rsid w:val="002D558E"/>
    <w:rsid w:val="002D6176"/>
    <w:rsid w:val="00305BDF"/>
    <w:rsid w:val="00393341"/>
    <w:rsid w:val="003B7F82"/>
    <w:rsid w:val="003C2563"/>
    <w:rsid w:val="003F607F"/>
    <w:rsid w:val="00402CA2"/>
    <w:rsid w:val="00482C29"/>
    <w:rsid w:val="00492C2B"/>
    <w:rsid w:val="005668BF"/>
    <w:rsid w:val="0057084B"/>
    <w:rsid w:val="00597783"/>
    <w:rsid w:val="005A307F"/>
    <w:rsid w:val="005C0F32"/>
    <w:rsid w:val="005F3DEC"/>
    <w:rsid w:val="00600282"/>
    <w:rsid w:val="00612289"/>
    <w:rsid w:val="00643D20"/>
    <w:rsid w:val="00660588"/>
    <w:rsid w:val="006E7EFB"/>
    <w:rsid w:val="00730272"/>
    <w:rsid w:val="00734543"/>
    <w:rsid w:val="007439F0"/>
    <w:rsid w:val="00753933"/>
    <w:rsid w:val="00804290"/>
    <w:rsid w:val="00820B9D"/>
    <w:rsid w:val="00874976"/>
    <w:rsid w:val="0088669C"/>
    <w:rsid w:val="008A797D"/>
    <w:rsid w:val="00975592"/>
    <w:rsid w:val="009B2892"/>
    <w:rsid w:val="009C1D07"/>
    <w:rsid w:val="00A07B03"/>
    <w:rsid w:val="00A20D8A"/>
    <w:rsid w:val="00A4105F"/>
    <w:rsid w:val="00A50FFE"/>
    <w:rsid w:val="00A76A84"/>
    <w:rsid w:val="00A93E24"/>
    <w:rsid w:val="00AA0640"/>
    <w:rsid w:val="00AB3B5F"/>
    <w:rsid w:val="00AF341D"/>
    <w:rsid w:val="00B11BE8"/>
    <w:rsid w:val="00B278A8"/>
    <w:rsid w:val="00B33671"/>
    <w:rsid w:val="00B63657"/>
    <w:rsid w:val="00B66586"/>
    <w:rsid w:val="00B70586"/>
    <w:rsid w:val="00B70E57"/>
    <w:rsid w:val="00BA1993"/>
    <w:rsid w:val="00BA5A15"/>
    <w:rsid w:val="00BE6DB8"/>
    <w:rsid w:val="00C22699"/>
    <w:rsid w:val="00C532E0"/>
    <w:rsid w:val="00C53D89"/>
    <w:rsid w:val="00C75887"/>
    <w:rsid w:val="00C81659"/>
    <w:rsid w:val="00C97E14"/>
    <w:rsid w:val="00CA6047"/>
    <w:rsid w:val="00CC1BAE"/>
    <w:rsid w:val="00CF26EA"/>
    <w:rsid w:val="00CF5C49"/>
    <w:rsid w:val="00D32A1D"/>
    <w:rsid w:val="00D46E0B"/>
    <w:rsid w:val="00DA0FC2"/>
    <w:rsid w:val="00DC5291"/>
    <w:rsid w:val="00DD3DF7"/>
    <w:rsid w:val="00E21568"/>
    <w:rsid w:val="00E228D7"/>
    <w:rsid w:val="00E42E93"/>
    <w:rsid w:val="00E62B29"/>
    <w:rsid w:val="00E864AC"/>
    <w:rsid w:val="00EB297C"/>
    <w:rsid w:val="00EB4B6F"/>
    <w:rsid w:val="00EC5A50"/>
    <w:rsid w:val="00F204BF"/>
    <w:rsid w:val="00F9796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link w:val="Cmsor1Char"/>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unhideWhenUsed/>
    <w:rsid w:val="003F607F"/>
    <w:pPr>
      <w:spacing w:before="100" w:beforeAutospacing="1" w:after="100" w:afterAutospacing="1"/>
    </w:pPr>
    <w:rPr>
      <w:rFonts w:ascii="Times New Roman" w:eastAsia="Times New Roman" w:hAnsi="Times New Roman" w:cs="Times New Roman"/>
      <w:szCs w:val="24"/>
    </w:rPr>
  </w:style>
  <w:style w:type="character" w:customStyle="1" w:styleId="Cmsor1Char">
    <w:name w:val="Címsor 1 Char"/>
    <w:link w:val="Cmsor1"/>
    <w:rsid w:val="005F3DEC"/>
    <w:rPr>
      <w:b/>
      <w:sz w:val="48"/>
      <w:szCs w:val="48"/>
    </w:rPr>
  </w:style>
  <w:style w:type="paragraph" w:styleId="Lbjegyzetszveg">
    <w:name w:val="footnote text"/>
    <w:basedOn w:val="Norml"/>
    <w:link w:val="LbjegyzetszvegChar"/>
    <w:semiHidden/>
    <w:rsid w:val="005F3DEC"/>
    <w:pPr>
      <w:ind w:firstLine="360"/>
    </w:pPr>
    <w:rPr>
      <w:rFonts w:ascii="Times New Roman" w:eastAsia="Times New Roman" w:hAnsi="Times New Roman" w:cs="Times New Roman"/>
      <w:sz w:val="20"/>
      <w:szCs w:val="20"/>
      <w:lang w:eastAsia="en-US"/>
    </w:rPr>
  </w:style>
  <w:style w:type="character" w:customStyle="1" w:styleId="LbjegyzetszvegChar">
    <w:name w:val="Lábjegyzetszöveg Char"/>
    <w:basedOn w:val="Bekezdsalapbettpusa"/>
    <w:link w:val="Lbjegyzetszveg"/>
    <w:semiHidden/>
    <w:rsid w:val="005F3DEC"/>
    <w:rPr>
      <w:rFonts w:ascii="Times New Roman" w:eastAsia="Times New Roman" w:hAnsi="Times New Roman" w:cs="Times New Roman"/>
      <w:sz w:val="20"/>
      <w:szCs w:val="20"/>
      <w:lang w:eastAsia="en-US"/>
    </w:rPr>
  </w:style>
  <w:style w:type="character" w:styleId="Lbjegyzet-hivatkozs">
    <w:name w:val="footnote reference"/>
    <w:semiHidden/>
    <w:rsid w:val="005F3DEC"/>
    <w:rPr>
      <w:vertAlign w:val="superscript"/>
    </w:rPr>
  </w:style>
  <w:style w:type="paragraph" w:styleId="Listaszerbekezds">
    <w:name w:val="List Paragraph"/>
    <w:basedOn w:val="Norml"/>
    <w:uiPriority w:val="34"/>
    <w:qFormat/>
    <w:rsid w:val="005F3DEC"/>
    <w:pPr>
      <w:spacing w:after="200" w:line="276" w:lineRule="auto"/>
      <w:ind w:left="720"/>
      <w:contextualSpacing/>
    </w:pPr>
    <w:rPr>
      <w:rFonts w:cs="Times New Roman"/>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link w:val="Cmsor1Char"/>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unhideWhenUsed/>
    <w:rsid w:val="003F607F"/>
    <w:pPr>
      <w:spacing w:before="100" w:beforeAutospacing="1" w:after="100" w:afterAutospacing="1"/>
    </w:pPr>
    <w:rPr>
      <w:rFonts w:ascii="Times New Roman" w:eastAsia="Times New Roman" w:hAnsi="Times New Roman" w:cs="Times New Roman"/>
      <w:szCs w:val="24"/>
    </w:rPr>
  </w:style>
  <w:style w:type="character" w:customStyle="1" w:styleId="Cmsor1Char">
    <w:name w:val="Címsor 1 Char"/>
    <w:link w:val="Cmsor1"/>
    <w:rsid w:val="005F3DEC"/>
    <w:rPr>
      <w:b/>
      <w:sz w:val="48"/>
      <w:szCs w:val="48"/>
    </w:rPr>
  </w:style>
  <w:style w:type="paragraph" w:styleId="Lbjegyzetszveg">
    <w:name w:val="footnote text"/>
    <w:basedOn w:val="Norml"/>
    <w:link w:val="LbjegyzetszvegChar"/>
    <w:semiHidden/>
    <w:rsid w:val="005F3DEC"/>
    <w:pPr>
      <w:ind w:firstLine="360"/>
    </w:pPr>
    <w:rPr>
      <w:rFonts w:ascii="Times New Roman" w:eastAsia="Times New Roman" w:hAnsi="Times New Roman" w:cs="Times New Roman"/>
      <w:sz w:val="20"/>
      <w:szCs w:val="20"/>
      <w:lang w:eastAsia="en-US"/>
    </w:rPr>
  </w:style>
  <w:style w:type="character" w:customStyle="1" w:styleId="LbjegyzetszvegChar">
    <w:name w:val="Lábjegyzetszöveg Char"/>
    <w:basedOn w:val="Bekezdsalapbettpusa"/>
    <w:link w:val="Lbjegyzetszveg"/>
    <w:semiHidden/>
    <w:rsid w:val="005F3DEC"/>
    <w:rPr>
      <w:rFonts w:ascii="Times New Roman" w:eastAsia="Times New Roman" w:hAnsi="Times New Roman" w:cs="Times New Roman"/>
      <w:sz w:val="20"/>
      <w:szCs w:val="20"/>
      <w:lang w:eastAsia="en-US"/>
    </w:rPr>
  </w:style>
  <w:style w:type="character" w:styleId="Lbjegyzet-hivatkozs">
    <w:name w:val="footnote reference"/>
    <w:semiHidden/>
    <w:rsid w:val="005F3DEC"/>
    <w:rPr>
      <w:vertAlign w:val="superscript"/>
    </w:rPr>
  </w:style>
  <w:style w:type="paragraph" w:styleId="Listaszerbekezds">
    <w:name w:val="List Paragraph"/>
    <w:basedOn w:val="Norml"/>
    <w:uiPriority w:val="34"/>
    <w:qFormat/>
    <w:rsid w:val="005F3DEC"/>
    <w:pPr>
      <w:spacing w:after="200" w:line="276" w:lineRule="auto"/>
      <w:ind w:left="720"/>
      <w:contextualSpacing/>
    </w:pPr>
    <w:rPr>
      <w:rFonts w:cs="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1287F"/>
    <w:rsid w:val="00163B52"/>
    <w:rsid w:val="002F6CF1"/>
    <w:rsid w:val="003C616A"/>
    <w:rsid w:val="0049043B"/>
    <w:rsid w:val="004C6CDA"/>
    <w:rsid w:val="00550ABD"/>
    <w:rsid w:val="006C393D"/>
    <w:rsid w:val="00715B58"/>
    <w:rsid w:val="007B1DA0"/>
    <w:rsid w:val="009D17C5"/>
    <w:rsid w:val="00A417B3"/>
    <w:rsid w:val="00A62A92"/>
    <w:rsid w:val="00A834DB"/>
    <w:rsid w:val="00A843D6"/>
    <w:rsid w:val="00AA063D"/>
    <w:rsid w:val="00D16FDB"/>
    <w:rsid w:val="00DE74F4"/>
    <w:rsid w:val="00E16CF7"/>
    <w:rsid w:val="00E92C27"/>
    <w:rsid w:val="00EA2876"/>
    <w:rsid w:val="00F16E71"/>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D16FDB"/>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 w:type="paragraph" w:customStyle="1" w:styleId="E2B8BF16F7D345DC859E166779377C53">
    <w:name w:val="E2B8BF16F7D345DC859E166779377C53"/>
    <w:rsid w:val="00D16FDB"/>
  </w:style>
  <w:style w:type="paragraph" w:customStyle="1" w:styleId="9B80DC40379E460F9F80575E1FF62B9E">
    <w:name w:val="9B80DC40379E460F9F80575E1FF62B9E"/>
    <w:rsid w:val="00D16FDB"/>
  </w:style>
  <w:style w:type="paragraph" w:customStyle="1" w:styleId="FD06122D6A224C558E20CF99A608148A">
    <w:name w:val="FD06122D6A224C558E20CF99A608148A"/>
    <w:rsid w:val="00D16FDB"/>
  </w:style>
  <w:style w:type="paragraph" w:customStyle="1" w:styleId="A11C624C64964E26B316146892A86A20">
    <w:name w:val="A11C624C64964E26B316146892A86A20"/>
    <w:rsid w:val="00D16FDB"/>
  </w:style>
  <w:style w:type="paragraph" w:customStyle="1" w:styleId="D1F2ED433EE342A8B5BEA000AB025D7C">
    <w:name w:val="D1F2ED433EE342A8B5BEA000AB025D7C"/>
    <w:rsid w:val="00D16FDB"/>
  </w:style>
  <w:style w:type="paragraph" w:customStyle="1" w:styleId="5D8B1BABDAA54316962FE2F817055CCC">
    <w:name w:val="5D8B1BABDAA54316962FE2F817055CCC"/>
    <w:rsid w:val="00D16FDB"/>
  </w:style>
  <w:style w:type="paragraph" w:customStyle="1" w:styleId="5EAF11B7AF2F4DA0A44D5BB41848BD4C">
    <w:name w:val="5EAF11B7AF2F4DA0A44D5BB41848BD4C"/>
    <w:rsid w:val="00D16FD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D16FDB"/>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 w:type="paragraph" w:customStyle="1" w:styleId="E2B8BF16F7D345DC859E166779377C53">
    <w:name w:val="E2B8BF16F7D345DC859E166779377C53"/>
    <w:rsid w:val="00D16FDB"/>
  </w:style>
  <w:style w:type="paragraph" w:customStyle="1" w:styleId="9B80DC40379E460F9F80575E1FF62B9E">
    <w:name w:val="9B80DC40379E460F9F80575E1FF62B9E"/>
    <w:rsid w:val="00D16FDB"/>
  </w:style>
  <w:style w:type="paragraph" w:customStyle="1" w:styleId="FD06122D6A224C558E20CF99A608148A">
    <w:name w:val="FD06122D6A224C558E20CF99A608148A"/>
    <w:rsid w:val="00D16FDB"/>
  </w:style>
  <w:style w:type="paragraph" w:customStyle="1" w:styleId="A11C624C64964E26B316146892A86A20">
    <w:name w:val="A11C624C64964E26B316146892A86A20"/>
    <w:rsid w:val="00D16FDB"/>
  </w:style>
  <w:style w:type="paragraph" w:customStyle="1" w:styleId="D1F2ED433EE342A8B5BEA000AB025D7C">
    <w:name w:val="D1F2ED433EE342A8B5BEA000AB025D7C"/>
    <w:rsid w:val="00D16FDB"/>
  </w:style>
  <w:style w:type="paragraph" w:customStyle="1" w:styleId="5D8B1BABDAA54316962FE2F817055CCC">
    <w:name w:val="5D8B1BABDAA54316962FE2F817055CCC"/>
    <w:rsid w:val="00D16FDB"/>
  </w:style>
  <w:style w:type="paragraph" w:customStyle="1" w:styleId="5EAF11B7AF2F4DA0A44D5BB41848BD4C">
    <w:name w:val="5EAF11B7AF2F4DA0A44D5BB41848BD4C"/>
    <w:rsid w:val="00D16F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5C0CB-2DD9-4524-9B5A-4D3480E52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3421</Words>
  <Characters>23611</Characters>
  <Application>Microsoft Office Word</Application>
  <DocSecurity>0</DocSecurity>
  <Lines>196</Lines>
  <Paragraphs>53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26979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Vendég</cp:lastModifiedBy>
  <cp:revision>3</cp:revision>
  <dcterms:created xsi:type="dcterms:W3CDTF">2019-11-28T13:41:00Z</dcterms:created>
  <dcterms:modified xsi:type="dcterms:W3CDTF">2020-03-12T13:06:00Z</dcterms:modified>
</cp:coreProperties>
</file>