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2EDE4EDA" w:rsidR="00261B0F" w:rsidRDefault="00B66586" w:rsidP="00EC5A50">
            <w:pPr>
              <w:rPr>
                <w:b/>
                <w:sz w:val="32"/>
                <w:szCs w:val="32"/>
              </w:rPr>
            </w:pPr>
            <w:r>
              <w:rPr>
                <w:b/>
                <w:sz w:val="28"/>
                <w:szCs w:val="28"/>
              </w:rPr>
              <w:t>Elem tartalma</w:t>
            </w:r>
            <w:r w:rsidR="00EC5A50">
              <w:rPr>
                <w:b/>
                <w:sz w:val="28"/>
                <w:szCs w:val="28"/>
              </w:rPr>
              <w:t>:</w:t>
            </w:r>
            <w:r w:rsidR="00D63CB4">
              <w:rPr>
                <w:b/>
                <w:sz w:val="28"/>
                <w:szCs w:val="28"/>
              </w:rPr>
              <w:t xml:space="preserve"> Mi a hivatásgondozás?</w:t>
            </w:r>
          </w:p>
        </w:tc>
        <w:tc>
          <w:tcPr>
            <w:tcW w:w="2835" w:type="dxa"/>
          </w:tcPr>
          <w:p w14:paraId="15C30ED7" w14:textId="2BC90BA4"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63CB4">
                  <w:rPr>
                    <w:szCs w:val="32"/>
                  </w:rPr>
                  <w:t>egyéb</w:t>
                </w:r>
              </w:sdtContent>
            </w:sdt>
          </w:p>
        </w:tc>
      </w:tr>
      <w:tr w:rsidR="00820B9D" w14:paraId="7365748E" w14:textId="77777777" w:rsidTr="009B2892">
        <w:trPr>
          <w:trHeight w:val="120"/>
        </w:trPr>
        <w:tc>
          <w:tcPr>
            <w:tcW w:w="7650" w:type="dxa"/>
            <w:gridSpan w:val="2"/>
          </w:tcPr>
          <w:p w14:paraId="301A340F" w14:textId="2AA321D4" w:rsidR="00820B9D" w:rsidRPr="00A07B03" w:rsidRDefault="00CE5F1D"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Jelöld be a szerző(k) opciót! (lenyíló lista)</w:t>
                </w:r>
              </w:sdtContent>
            </w:sdt>
            <w:r w:rsidR="00402CA2">
              <w:rPr>
                <w:szCs w:val="24"/>
              </w:rPr>
              <w:t xml:space="preserve"> </w:t>
            </w:r>
          </w:p>
          <w:p w14:paraId="784BF365" w14:textId="01524E62" w:rsidR="00820B9D" w:rsidRDefault="00CE5F1D"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D63CB4">
                  <w:rPr>
                    <w:szCs w:val="24"/>
                  </w:rPr>
                  <w:t>Szerkesztő(k):</w:t>
                </w:r>
              </w:sdtContent>
            </w:sdt>
            <w:r w:rsidR="002411E9">
              <w:rPr>
                <w:szCs w:val="24"/>
              </w:rPr>
              <w:t xml:space="preserve"> </w:t>
            </w:r>
            <w:r w:rsidR="00D63CB4">
              <w:rPr>
                <w:szCs w:val="24"/>
              </w:rPr>
              <w:t>Palánki Ferenc püspök atya</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04EE03D0"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63CB4">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5B156BE7" w:rsidR="00DA0FC2" w:rsidRDefault="00DA0FC2" w:rsidP="00DA0FC2">
            <w:pPr>
              <w:rPr>
                <w:szCs w:val="24"/>
              </w:rPr>
            </w:pPr>
            <w:r>
              <w:rPr>
                <w:szCs w:val="24"/>
              </w:rPr>
              <w:t>Kapcsolódó előadás:</w:t>
            </w:r>
            <w:r w:rsidR="00D63CB4">
              <w:rPr>
                <w:szCs w:val="24"/>
              </w:rPr>
              <w:t xml:space="preserve"> Megszentelt élet</w:t>
            </w:r>
          </w:p>
        </w:tc>
      </w:tr>
      <w:tr w:rsidR="00DA0FC2" w14:paraId="06E162B8" w14:textId="77777777" w:rsidTr="009B2892">
        <w:trPr>
          <w:trHeight w:val="120"/>
        </w:trPr>
        <w:tc>
          <w:tcPr>
            <w:tcW w:w="4531" w:type="dxa"/>
          </w:tcPr>
          <w:p w14:paraId="2B98529B" w14:textId="019CC074"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63CB4">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A14E627" w:rsidR="00305BDF" w:rsidRDefault="00DA0FC2" w:rsidP="00305BDF">
            <w:pPr>
              <w:rPr>
                <w:szCs w:val="24"/>
              </w:rPr>
            </w:pPr>
            <w:r>
              <w:rPr>
                <w:szCs w:val="24"/>
              </w:rPr>
              <w:t>Időpont:</w:t>
            </w:r>
            <w:r w:rsidR="003F607F">
              <w:rPr>
                <w:szCs w:val="24"/>
              </w:rPr>
              <w:t xml:space="preserve"> </w:t>
            </w:r>
            <w:r w:rsidR="00D63CB4">
              <w:rPr>
                <w:szCs w:val="24"/>
              </w:rPr>
              <w:t>2015.04.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0B4768C2" w14:textId="7F1CDD1D" w:rsidR="004A6E46" w:rsidRDefault="004A6E46" w:rsidP="004A6E46">
      <w:pPr>
        <w:rPr>
          <w:szCs w:val="24"/>
        </w:rPr>
      </w:pPr>
      <w:r>
        <w:rPr>
          <w:szCs w:val="24"/>
        </w:rPr>
        <w:t>2015_04_megszentelt_elet_</w:t>
      </w:r>
      <w:r w:rsidR="00A11C9B">
        <w:rPr>
          <w:szCs w:val="24"/>
        </w:rPr>
        <w:t>fo</w:t>
      </w:r>
      <w:bookmarkStart w:id="0" w:name="_GoBack"/>
      <w:bookmarkEnd w:id="0"/>
      <w:r>
        <w:rPr>
          <w:szCs w:val="24"/>
        </w:rPr>
        <w:t>eloadas_ossz_talalkozo</w:t>
      </w:r>
    </w:p>
    <w:p w14:paraId="4D8A94B2" w14:textId="77777777" w:rsidR="004A6E46" w:rsidRDefault="004A6E46" w:rsidP="004A6E46">
      <w:pPr>
        <w:rPr>
          <w:szCs w:val="24"/>
        </w:rPr>
      </w:pPr>
      <w:r>
        <w:rPr>
          <w:szCs w:val="24"/>
        </w:rPr>
        <w:t>2015_04_megszentelt_elet_mi_a_hivatasgondozas_egyeb_ossz_talalkozo</w:t>
      </w:r>
    </w:p>
    <w:p w14:paraId="58774FAC" w14:textId="77777777" w:rsidR="004A6E46" w:rsidRDefault="004A6E46" w:rsidP="004A6E46">
      <w:pPr>
        <w:rPr>
          <w:szCs w:val="24"/>
        </w:rPr>
      </w:pPr>
      <w:r>
        <w:rPr>
          <w:szCs w:val="24"/>
        </w:rPr>
        <w:t>2015_04_megszentelt_elet_vilag_hivatas_teszt_egyeb_ossz_talalkozo</w:t>
      </w:r>
    </w:p>
    <w:p w14:paraId="7EA73E47" w14:textId="11B3308A" w:rsidR="009C1D07" w:rsidRDefault="009C1D07" w:rsidP="009C1D07">
      <w:pPr>
        <w:rPr>
          <w:szCs w:val="24"/>
        </w:rPr>
      </w:pPr>
    </w:p>
    <w:p w14:paraId="0D9B927E" w14:textId="36EFAC94" w:rsidR="009C1D07" w:rsidRDefault="00B66586" w:rsidP="00B66586">
      <w:pPr>
        <w:pStyle w:val="kincstrcmsor"/>
      </w:pPr>
      <w:r>
        <w:t>Törzsanyag</w:t>
      </w:r>
      <w:r w:rsidR="00A93E24">
        <w:t>:</w:t>
      </w:r>
    </w:p>
    <w:p w14:paraId="5E3411D5" w14:textId="77777777" w:rsidR="00646394" w:rsidRPr="00646394" w:rsidRDefault="00646394" w:rsidP="00646394">
      <w:pPr>
        <w:pStyle w:val="Cmsor1"/>
        <w:jc w:val="center"/>
        <w:rPr>
          <w:sz w:val="24"/>
          <w:szCs w:val="24"/>
        </w:rPr>
      </w:pPr>
      <w:r w:rsidRPr="00646394">
        <w:rPr>
          <w:sz w:val="24"/>
          <w:szCs w:val="24"/>
        </w:rPr>
        <w:t>Mi a hivatásgondozás?</w:t>
      </w:r>
    </w:p>
    <w:p w14:paraId="0E9D094D" w14:textId="77777777" w:rsidR="00646394" w:rsidRPr="00646394" w:rsidRDefault="00646394" w:rsidP="00646394">
      <w:pPr>
        <w:jc w:val="center"/>
        <w:rPr>
          <w:szCs w:val="24"/>
        </w:rPr>
      </w:pPr>
      <w:r w:rsidRPr="00646394">
        <w:rPr>
          <w:szCs w:val="24"/>
        </w:rPr>
        <w:t>Palánki Ferenc Püspök Atya előadása a 2016-os Országos Hivatáskonferencián, Leányfalun</w:t>
      </w:r>
    </w:p>
    <w:p w14:paraId="397A782F" w14:textId="77777777" w:rsidR="00646394" w:rsidRPr="00646394" w:rsidRDefault="00646394" w:rsidP="00646394">
      <w:pPr>
        <w:jc w:val="both"/>
        <w:rPr>
          <w:rFonts w:ascii="Verdana" w:eastAsia="Times New Roman" w:hAnsi="Verdana"/>
          <w:color w:val="000000"/>
          <w:szCs w:val="24"/>
        </w:rPr>
      </w:pPr>
    </w:p>
    <w:p w14:paraId="2A61792B" w14:textId="77777777" w:rsidR="00646394" w:rsidRPr="00646394" w:rsidRDefault="00646394" w:rsidP="00646394">
      <w:pPr>
        <w:pStyle w:val="Nincstrkz"/>
        <w:numPr>
          <w:ilvl w:val="0"/>
          <w:numId w:val="2"/>
        </w:numPr>
        <w:jc w:val="both"/>
        <w:rPr>
          <w:rFonts w:ascii="Times New Roman" w:hAnsi="Times New Roman"/>
          <w:b/>
          <w:sz w:val="24"/>
          <w:szCs w:val="24"/>
          <w:lang w:eastAsia="hu-HU"/>
        </w:rPr>
      </w:pPr>
      <w:r w:rsidRPr="00646394">
        <w:rPr>
          <w:rFonts w:ascii="Times New Roman" w:hAnsi="Times New Roman"/>
          <w:b/>
          <w:sz w:val="24"/>
          <w:szCs w:val="24"/>
          <w:lang w:eastAsia="hu-HU"/>
        </w:rPr>
        <w:t xml:space="preserve">Mi a hivatás? </w:t>
      </w:r>
    </w:p>
    <w:p w14:paraId="78723525" w14:textId="77777777" w:rsidR="00646394" w:rsidRPr="00646394" w:rsidRDefault="00646394" w:rsidP="00646394">
      <w:pPr>
        <w:pStyle w:val="Nincstrkz"/>
        <w:ind w:firstLine="360"/>
        <w:jc w:val="both"/>
        <w:rPr>
          <w:rFonts w:ascii="Times New Roman" w:hAnsi="Times New Roman"/>
          <w:sz w:val="24"/>
          <w:szCs w:val="24"/>
          <w:lang w:eastAsia="hu-HU"/>
        </w:rPr>
      </w:pPr>
      <w:r w:rsidRPr="00646394">
        <w:rPr>
          <w:rFonts w:ascii="Times New Roman" w:hAnsi="Times New Roman"/>
          <w:sz w:val="24"/>
          <w:szCs w:val="24"/>
          <w:lang w:eastAsia="hu-HU"/>
        </w:rPr>
        <w:t xml:space="preserve">2001-ben, szent II. János Pál pápa üzenetében a „Hivatások Világnapja” témája volt: </w:t>
      </w:r>
      <w:r w:rsidRPr="00646394">
        <w:rPr>
          <w:rFonts w:ascii="Times New Roman" w:hAnsi="Times New Roman"/>
          <w:i/>
          <w:iCs/>
          <w:sz w:val="24"/>
          <w:szCs w:val="24"/>
          <w:lang w:eastAsia="hu-HU"/>
        </w:rPr>
        <w:t>„Az élet mint hivatás”</w:t>
      </w:r>
      <w:r w:rsidRPr="00646394">
        <w:rPr>
          <w:rFonts w:ascii="Times New Roman" w:hAnsi="Times New Roman"/>
          <w:sz w:val="24"/>
          <w:szCs w:val="24"/>
          <w:lang w:eastAsia="hu-HU"/>
        </w:rPr>
        <w:t xml:space="preserve">. </w:t>
      </w:r>
    </w:p>
    <w:p w14:paraId="506DB411"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A „hivatás” szó jól jellemzi Istennek a szeretet szabadságában minden emberhez fűződő viszonyát, </w:t>
      </w:r>
      <w:r w:rsidRPr="00646394">
        <w:rPr>
          <w:rFonts w:ascii="Times New Roman" w:hAnsi="Times New Roman"/>
          <w:i/>
          <w:sz w:val="24"/>
          <w:szCs w:val="24"/>
          <w:lang w:eastAsia="hu-HU"/>
        </w:rPr>
        <w:t>„mivel Isten minden egyes ember életét valamely hivatás betöltésére rendelte” (VI. Pál pápa, Populorum Progressio 15).</w:t>
      </w:r>
      <w:r w:rsidRPr="00646394">
        <w:rPr>
          <w:rFonts w:ascii="Times New Roman" w:hAnsi="Times New Roman"/>
          <w:sz w:val="24"/>
          <w:szCs w:val="24"/>
          <w:lang w:eastAsia="hu-HU"/>
        </w:rPr>
        <w:t xml:space="preserve"> A teremtés végén Isten rátekintett az emberre, és látta, hogy </w:t>
      </w:r>
      <w:r w:rsidRPr="00646394">
        <w:rPr>
          <w:rFonts w:ascii="Times New Roman" w:hAnsi="Times New Roman"/>
          <w:i/>
          <w:sz w:val="24"/>
          <w:szCs w:val="24"/>
          <w:lang w:eastAsia="hu-HU"/>
        </w:rPr>
        <w:t>„nagyon jó!” (vö. Ter 1,31): „a saját képére és hasonlatosságára”</w:t>
      </w:r>
      <w:r w:rsidRPr="00646394">
        <w:rPr>
          <w:rFonts w:ascii="Times New Roman" w:hAnsi="Times New Roman"/>
          <w:sz w:val="24"/>
          <w:szCs w:val="24"/>
          <w:lang w:eastAsia="hu-HU"/>
        </w:rPr>
        <w:t xml:space="preserve"> teremtette, dolgos kezeire bízta a világegyetemet, és bensőséges szeretetkapcsolatra hívta meg. </w:t>
      </w:r>
    </w:p>
    <w:p w14:paraId="1BA1D21C"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A hivatás az a szó, amely az embert a kinyilatkoztatás gazdagságának megértéséhez segíti, és megmutatja létének igazságát. </w:t>
      </w:r>
      <w:r w:rsidRPr="00646394">
        <w:rPr>
          <w:rFonts w:ascii="Times New Roman" w:hAnsi="Times New Roman"/>
          <w:i/>
          <w:sz w:val="24"/>
          <w:szCs w:val="24"/>
          <w:lang w:eastAsia="hu-HU"/>
        </w:rPr>
        <w:t>„Az emberi méltóság lényeges része az Istennel való közösségre szóló meghívás. Az ember kezdettől fogva párbeszédre hivatott Istennel, ugyanis csak azért létezik, mert Isten szeretetből megteremtette és szeretetből létben tartja, s csak akkor élhet teljesen az igazság szerint, ha önként elismeri ezt a szeretetet és rábízza magát a Teremtőjére” (GS19).</w:t>
      </w:r>
      <w:r w:rsidRPr="00646394">
        <w:rPr>
          <w:rFonts w:ascii="Times New Roman" w:hAnsi="Times New Roman"/>
          <w:sz w:val="24"/>
          <w:szCs w:val="24"/>
          <w:lang w:eastAsia="hu-HU"/>
        </w:rPr>
        <w:t xml:space="preserve"> Ez az Istennel folytatott szeretet-párbeszéd alapozza meg azt a lehetőséget, hogy minden egyes ember a saját, ajándékba kapott vonásaiban és jellemzőiben fejlődhessen, és képes legyen mindennapi élete történetének és alapvető kapcsolatainak </w:t>
      </w:r>
      <w:r w:rsidRPr="00646394">
        <w:rPr>
          <w:rFonts w:ascii="Times New Roman" w:hAnsi="Times New Roman"/>
          <w:i/>
          <w:sz w:val="24"/>
          <w:szCs w:val="24"/>
          <w:lang w:eastAsia="hu-HU"/>
        </w:rPr>
        <w:t>„értelmet adni”</w:t>
      </w:r>
      <w:r w:rsidRPr="00646394">
        <w:rPr>
          <w:rFonts w:ascii="Times New Roman" w:hAnsi="Times New Roman"/>
          <w:sz w:val="24"/>
          <w:szCs w:val="24"/>
          <w:lang w:eastAsia="hu-HU"/>
        </w:rPr>
        <w:t xml:space="preserve">, miközben élete beteljesülése felé igyekszik. </w:t>
      </w:r>
    </w:p>
    <w:p w14:paraId="2A063F29"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XVI. Benedek pápa: </w:t>
      </w:r>
      <w:r w:rsidRPr="00646394">
        <w:rPr>
          <w:rFonts w:ascii="Times New Roman" w:hAnsi="Times New Roman"/>
          <w:i/>
          <w:sz w:val="24"/>
          <w:szCs w:val="24"/>
          <w:lang w:eastAsia="hu-HU"/>
        </w:rPr>
        <w:t>„Isten Jézus Krisztusban igent mondott az emberre és az ember életére, az ember szeretetére, szabadságára, értelmére.”</w:t>
      </w:r>
    </w:p>
    <w:p w14:paraId="4CB1CA35"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Ha az életre mint hivatásra tekintünk, az elősegíti a belső szabadságot, serkenti az egyént arra, hogy előre tekintsen, és elutasítsa azt a felfogást, miszerint az élet passzív, unalmas és banális. Ilymódon az élet értékessé és elfogadott ajándékká lesz, mely </w:t>
      </w:r>
      <w:r w:rsidRPr="00646394">
        <w:rPr>
          <w:rFonts w:ascii="Times New Roman" w:hAnsi="Times New Roman"/>
          <w:i/>
          <w:sz w:val="24"/>
          <w:szCs w:val="24"/>
          <w:lang w:eastAsia="hu-HU"/>
        </w:rPr>
        <w:t>„természeténél fogva arra törekszik, hogy ismét ajándékká váljon” (Új hivatásokat egy új Európa számára c. dokumentum 1998. 16b)</w:t>
      </w:r>
      <w:r w:rsidRPr="00646394">
        <w:rPr>
          <w:rFonts w:ascii="Times New Roman" w:hAnsi="Times New Roman"/>
          <w:sz w:val="24"/>
          <w:szCs w:val="24"/>
          <w:lang w:eastAsia="hu-HU"/>
        </w:rPr>
        <w:t xml:space="preserve">. </w:t>
      </w:r>
    </w:p>
    <w:p w14:paraId="5BA72393"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Felfogva azt, hogy Isten igent mondott rám, válaszolnom kell erre a szeretetre. Az élet, mint hivatás tehát az Isten szeretetére adott válasz.</w:t>
      </w:r>
    </w:p>
    <w:p w14:paraId="360CB3D1"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Az ember akkor bizonyul újjászületettnek a Lélekben (vö. Jn 3,3-5), ha megtanulja, hogy az új parancs útját járja: </w:t>
      </w:r>
      <w:r w:rsidRPr="00646394">
        <w:rPr>
          <w:rFonts w:ascii="Times New Roman" w:hAnsi="Times New Roman"/>
          <w:i/>
          <w:sz w:val="24"/>
          <w:szCs w:val="24"/>
          <w:lang w:eastAsia="hu-HU"/>
        </w:rPr>
        <w:t>„szeressétek egymást, ahogyan én szerettelek titeket” (Jn 15,12)</w:t>
      </w:r>
      <w:r w:rsidRPr="00646394">
        <w:rPr>
          <w:rFonts w:ascii="Times New Roman" w:hAnsi="Times New Roman"/>
          <w:sz w:val="24"/>
          <w:szCs w:val="24"/>
          <w:lang w:eastAsia="hu-HU"/>
        </w:rPr>
        <w:t xml:space="preserve">. Ez az a </w:t>
      </w:r>
      <w:r w:rsidRPr="00646394">
        <w:rPr>
          <w:rFonts w:ascii="Times New Roman" w:hAnsi="Times New Roman"/>
          <w:i/>
          <w:sz w:val="24"/>
          <w:szCs w:val="24"/>
          <w:lang w:eastAsia="hu-HU"/>
        </w:rPr>
        <w:t>„szent hívás, amelyet Isten Krisztus Jézusban az idők kezdete előtt ajándékozott nekünk, mellyel meghívott minket „saját elhatározásából és kegyelméből. Ez most lett nyilvánvalóvá a mi Üdvözítőnknek, Jézus Krisztusnak megjelenése által” (2Tim 1,9-10).</w:t>
      </w:r>
      <w:r w:rsidRPr="00646394">
        <w:rPr>
          <w:rFonts w:ascii="Times New Roman" w:hAnsi="Times New Roman"/>
          <w:sz w:val="24"/>
          <w:szCs w:val="24"/>
          <w:lang w:eastAsia="hu-HU"/>
        </w:rPr>
        <w:t xml:space="preserve"> </w:t>
      </w:r>
    </w:p>
    <w:p w14:paraId="205B249B"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Minden hivatás gyökerénél ott van Emmánuel, a „Velünk az Isten”. Ő nyilatkoztatja ki nekünk, hogy nem egyedül kell kialakítanunk az életünket, mert Isten viszontagságaink közepette jelen van. Ő mindegyikünkkel csodálatos, egyedi és megismételhetetlen szeretet-történetet valósít meg, amely egyúttal az emberiséggel és a világegyetemmel is összhangban áll. Ha felfedezzük Istent személyes történelmünkben, és nem érezzük magunkat árvának, hanem tudjuk, hogy van Atyánk, akire teljesen rábízhatjuk magunkat, akkor eljutottunk ahhoz </w:t>
      </w:r>
      <w:r w:rsidRPr="00646394">
        <w:rPr>
          <w:rFonts w:ascii="Times New Roman" w:hAnsi="Times New Roman"/>
          <w:sz w:val="24"/>
          <w:szCs w:val="24"/>
          <w:lang w:eastAsia="hu-HU"/>
        </w:rPr>
        <w:lastRenderedPageBreak/>
        <w:t xml:space="preserve">a fordulóponthoz, amely gyökeresen átalakítja a pusztán emberi horizontot, és ráébreszti az embert hivatására: </w:t>
      </w:r>
      <w:r w:rsidRPr="00646394">
        <w:rPr>
          <w:rFonts w:ascii="Times New Roman" w:hAnsi="Times New Roman"/>
          <w:i/>
          <w:sz w:val="24"/>
          <w:szCs w:val="24"/>
          <w:lang w:eastAsia="hu-HU"/>
        </w:rPr>
        <w:t>„az ember csak akkor találhat teljesen önmagára, ha őszintén elajándékozza magát (vö. GS24)</w:t>
      </w:r>
      <w:r w:rsidRPr="00646394">
        <w:rPr>
          <w:rFonts w:ascii="Times New Roman" w:hAnsi="Times New Roman"/>
          <w:sz w:val="24"/>
          <w:szCs w:val="24"/>
          <w:lang w:eastAsia="hu-HU"/>
        </w:rPr>
        <w:t xml:space="preserve">. A II. Vatikáni Zsinatnak e szavaiban benne rejlik a keresztény egzisztencia és minden hiteles emberi tevékenység titka. </w:t>
      </w:r>
    </w:p>
    <w:p w14:paraId="63981351" w14:textId="77777777" w:rsidR="00646394" w:rsidRPr="00646394" w:rsidRDefault="00646394" w:rsidP="00646394">
      <w:pPr>
        <w:pStyle w:val="Nincstrkz"/>
        <w:numPr>
          <w:ilvl w:val="0"/>
          <w:numId w:val="2"/>
        </w:numPr>
        <w:jc w:val="both"/>
        <w:rPr>
          <w:rFonts w:ascii="Times New Roman" w:hAnsi="Times New Roman"/>
          <w:b/>
          <w:sz w:val="24"/>
          <w:szCs w:val="24"/>
          <w:lang w:eastAsia="hu-HU"/>
        </w:rPr>
      </w:pPr>
      <w:r w:rsidRPr="00646394">
        <w:rPr>
          <w:rFonts w:ascii="Times New Roman" w:hAnsi="Times New Roman"/>
          <w:b/>
          <w:sz w:val="24"/>
          <w:szCs w:val="24"/>
          <w:lang w:eastAsia="hu-HU"/>
        </w:rPr>
        <w:t>Hivatáskultúra – az élet kultúrája</w:t>
      </w:r>
    </w:p>
    <w:p w14:paraId="5C29EF6D"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Napjainkban az élet e keresztény olvasatának számolnia kell a nyugati kultúra néhány jellegzetes vonásával, amelyekben a mindennapi élet területén Isten gyakorlatilag a peremre szorul. Ezért az </w:t>
      </w:r>
      <w:r w:rsidRPr="00646394">
        <w:rPr>
          <w:rFonts w:ascii="Times New Roman" w:hAnsi="Times New Roman"/>
          <w:i/>
          <w:sz w:val="24"/>
          <w:szCs w:val="24"/>
          <w:lang w:eastAsia="hu-HU"/>
        </w:rPr>
        <w:t>„élet újra evangelizációja”</w:t>
      </w:r>
      <w:r w:rsidRPr="00646394">
        <w:rPr>
          <w:rFonts w:ascii="Times New Roman" w:hAnsi="Times New Roman"/>
          <w:sz w:val="24"/>
          <w:szCs w:val="24"/>
          <w:lang w:eastAsia="hu-HU"/>
        </w:rPr>
        <w:t xml:space="preserve"> érdekében az egész keresztény közösség együttes fellépésére van szükség. Ezen alapvető lelkipásztori feladathoz szükség van azoknak a férfiaknak és nőknek tanúságtételére, akik megmutatják annak az életnek termékenységét, amelynek forrása Isten, ereje a Léleknek való engedelmesség, s mely a Krisztussal és az Egyházzal való egységében találja meg mindennapi fáradozásának igazi értelmét. </w:t>
      </w:r>
    </w:p>
    <w:p w14:paraId="4FD3231B" w14:textId="77777777" w:rsidR="00646394" w:rsidRPr="00646394" w:rsidRDefault="00646394" w:rsidP="00646394">
      <w:pPr>
        <w:pStyle w:val="Nincstrkz"/>
        <w:ind w:firstLine="284"/>
        <w:jc w:val="both"/>
        <w:rPr>
          <w:rFonts w:ascii="Times New Roman" w:hAnsi="Times New Roman"/>
          <w:i/>
          <w:sz w:val="24"/>
          <w:szCs w:val="24"/>
          <w:lang w:eastAsia="hu-HU"/>
        </w:rPr>
      </w:pPr>
      <w:r w:rsidRPr="00646394">
        <w:rPr>
          <w:rFonts w:ascii="Times New Roman" w:hAnsi="Times New Roman"/>
          <w:i/>
          <w:sz w:val="24"/>
          <w:szCs w:val="24"/>
          <w:lang w:eastAsia="hu-HU"/>
        </w:rPr>
        <w:t xml:space="preserve">„Minden hivatás – bár sokféle útja létezik – azt kéri, hogy lépjünk ki önmagunkból, hogy létünk középpontjául Krisztust és az evangéliumot tegyük. Akár a házas életben, akár a szerzetesi és papi életben felül kell múlni azokat a gondolkodás- és cselekvésmódokat, amelyek nincsenek összhangban Isten akaratával. Ez a „kilépés (kivonulás) az Úr imádásához és a testvérekben való szolgálatához vezet el minket” </w:t>
      </w:r>
      <w:r w:rsidRPr="00646394">
        <w:rPr>
          <w:rFonts w:ascii="Times New Roman" w:hAnsi="Times New Roman"/>
          <w:sz w:val="24"/>
          <w:szCs w:val="24"/>
          <w:lang w:eastAsia="hu-HU"/>
        </w:rPr>
        <w:t>(vö. beszéd a Szerzetesrendi Vezetők Nemzetközi Uniójához, 2013. május 8.)</w:t>
      </w:r>
      <w:r w:rsidRPr="00646394">
        <w:rPr>
          <w:rFonts w:ascii="Times New Roman" w:hAnsi="Times New Roman"/>
          <w:i/>
          <w:sz w:val="24"/>
          <w:szCs w:val="24"/>
          <w:lang w:eastAsia="hu-HU"/>
        </w:rPr>
        <w:t xml:space="preserve"> Ezért mindannyian arra vagyunk hivatottak, hogy szívünkben Krisztust imádjuk </w:t>
      </w:r>
      <w:r w:rsidRPr="00646394">
        <w:rPr>
          <w:rFonts w:ascii="Times New Roman" w:hAnsi="Times New Roman"/>
          <w:sz w:val="24"/>
          <w:szCs w:val="24"/>
          <w:lang w:eastAsia="hu-HU"/>
        </w:rPr>
        <w:t>(vö. 1Pét 3,15)</w:t>
      </w:r>
      <w:r w:rsidRPr="00646394">
        <w:rPr>
          <w:rFonts w:ascii="Times New Roman" w:hAnsi="Times New Roman"/>
          <w:i/>
          <w:sz w:val="24"/>
          <w:szCs w:val="24"/>
          <w:lang w:eastAsia="hu-HU"/>
        </w:rPr>
        <w:t>, hogy megérintsen bennünket az Ige magvában lévő kegyelem ösztönzése, amelynek növekednie kell bennünk és a felebarát konkrét szolgálatává kell válnia. Nem kell félnünk: az élet minden szakaszában Isten szenvedélyesen és gyakorlottan törődik művével, melyet az ő keze alkotott. Sosem hagy el minket! Szívén viseli a rólunk alkotott terve megvalósulását, mindazonáltal egyetértésünkkel és együttműködésünkkel akarja ezt véghez vinni.” (Ferenc pápa üzenete a Hivatások világnapjára 2014.)</w:t>
      </w:r>
    </w:p>
    <w:p w14:paraId="71F69BF8"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Fontos, hogy a keresztény közösségben mindenki felfedezze saját, személyes hivatását, és nagylelkűen válaszoljon rá. Minden élet hivatás, és minden hívő arra hivatott, hogy részt vegyen az Egyház építésében. Szükség van a szolgálati papságra, amely </w:t>
      </w:r>
      <w:r w:rsidRPr="00646394">
        <w:rPr>
          <w:rFonts w:ascii="Times New Roman" w:hAnsi="Times New Roman"/>
          <w:i/>
          <w:sz w:val="24"/>
          <w:szCs w:val="24"/>
          <w:lang w:eastAsia="hu-HU"/>
        </w:rPr>
        <w:t>„a maga részéről különböző helyeken és időkben az Üdvözítő Krisztus szentségi jelenlétének maradandó záloga”</w:t>
      </w:r>
      <w:r w:rsidRPr="00646394">
        <w:rPr>
          <w:rFonts w:ascii="Times New Roman" w:hAnsi="Times New Roman"/>
          <w:sz w:val="24"/>
          <w:szCs w:val="24"/>
          <w:lang w:eastAsia="hu-HU"/>
        </w:rPr>
        <w:t xml:space="preserve"> (Christifideles laici 55), amely Isten igéjének hirdetése, az Eucharisztia és más szentségek ünneplése által vezeti a keresztény közösségeket az örök élet útján. </w:t>
      </w:r>
    </w:p>
    <w:p w14:paraId="1CCA7F25"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Szükség van olyan férfiakra és nőkre, akik tanúságtételük által ébren tartják a megkereszteltekben az evangélium alapértékeit, és felébresztik </w:t>
      </w:r>
      <w:r w:rsidRPr="00646394">
        <w:rPr>
          <w:rFonts w:ascii="Times New Roman" w:hAnsi="Times New Roman"/>
          <w:i/>
          <w:sz w:val="24"/>
          <w:szCs w:val="24"/>
          <w:lang w:eastAsia="hu-HU"/>
        </w:rPr>
        <w:t xml:space="preserve">„Isten népében azt az igényt, hogy Istennek a Szentlélek által a szívekbe kiárasztott szeretetére életszentséggel válaszoljon, és így magatartásában az a szentségi konszekráció tükröződjön, melyet Isten a keresztségben, a bérmálásban és a papszentelésben hoz létre” </w:t>
      </w:r>
      <w:r w:rsidRPr="00646394">
        <w:rPr>
          <w:rFonts w:ascii="Times New Roman" w:hAnsi="Times New Roman"/>
          <w:sz w:val="24"/>
          <w:szCs w:val="24"/>
          <w:lang w:eastAsia="hu-HU"/>
        </w:rPr>
        <w:t xml:space="preserve">(Vita consecrata 33). </w:t>
      </w:r>
    </w:p>
    <w:p w14:paraId="1F7C6045" w14:textId="77777777" w:rsidR="00646394" w:rsidRPr="00646394" w:rsidRDefault="00646394" w:rsidP="00646394">
      <w:pPr>
        <w:pStyle w:val="Nincstrkz"/>
        <w:ind w:firstLine="284"/>
        <w:jc w:val="both"/>
        <w:rPr>
          <w:rFonts w:ascii="Times New Roman" w:hAnsi="Times New Roman"/>
          <w:sz w:val="24"/>
          <w:szCs w:val="24"/>
          <w:u w:val="single"/>
          <w:lang w:eastAsia="hu-HU"/>
        </w:rPr>
      </w:pPr>
      <w:r w:rsidRPr="00646394">
        <w:rPr>
          <w:rFonts w:ascii="Times New Roman" w:hAnsi="Times New Roman"/>
          <w:sz w:val="24"/>
          <w:szCs w:val="24"/>
          <w:lang w:eastAsia="hu-HU"/>
        </w:rPr>
        <w:t xml:space="preserve">Bárcsak bőségben élesztene a Szentlélek hivatásokat erre a sajátos konszekrációra, azért, hogy a keresztény népben elősegítsék az evangéliumhoz való mind nagylelkűbb ragaszkodást, és így mindenki számára megkönnyítsék annak megértését, hogy </w:t>
      </w:r>
      <w:r w:rsidRPr="00646394">
        <w:rPr>
          <w:rFonts w:ascii="Times New Roman" w:hAnsi="Times New Roman"/>
          <w:sz w:val="24"/>
          <w:szCs w:val="24"/>
          <w:u w:val="single"/>
          <w:lang w:eastAsia="hu-HU"/>
        </w:rPr>
        <w:t xml:space="preserve">a lét értelme az, hogy láthatóvá tegye Isten szépségét és szentségét. </w:t>
      </w:r>
    </w:p>
    <w:p w14:paraId="018608E4"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Sok fiatal szomjazza az értékeket, de gyakran képtelenek rátalálni a hozzájuk vezető útra. Igen, egyedül Krisztus az Út, az Igazság és az Élet. Ezért van szükség arra, hogy segítségünkkel találkozzanak az Úrral, és bensőséges kapcsolatot alakítsanak ki Vele. Jézusnak be kell lépnie a világukba, kezébe kell vennie élettörténetüket és ki kell nyitnia szívüket, hogy az Ő szeretetének útján járva megtanulják egyre jobban megismerni Őt. </w:t>
      </w:r>
    </w:p>
    <w:p w14:paraId="0E0FD3CB" w14:textId="77777777" w:rsidR="00646394" w:rsidRPr="00646394" w:rsidRDefault="00646394" w:rsidP="00646394">
      <w:pPr>
        <w:pStyle w:val="Nincstrkz"/>
        <w:ind w:firstLine="284"/>
        <w:jc w:val="both"/>
        <w:rPr>
          <w:rFonts w:ascii="Times New Roman" w:hAnsi="Times New Roman"/>
          <w:i/>
          <w:sz w:val="24"/>
          <w:szCs w:val="24"/>
          <w:lang w:eastAsia="hu-HU"/>
        </w:rPr>
      </w:pPr>
      <w:r w:rsidRPr="00646394">
        <w:rPr>
          <w:rFonts w:ascii="Times New Roman" w:hAnsi="Times New Roman"/>
          <w:i/>
          <w:sz w:val="24"/>
          <w:szCs w:val="24"/>
          <w:lang w:eastAsia="hu-HU"/>
        </w:rPr>
        <w:t>A hivatás egy gyümölcs, amely olyan földön érlelődik, melyet az egymás szolgálatában kifejeződő kölcsönös szeretet művel meg a hiteles egyházi élet összefüggésében. Egyetlen hivatás sem önmagától születik, és nem is önmagáért él. A hivatás Isten szívéből ered, és a hű nép jó földjében, a testvéri szeretetben hajt ki. (Amadeo Cencini)</w:t>
      </w:r>
    </w:p>
    <w:p w14:paraId="103CD8BC"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A hivatáskultúra azt jelenti, hogy minden keresztény annak tudatában él, hogy ő meghívott, és egyben meghívó. A hivatás válsága a meghívók válsága.</w:t>
      </w:r>
    </w:p>
    <w:p w14:paraId="095355F1"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Olaszországi felmérés szerint a fiatalok 17 %-ában megfordul az egyházi hivatás gondolata. Ezek a fiatalok azonban nagyon kevés lehetőséget kapnak, hogy kérdéseiket feltegyék, vagyis nem a hivatások vannak válságban, hanem a hivatásgondozók, akiknek a hivatások segítése lenne a feladatuk.</w:t>
      </w:r>
    </w:p>
    <w:p w14:paraId="5D14ABC5" w14:textId="77777777" w:rsidR="00646394" w:rsidRPr="00646394" w:rsidRDefault="00646394" w:rsidP="00646394">
      <w:pPr>
        <w:pStyle w:val="Nincstrkz"/>
        <w:numPr>
          <w:ilvl w:val="0"/>
          <w:numId w:val="2"/>
        </w:numPr>
        <w:jc w:val="both"/>
        <w:rPr>
          <w:rFonts w:ascii="Times New Roman" w:hAnsi="Times New Roman"/>
          <w:b/>
          <w:sz w:val="24"/>
          <w:szCs w:val="24"/>
          <w:lang w:eastAsia="hu-HU"/>
        </w:rPr>
      </w:pPr>
      <w:r w:rsidRPr="00646394">
        <w:rPr>
          <w:rFonts w:ascii="Times New Roman" w:hAnsi="Times New Roman"/>
          <w:b/>
          <w:sz w:val="24"/>
          <w:szCs w:val="24"/>
          <w:lang w:eastAsia="hu-HU"/>
        </w:rPr>
        <w:t>Hivatásgondozás – hivatáskultúra építése</w:t>
      </w:r>
    </w:p>
    <w:p w14:paraId="7D0E8303" w14:textId="77777777" w:rsidR="00646394" w:rsidRPr="00646394" w:rsidRDefault="00646394" w:rsidP="00646394">
      <w:pPr>
        <w:pStyle w:val="Nincstrkz"/>
        <w:ind w:firstLine="284"/>
        <w:jc w:val="both"/>
        <w:rPr>
          <w:rFonts w:ascii="Times New Roman" w:hAnsi="Times New Roman"/>
          <w:i/>
          <w:sz w:val="24"/>
          <w:szCs w:val="24"/>
          <w:lang w:eastAsia="hu-HU"/>
        </w:rPr>
      </w:pPr>
      <w:r w:rsidRPr="00646394">
        <w:rPr>
          <w:rFonts w:ascii="Times New Roman" w:hAnsi="Times New Roman"/>
          <w:i/>
          <w:sz w:val="24"/>
          <w:szCs w:val="24"/>
          <w:lang w:eastAsia="hu-HU"/>
        </w:rPr>
        <w:t>„A hivatáspasztoráció, más néven müsztagógia, vagy egyre beljebb vezet Isten misztériumába, vagy nem hivatáspasztoráció." (In Verbo tuo… 11.o.)</w:t>
      </w:r>
    </w:p>
    <w:p w14:paraId="30C4F58A" w14:textId="77777777" w:rsidR="00646394" w:rsidRPr="00646394" w:rsidRDefault="00646394" w:rsidP="00646394">
      <w:pPr>
        <w:pStyle w:val="Nincstrkz"/>
        <w:ind w:firstLine="284"/>
        <w:jc w:val="both"/>
        <w:rPr>
          <w:rFonts w:ascii="Times New Roman" w:hAnsi="Times New Roman"/>
          <w:i/>
          <w:sz w:val="24"/>
          <w:szCs w:val="24"/>
          <w:lang w:eastAsia="hu-HU"/>
        </w:rPr>
      </w:pPr>
      <w:r w:rsidRPr="00646394">
        <w:rPr>
          <w:rFonts w:ascii="Times New Roman" w:hAnsi="Times New Roman"/>
          <w:i/>
          <w:sz w:val="24"/>
          <w:szCs w:val="24"/>
          <w:lang w:eastAsia="hu-HU"/>
        </w:rPr>
        <w:t>„Húsz-harminc évvel ezelőtt még csak azoknak nyújtottak hivatáskísérést, akik már eleve éreztek hivatástudatot, akik a legjobban elkötelezték magukat. Napjainkban inkább arra van szükség, hogy mindenki részesülhessen ilyesféle vezetésben, mert az egyházban mindenkinek joga van ahhoz, hogy segítséget kapjon annak felfedezéséhez, mi az Isten terve ővele.” (Amadeo Cencini)</w:t>
      </w:r>
    </w:p>
    <w:p w14:paraId="0F0C74E5" w14:textId="77777777" w:rsidR="00646394" w:rsidRPr="00646394" w:rsidRDefault="00646394" w:rsidP="00646394">
      <w:pPr>
        <w:pStyle w:val="Nincstrkz"/>
        <w:ind w:firstLine="284"/>
        <w:jc w:val="both"/>
        <w:rPr>
          <w:rFonts w:ascii="Times New Roman" w:hAnsi="Times New Roman"/>
          <w:i/>
          <w:sz w:val="24"/>
          <w:szCs w:val="24"/>
          <w:lang w:eastAsia="hu-HU"/>
        </w:rPr>
      </w:pPr>
      <w:r w:rsidRPr="00646394">
        <w:rPr>
          <w:rFonts w:ascii="Times New Roman" w:hAnsi="Times New Roman"/>
          <w:sz w:val="24"/>
          <w:szCs w:val="24"/>
          <w:lang w:eastAsia="hu-HU"/>
        </w:rPr>
        <w:t xml:space="preserve">Isten népének </w:t>
      </w:r>
      <w:r w:rsidRPr="00646394">
        <w:rPr>
          <w:rFonts w:ascii="Times New Roman" w:hAnsi="Times New Roman"/>
          <w:b/>
          <w:sz w:val="24"/>
          <w:szCs w:val="24"/>
          <w:lang w:eastAsia="hu-HU"/>
        </w:rPr>
        <w:t>pásztorai</w:t>
      </w:r>
      <w:r w:rsidRPr="00646394">
        <w:rPr>
          <w:rFonts w:ascii="Times New Roman" w:hAnsi="Times New Roman"/>
          <w:sz w:val="24"/>
          <w:szCs w:val="24"/>
          <w:lang w:eastAsia="hu-HU"/>
        </w:rPr>
        <w:t xml:space="preserve">: </w:t>
      </w:r>
      <w:r w:rsidRPr="00646394">
        <w:rPr>
          <w:rFonts w:ascii="Times New Roman" w:hAnsi="Times New Roman"/>
          <w:i/>
          <w:sz w:val="24"/>
          <w:szCs w:val="24"/>
          <w:lang w:eastAsia="hu-HU"/>
        </w:rPr>
        <w:t xml:space="preserve">„Elsőként a papok szívügye legyen, hogy az ige szolgálatával, valamint a szolgálat lelkületét és a húsvéti örömöt sugárzó életük tanúságával a hívek szeme elé állítsák a papság nagyszerűségét és </w:t>
      </w:r>
      <w:r w:rsidRPr="00646394">
        <w:rPr>
          <w:rFonts w:ascii="Times New Roman" w:hAnsi="Times New Roman"/>
          <w:i/>
          <w:sz w:val="24"/>
          <w:szCs w:val="24"/>
          <w:lang w:eastAsia="hu-HU"/>
        </w:rPr>
        <w:lastRenderedPageBreak/>
        <w:t xml:space="preserve">szükséges voltát. E célra a leghasznosabb a megfontolt és okos lelkivezetés. Az Úr hívó szavát azonban soha nem szabad úgy várni, hogy az valamilyen rendkívüli módon jusson el a leendő pap fülébe. Inkább olyan jelekből kell fölismerni és megítélni, melyekből Isten akarata az okos keresztényeknek a hétköznapokban mutatkozik meg; e jelekre a papoknak nagyon figyelniük kell” (Presbyterium ordinis 11). </w:t>
      </w:r>
    </w:p>
    <w:p w14:paraId="6BED2CC9"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b/>
          <w:sz w:val="24"/>
          <w:szCs w:val="24"/>
          <w:lang w:eastAsia="hu-HU"/>
        </w:rPr>
        <w:t>Megszentelt életet élő</w:t>
      </w:r>
      <w:r w:rsidRPr="00646394">
        <w:rPr>
          <w:rFonts w:ascii="Times New Roman" w:hAnsi="Times New Roman"/>
          <w:sz w:val="24"/>
          <w:szCs w:val="24"/>
          <w:lang w:eastAsia="hu-HU"/>
        </w:rPr>
        <w:t xml:space="preserve"> férfiak és nők hivatása, hogy tanúsítsák: Krisztus az egyetlen reményünk. Csak tőle kapunk erőt arra, hogy életünkben úgy döntsünk, ahogy Ő döntött. Csak Vele együtt tudjuk kielégíteni a világnak az üdvösségre irányuló mélységes ínségét. Bárcsak a megszentelt életet élők jelenléte és szolgálata megnyitná a fiatalok szívét és értelmét a remény isteni távlataira, megtanítaná őket alázatra, önzetlen szeretetre és szolgálatra. Bontakozzék ki egyre jobban megszentelt életük egyházi és kulturális jelentősége azokban a sajátos lelkipásztori szolgálatokban, amelyek alkalmasak arra, hogy felkészítsék a fiatal férfiakat és nőket az Úr hívásának meghallására, továbbá arra, hogy e hívásra a lélek szabadságában önzetlenül és bátran válaszoljanak. </w:t>
      </w:r>
    </w:p>
    <w:p w14:paraId="04DC12AF"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b/>
          <w:sz w:val="24"/>
          <w:szCs w:val="24"/>
          <w:lang w:eastAsia="hu-HU"/>
        </w:rPr>
        <w:t>Keresztény Szülők</w:t>
      </w:r>
      <w:r w:rsidRPr="00646394">
        <w:rPr>
          <w:rFonts w:ascii="Times New Roman" w:hAnsi="Times New Roman"/>
          <w:sz w:val="24"/>
          <w:szCs w:val="24"/>
          <w:lang w:eastAsia="hu-HU"/>
        </w:rPr>
        <w:t xml:space="preserve">, bátorítalak titeket, hogy álljatok gyermekeitek mellett. Ne hagyjátok magukra őket a kamasz- és az ifjúkor nagy döntéseiben. Segítsétek őket, hogy ne vessék bele magukat a jólét utáni hajszába, és vezessétek el őket a valódi, lelki örömre. Segítsétek őket, hogy szívükben, amelyet sokszor elfog a jövőtől való félelem, visszhangozzék a hit felszabadító öröme. </w:t>
      </w:r>
    </w:p>
    <w:p w14:paraId="09C57A33"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Boldog VI. Pál pápa írta: tanítsátok meg őket arra, hogy „egyszerűen ízlelgessék azokat az emberi örömöket, amelyeket a Teremtő ad életük útján: </w:t>
      </w:r>
    </w:p>
    <w:p w14:paraId="77EDB9F6" w14:textId="77777777" w:rsidR="00646394" w:rsidRPr="00646394" w:rsidRDefault="00646394" w:rsidP="00646394">
      <w:pPr>
        <w:pStyle w:val="Nincstrkz"/>
        <w:jc w:val="both"/>
        <w:rPr>
          <w:rFonts w:ascii="Times New Roman" w:hAnsi="Times New Roman"/>
          <w:sz w:val="24"/>
          <w:szCs w:val="24"/>
          <w:lang w:eastAsia="hu-HU"/>
        </w:rPr>
      </w:pPr>
      <w:r w:rsidRPr="00646394">
        <w:rPr>
          <w:rFonts w:ascii="Times New Roman" w:hAnsi="Times New Roman"/>
          <w:sz w:val="24"/>
          <w:szCs w:val="24"/>
          <w:lang w:eastAsia="hu-HU"/>
        </w:rPr>
        <w:t xml:space="preserve">- a lét és az élet fölötti ujjongó örömöt, </w:t>
      </w:r>
    </w:p>
    <w:p w14:paraId="7603FE7C" w14:textId="77777777" w:rsidR="00646394" w:rsidRPr="00646394" w:rsidRDefault="00646394" w:rsidP="00646394">
      <w:pPr>
        <w:pStyle w:val="Nincstrkz"/>
        <w:jc w:val="both"/>
        <w:rPr>
          <w:rFonts w:ascii="Times New Roman" w:hAnsi="Times New Roman"/>
          <w:sz w:val="24"/>
          <w:szCs w:val="24"/>
          <w:lang w:eastAsia="hu-HU"/>
        </w:rPr>
      </w:pPr>
      <w:r w:rsidRPr="00646394">
        <w:rPr>
          <w:rFonts w:ascii="Times New Roman" w:hAnsi="Times New Roman"/>
          <w:sz w:val="24"/>
          <w:szCs w:val="24"/>
          <w:lang w:eastAsia="hu-HU"/>
        </w:rPr>
        <w:t xml:space="preserve">- a tiszta és megszentelt szeretet örömét, </w:t>
      </w:r>
    </w:p>
    <w:p w14:paraId="1246DF73" w14:textId="77777777" w:rsidR="00646394" w:rsidRPr="00646394" w:rsidRDefault="00646394" w:rsidP="00646394">
      <w:pPr>
        <w:pStyle w:val="Nincstrkz"/>
        <w:jc w:val="both"/>
        <w:rPr>
          <w:rFonts w:ascii="Times New Roman" w:hAnsi="Times New Roman"/>
          <w:sz w:val="24"/>
          <w:szCs w:val="24"/>
          <w:lang w:eastAsia="hu-HU"/>
        </w:rPr>
      </w:pPr>
      <w:r w:rsidRPr="00646394">
        <w:rPr>
          <w:rFonts w:ascii="Times New Roman" w:hAnsi="Times New Roman"/>
          <w:sz w:val="24"/>
          <w:szCs w:val="24"/>
          <w:lang w:eastAsia="hu-HU"/>
        </w:rPr>
        <w:t xml:space="preserve">- a természet és a csend fölötti békés örömöt, </w:t>
      </w:r>
    </w:p>
    <w:p w14:paraId="43F6F0C1" w14:textId="77777777" w:rsidR="00646394" w:rsidRPr="00646394" w:rsidRDefault="00646394" w:rsidP="00646394">
      <w:pPr>
        <w:pStyle w:val="Nincstrkz"/>
        <w:jc w:val="both"/>
        <w:rPr>
          <w:rFonts w:ascii="Times New Roman" w:hAnsi="Times New Roman"/>
          <w:sz w:val="24"/>
          <w:szCs w:val="24"/>
          <w:lang w:eastAsia="hu-HU"/>
        </w:rPr>
      </w:pPr>
      <w:r w:rsidRPr="00646394">
        <w:rPr>
          <w:rFonts w:ascii="Times New Roman" w:hAnsi="Times New Roman"/>
          <w:sz w:val="24"/>
          <w:szCs w:val="24"/>
          <w:lang w:eastAsia="hu-HU"/>
        </w:rPr>
        <w:t xml:space="preserve">- a jól végzett munka néha keserű, de valódi örömét, </w:t>
      </w:r>
    </w:p>
    <w:p w14:paraId="737EFBDE" w14:textId="77777777" w:rsidR="00646394" w:rsidRPr="00646394" w:rsidRDefault="00646394" w:rsidP="00646394">
      <w:pPr>
        <w:pStyle w:val="Nincstrkz"/>
        <w:jc w:val="both"/>
        <w:rPr>
          <w:rFonts w:ascii="Times New Roman" w:hAnsi="Times New Roman"/>
          <w:sz w:val="24"/>
          <w:szCs w:val="24"/>
          <w:lang w:eastAsia="hu-HU"/>
        </w:rPr>
      </w:pPr>
      <w:r w:rsidRPr="00646394">
        <w:rPr>
          <w:rFonts w:ascii="Times New Roman" w:hAnsi="Times New Roman"/>
          <w:sz w:val="24"/>
          <w:szCs w:val="24"/>
          <w:lang w:eastAsia="hu-HU"/>
        </w:rPr>
        <w:t xml:space="preserve">- a kötelességteljesítés fölötti örömöt és megelégedettséget, </w:t>
      </w:r>
    </w:p>
    <w:p w14:paraId="69917918" w14:textId="77777777" w:rsidR="00646394" w:rsidRPr="00646394" w:rsidRDefault="00646394" w:rsidP="00646394">
      <w:pPr>
        <w:pStyle w:val="Nincstrkz"/>
        <w:jc w:val="both"/>
        <w:rPr>
          <w:rFonts w:ascii="Times New Roman" w:hAnsi="Times New Roman"/>
          <w:sz w:val="24"/>
          <w:szCs w:val="24"/>
          <w:lang w:eastAsia="hu-HU"/>
        </w:rPr>
      </w:pPr>
      <w:r w:rsidRPr="00646394">
        <w:rPr>
          <w:rFonts w:ascii="Times New Roman" w:hAnsi="Times New Roman"/>
          <w:sz w:val="24"/>
          <w:szCs w:val="24"/>
          <w:lang w:eastAsia="hu-HU"/>
        </w:rPr>
        <w:t xml:space="preserve">- a szolgálat és a testvéri szolidaritás tiszta örömét, </w:t>
      </w:r>
    </w:p>
    <w:p w14:paraId="0CDF7AE5" w14:textId="77777777" w:rsidR="00646394" w:rsidRPr="00646394" w:rsidRDefault="00646394" w:rsidP="00646394">
      <w:pPr>
        <w:pStyle w:val="Nincstrkz"/>
        <w:jc w:val="both"/>
        <w:rPr>
          <w:rFonts w:ascii="Times New Roman" w:hAnsi="Times New Roman"/>
          <w:sz w:val="24"/>
          <w:szCs w:val="24"/>
          <w:lang w:eastAsia="hu-HU"/>
        </w:rPr>
      </w:pPr>
      <w:r w:rsidRPr="00646394">
        <w:rPr>
          <w:rFonts w:ascii="Times New Roman" w:hAnsi="Times New Roman"/>
          <w:sz w:val="24"/>
          <w:szCs w:val="24"/>
          <w:lang w:eastAsia="hu-HU"/>
        </w:rPr>
        <w:t xml:space="preserve">- az áldozat igényes örömét” (Gaudete in Domino I). </w:t>
      </w:r>
    </w:p>
    <w:p w14:paraId="747A4941"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A család életét támogassák a </w:t>
      </w:r>
      <w:r w:rsidRPr="00646394">
        <w:rPr>
          <w:rFonts w:ascii="Times New Roman" w:hAnsi="Times New Roman"/>
          <w:b/>
          <w:sz w:val="24"/>
          <w:szCs w:val="24"/>
          <w:lang w:eastAsia="hu-HU"/>
        </w:rPr>
        <w:t>hitoktatók és a keresztény tanárok</w:t>
      </w:r>
      <w:r w:rsidRPr="00646394">
        <w:rPr>
          <w:rFonts w:ascii="Times New Roman" w:hAnsi="Times New Roman"/>
          <w:sz w:val="24"/>
          <w:szCs w:val="24"/>
          <w:lang w:eastAsia="hu-HU"/>
        </w:rPr>
        <w:t xml:space="preserve">, akik különösen is arra hivatottak, hogy a fiatalokban kifejlesszék a hivatás iránti érzéket. Az ő feladatuk, hogy az új nemzedéket elvezessék Isten rájuk vonatkozó tervének felismerésére, és hogy felélesszék bennük a készséget, hogy ha Isten szólítja őket, ajándékba adják életüket a kapott küldetésre. Fokozatosan meghozott döntések készítik elő őket a teljes „igen” kimondására, amellyel egész életüket az evangélium szolgálatába állítják. Feladatuk, hogy ennek érdekében segítsék a rájuk bízott gyermekeket, hogy fölfelé tekintsenek, és győzzék le a kompromisszum állandó kísértését. Tanítsák meg őket arra, hogy bízzanak abban az Istenben, aki Atya, és aki azzal mutatja meg szeretetének mindent felülmúló nagyságát, hogy mindenkinek személyes feladatot ad abban a nagy küldetésben, amelynek célja, hogy </w:t>
      </w:r>
      <w:r w:rsidRPr="00646394">
        <w:rPr>
          <w:rFonts w:ascii="Times New Roman" w:hAnsi="Times New Roman"/>
          <w:i/>
          <w:sz w:val="24"/>
          <w:szCs w:val="24"/>
          <w:lang w:eastAsia="hu-HU"/>
        </w:rPr>
        <w:t>„megújuljon a föld színe”</w:t>
      </w:r>
      <w:r w:rsidRPr="00646394">
        <w:rPr>
          <w:rFonts w:ascii="Times New Roman" w:hAnsi="Times New Roman"/>
          <w:sz w:val="24"/>
          <w:szCs w:val="24"/>
          <w:lang w:eastAsia="hu-HU"/>
        </w:rPr>
        <w:t xml:space="preserve">. </w:t>
      </w:r>
    </w:p>
    <w:p w14:paraId="125926F2"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Az Apostolok Cselekedeteinek könyvében olvassuk, hogy az első keresztények </w:t>
      </w:r>
      <w:r w:rsidRPr="00646394">
        <w:rPr>
          <w:rFonts w:ascii="Times New Roman" w:hAnsi="Times New Roman"/>
          <w:i/>
          <w:sz w:val="24"/>
          <w:szCs w:val="24"/>
          <w:lang w:eastAsia="hu-HU"/>
        </w:rPr>
        <w:t>„állhatatosan kitartottak az apostolok tanításában, a kenyérszegés közösségében és az imádságban” (2,42).</w:t>
      </w:r>
      <w:r w:rsidRPr="00646394">
        <w:rPr>
          <w:rFonts w:ascii="Times New Roman" w:hAnsi="Times New Roman"/>
          <w:sz w:val="24"/>
          <w:szCs w:val="24"/>
          <w:lang w:eastAsia="hu-HU"/>
        </w:rPr>
        <w:t xml:space="preserve"> Az Isten igéjével való találkozás mindig kedvező alkalom a hivatás számára. A Szentírással való foglalkozás segít megérteni azt a módot és azokat a gesztusokat, amelyekkel Isten kiválaszt, meghív, tanít és szeretetében részesít. </w:t>
      </w:r>
    </w:p>
    <w:p w14:paraId="0137CDC9" w14:textId="77777777" w:rsidR="00646394" w:rsidRPr="00646394" w:rsidRDefault="00646394" w:rsidP="00646394">
      <w:pPr>
        <w:pStyle w:val="Nincstrkz"/>
        <w:ind w:firstLine="284"/>
        <w:jc w:val="both"/>
        <w:rPr>
          <w:rFonts w:ascii="Times New Roman" w:hAnsi="Times New Roman"/>
          <w:sz w:val="24"/>
          <w:szCs w:val="24"/>
          <w:lang w:eastAsia="hu-HU"/>
        </w:rPr>
      </w:pPr>
      <w:r w:rsidRPr="00646394">
        <w:rPr>
          <w:rFonts w:ascii="Times New Roman" w:hAnsi="Times New Roman"/>
          <w:sz w:val="24"/>
          <w:szCs w:val="24"/>
          <w:lang w:eastAsia="hu-HU"/>
        </w:rPr>
        <w:t xml:space="preserve">Az Eucharisztia ünneplése és az imádság elvezet arra, hogy jobban megértsük Jézus szavait: </w:t>
      </w:r>
      <w:r w:rsidRPr="00646394">
        <w:rPr>
          <w:rFonts w:ascii="Times New Roman" w:hAnsi="Times New Roman"/>
          <w:i/>
          <w:sz w:val="24"/>
          <w:szCs w:val="24"/>
          <w:lang w:eastAsia="hu-HU"/>
        </w:rPr>
        <w:t>„Az aratni való sok, de a munkás kevés. Kérjétek az aratás Urát, küldjön munkásokat aratásába” (Mt 9,37-38; vö. Lk 10,2)</w:t>
      </w:r>
      <w:r w:rsidRPr="00646394">
        <w:rPr>
          <w:rFonts w:ascii="Times New Roman" w:hAnsi="Times New Roman"/>
          <w:sz w:val="24"/>
          <w:szCs w:val="24"/>
          <w:lang w:eastAsia="hu-HU"/>
        </w:rPr>
        <w:t xml:space="preserve">. Miközben a hivatásokért imádkozunk, megtanuljuk, hogy evangéliumi bölcsességgel szemléljük a világot, az élet igényeit és minden ember üdvösség utáni sóvárgását. Ily módon átéljük Krisztusnak az emberiség iránti szeretetét és együttérzését. A boldogságos Szűzzel együtt pedig ki tudjuk mondani: </w:t>
      </w:r>
      <w:r w:rsidRPr="00646394">
        <w:rPr>
          <w:rFonts w:ascii="Times New Roman" w:hAnsi="Times New Roman"/>
          <w:i/>
          <w:sz w:val="24"/>
          <w:szCs w:val="24"/>
          <w:lang w:eastAsia="hu-HU"/>
        </w:rPr>
        <w:t>„Íme, az Úr szolgálóleánya, legyen nekem a te igéd szerint”</w:t>
      </w:r>
      <w:r w:rsidRPr="00646394">
        <w:rPr>
          <w:rFonts w:ascii="Times New Roman" w:hAnsi="Times New Roman"/>
          <w:sz w:val="24"/>
          <w:szCs w:val="24"/>
          <w:lang w:eastAsia="hu-HU"/>
        </w:rPr>
        <w:t xml:space="preserve"> (Lk 1,28). </w:t>
      </w:r>
    </w:p>
    <w:p w14:paraId="54DE5084" w14:textId="77777777" w:rsidR="00646394" w:rsidRPr="00646394" w:rsidRDefault="00646394" w:rsidP="00646394">
      <w:pPr>
        <w:pStyle w:val="Listaszerbekezds"/>
        <w:numPr>
          <w:ilvl w:val="0"/>
          <w:numId w:val="2"/>
        </w:numPr>
        <w:tabs>
          <w:tab w:val="left" w:pos="284"/>
        </w:tabs>
        <w:spacing w:after="0" w:line="240" w:lineRule="auto"/>
        <w:jc w:val="both"/>
        <w:rPr>
          <w:rFonts w:ascii="Times New Roman" w:hAnsi="Times New Roman"/>
          <w:sz w:val="24"/>
          <w:szCs w:val="24"/>
        </w:rPr>
      </w:pPr>
      <w:r w:rsidRPr="00646394">
        <w:rPr>
          <w:rFonts w:ascii="Times New Roman" w:hAnsi="Times New Roman"/>
          <w:b/>
          <w:sz w:val="24"/>
          <w:szCs w:val="24"/>
        </w:rPr>
        <w:t>A szolgálat az Egyházban</w:t>
      </w:r>
      <w:r w:rsidRPr="00646394">
        <w:rPr>
          <w:rFonts w:ascii="Times New Roman" w:hAnsi="Times New Roman"/>
          <w:sz w:val="24"/>
          <w:szCs w:val="24"/>
        </w:rPr>
        <w:t xml:space="preserve"> </w:t>
      </w:r>
    </w:p>
    <w:p w14:paraId="6FC3B024" w14:textId="77777777" w:rsidR="00646394" w:rsidRPr="00646394" w:rsidRDefault="00646394" w:rsidP="00646394">
      <w:pPr>
        <w:pStyle w:val="Nincstrkz"/>
        <w:tabs>
          <w:tab w:val="left" w:pos="284"/>
        </w:tabs>
        <w:jc w:val="both"/>
        <w:rPr>
          <w:rFonts w:ascii="Times New Roman" w:hAnsi="Times New Roman"/>
          <w:sz w:val="24"/>
          <w:szCs w:val="24"/>
        </w:rPr>
      </w:pPr>
      <w:r w:rsidRPr="00646394">
        <w:rPr>
          <w:rFonts w:ascii="Times New Roman" w:hAnsi="Times New Roman"/>
          <w:sz w:val="24"/>
          <w:szCs w:val="24"/>
        </w:rPr>
        <w:tab/>
        <w:t xml:space="preserve">Az élet értelme, méltósága, szépsége, hogy el lehet ajándékozni, önként, szabadon, szeretetből. </w:t>
      </w:r>
      <w:r w:rsidRPr="00646394">
        <w:rPr>
          <w:rFonts w:ascii="Times New Roman" w:hAnsi="Times New Roman"/>
          <w:i/>
          <w:sz w:val="24"/>
          <w:szCs w:val="24"/>
        </w:rPr>
        <w:t xml:space="preserve">„Ubi caritas et amor, Deus ibi est.” </w:t>
      </w:r>
      <w:r w:rsidRPr="00646394">
        <w:rPr>
          <w:rFonts w:ascii="Times New Roman" w:hAnsi="Times New Roman"/>
          <w:sz w:val="24"/>
          <w:szCs w:val="24"/>
        </w:rPr>
        <w:t xml:space="preserve">és </w:t>
      </w:r>
      <w:r w:rsidRPr="00646394">
        <w:rPr>
          <w:rFonts w:ascii="Times New Roman" w:hAnsi="Times New Roman"/>
          <w:i/>
          <w:sz w:val="24"/>
          <w:szCs w:val="24"/>
        </w:rPr>
        <w:t>„Krisztus szeretete sürget minket.”</w:t>
      </w:r>
      <w:r w:rsidRPr="00646394">
        <w:rPr>
          <w:rFonts w:ascii="Times New Roman" w:hAnsi="Times New Roman"/>
          <w:sz w:val="24"/>
          <w:szCs w:val="24"/>
        </w:rPr>
        <w:t xml:space="preserve"> Krisztus szeretete erősebb, mint a halál, s ezért legyőzi a félelmet. A félelem legyőzése pedig az igazi szabadság. Erre eljutni, és másokat erre segíteni, ez az igazi szolgálat.</w:t>
      </w:r>
    </w:p>
    <w:p w14:paraId="414958BA"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Küldetés, misszió, kovász-lét, fény-lét. A föld sója, a világ világossága. Élhetőbb lesz tőle az élet.</w:t>
      </w:r>
    </w:p>
    <w:p w14:paraId="35DDB6F4" w14:textId="77777777" w:rsidR="00646394" w:rsidRPr="00646394" w:rsidRDefault="00646394" w:rsidP="00646394">
      <w:pPr>
        <w:pStyle w:val="Nincstrkz"/>
        <w:tabs>
          <w:tab w:val="left" w:pos="284"/>
        </w:tabs>
        <w:jc w:val="both"/>
        <w:rPr>
          <w:rFonts w:ascii="Times New Roman" w:hAnsi="Times New Roman"/>
          <w:sz w:val="24"/>
          <w:szCs w:val="24"/>
        </w:rPr>
      </w:pPr>
      <w:r w:rsidRPr="00646394">
        <w:rPr>
          <w:rFonts w:ascii="Times New Roman" w:hAnsi="Times New Roman"/>
          <w:sz w:val="24"/>
          <w:szCs w:val="24"/>
        </w:rPr>
        <w:tab/>
        <w:t xml:space="preserve">A pap, a szerzetes nem egy fura figura, nem egy különc csodabogár, hanem olyan keresztény, aki meghívottságában, elkötelezettségében a többiek elé éli az odaadott élet lehetőségét, boldogságát. </w:t>
      </w:r>
    </w:p>
    <w:p w14:paraId="15C09140" w14:textId="77777777" w:rsidR="00646394" w:rsidRPr="00646394" w:rsidRDefault="00646394" w:rsidP="00646394">
      <w:pPr>
        <w:pStyle w:val="Nincstrkz"/>
        <w:tabs>
          <w:tab w:val="left" w:pos="284"/>
        </w:tabs>
        <w:jc w:val="both"/>
        <w:rPr>
          <w:rFonts w:ascii="Times New Roman" w:hAnsi="Times New Roman"/>
          <w:sz w:val="24"/>
          <w:szCs w:val="24"/>
        </w:rPr>
      </w:pPr>
      <w:r w:rsidRPr="00646394">
        <w:rPr>
          <w:rFonts w:ascii="Times New Roman" w:hAnsi="Times New Roman"/>
          <w:sz w:val="24"/>
          <w:szCs w:val="24"/>
        </w:rPr>
        <w:tab/>
        <w:t xml:space="preserve">A vértanúk és szüzek szolgálata, a Jelenések könyve szerint, hogy </w:t>
      </w:r>
      <w:r w:rsidRPr="00646394">
        <w:rPr>
          <w:rFonts w:ascii="Times New Roman" w:hAnsi="Times New Roman"/>
          <w:i/>
          <w:sz w:val="24"/>
          <w:szCs w:val="24"/>
        </w:rPr>
        <w:t>„követik a Bárányt, bárhová is megy” (Jel 14,4)</w:t>
      </w:r>
      <w:r w:rsidRPr="00646394">
        <w:rPr>
          <w:rFonts w:ascii="Times New Roman" w:hAnsi="Times New Roman"/>
          <w:sz w:val="24"/>
          <w:szCs w:val="24"/>
        </w:rPr>
        <w:t>. Krisztus szerelme elveszi tőlük a félelmet attól, hogy ki mit gondol, vagy az aggodalmaskodást a holnaptól.</w:t>
      </w:r>
    </w:p>
    <w:p w14:paraId="1790F93A"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A szolgálat lényege a kapcsolat: osztatlan szívvel Istenhez tartozás.</w:t>
      </w:r>
    </w:p>
    <w:p w14:paraId="2FB5E9A8"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lastRenderedPageBreak/>
        <w:tab/>
        <w:t>Ha életformának vállalom szabadon, szeretetből a Bárány követését, akkor azt is el kell fogadnom, hogy Ő bárányként küld a farkasok közé, ebbe a farkastörvényű világba. Sőt még önvédelemből se húzzunk farkasbőrt magunkra.</w:t>
      </w:r>
    </w:p>
    <w:p w14:paraId="70D1A5B9"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 xml:space="preserve">Osztatlan-szívű Istenhez tartozásából fakad a nagy szabadság és lelki függetlenség. </w:t>
      </w:r>
    </w:p>
    <w:p w14:paraId="35CFA64A"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 xml:space="preserve">Az örömhír tanúja, akin keresztül megtapasztalja a bűnös, rideg világ, hogy Jézus él. Ő az egész világot akarja átalakítani, megszentelni. Az emberek közötti viszonyokat átitatni a szeretettel. Ahogyan a szülő szereti a gyermekét, a házasok szeretik egymást. </w:t>
      </w:r>
    </w:p>
    <w:p w14:paraId="7A2B36ED"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 xml:space="preserve">A pap személyén keresztül újra kimondja az Úr az Atyának, hogy: </w:t>
      </w:r>
      <w:r w:rsidRPr="00646394">
        <w:rPr>
          <w:rFonts w:ascii="Times New Roman" w:hAnsi="Times New Roman"/>
          <w:i/>
          <w:szCs w:val="24"/>
        </w:rPr>
        <w:t>„Értük szentelem magam”(Jn 17,19)</w:t>
      </w:r>
      <w:r w:rsidRPr="00646394">
        <w:rPr>
          <w:rFonts w:ascii="Times New Roman" w:hAnsi="Times New Roman"/>
          <w:szCs w:val="24"/>
        </w:rPr>
        <w:t xml:space="preserve">. Gyógyítva, tanítva, vigasztalva. Ez már nem külsőséges, szolgalelkű feladatteljesítés, hanem „értékválasz” Istennek, aki </w:t>
      </w:r>
      <w:r w:rsidRPr="00646394">
        <w:rPr>
          <w:rFonts w:ascii="Times New Roman" w:hAnsi="Times New Roman"/>
          <w:i/>
          <w:szCs w:val="24"/>
        </w:rPr>
        <w:t>„úgy szerette a világot, hogy egyszülött Fiát adta érte”(Jn 3,16)</w:t>
      </w:r>
      <w:r w:rsidRPr="00646394">
        <w:rPr>
          <w:rFonts w:ascii="Times New Roman" w:hAnsi="Times New Roman"/>
          <w:szCs w:val="24"/>
        </w:rPr>
        <w:t xml:space="preserve">. </w:t>
      </w:r>
    </w:p>
    <w:p w14:paraId="66E71E54"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Értékválasz Jézusnak, aki rajtunk keresztül a kicsinyek, a peremre szorultak, kisemmizettek, nyomorultak, vámosok, bűnösök barátja akart lenni.</w:t>
      </w:r>
    </w:p>
    <w:p w14:paraId="4B835CA6"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Értékválasz Jézusnak, aki rajtunk keresztül a hitetlenül, remény-vesztve küszködőkben felkelti a hit vágyát.</w:t>
      </w:r>
    </w:p>
    <w:p w14:paraId="098627DF"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Kaland. Az Isten- és emberszeretet kalandja, az önátadás, életadás kalandja. De félig égni, félig élni, félig szeretni nem érdemes.</w:t>
      </w:r>
    </w:p>
    <w:p w14:paraId="7AB44823"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Isten nem hétköznapi, nyögve-nyelős, kötelesség-teljesítésre vár, nem hivatalnok-lelkű szolgálatra hív, hanem örömre, boldogságra. Tudnunk kell olyan ember lenni, aki körül születik az Isten országa. A kisgyermek úgy tanul meg mosolyogni, hogy édesanyja mosolyog rá.</w:t>
      </w:r>
    </w:p>
    <w:p w14:paraId="71405468"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 xml:space="preserve">Az ateizmus utáni közönyben kell megszólítani embertársainkat Isten örömével és vigasztalásával. A feltámadott Úr békességét kell kimondani a gyűlölködők felé. Az újrakezdés, az új élet, a feltámadás hitét a depressziós, öngyilkos, reménytelen nemzedék felé. </w:t>
      </w:r>
    </w:p>
    <w:p w14:paraId="4BF316FC"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r>
      <w:r w:rsidRPr="00646394">
        <w:rPr>
          <w:rFonts w:ascii="Times New Roman" w:hAnsi="Times New Roman"/>
          <w:i/>
          <w:szCs w:val="24"/>
        </w:rPr>
        <w:t>„Jézus látta, hogy egy Máté nevű EMBER ül a vámnál.”(Mt 9,9)</w:t>
      </w:r>
      <w:r w:rsidRPr="00646394">
        <w:rPr>
          <w:rFonts w:ascii="Times New Roman" w:hAnsi="Times New Roman"/>
          <w:szCs w:val="24"/>
        </w:rPr>
        <w:t xml:space="preserve"> Eddig mindig mindenki akart tőle valamit. Egy kis kedvezményt, vagy megpróbálta becsapni. Vagy éppen ő, a vámos próbált valakiből hasznot húzni. Most meg jön Valaki, aki emberszámba veszi, nem valamit akar tőle, hanem őt, magát. Egyszerű szavakkal meghívja: „Kövess engem! – Az fölkelt és követte.”</w:t>
      </w:r>
    </w:p>
    <w:p w14:paraId="47C5AF77"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Lévi (=„körülfont, hordozott, ragaszkodás”) Jézus szeretetének köszönhetően Máté (=”Isten ajándéka”) lett.</w:t>
      </w:r>
    </w:p>
    <w:p w14:paraId="05E953FB" w14:textId="77777777" w:rsidR="00646394" w:rsidRPr="00646394" w:rsidRDefault="00646394" w:rsidP="00646394">
      <w:pPr>
        <w:tabs>
          <w:tab w:val="left" w:pos="284"/>
        </w:tabs>
        <w:jc w:val="both"/>
        <w:rPr>
          <w:rFonts w:ascii="Times New Roman" w:hAnsi="Times New Roman"/>
          <w:szCs w:val="24"/>
        </w:rPr>
      </w:pPr>
      <w:r w:rsidRPr="00646394">
        <w:rPr>
          <w:rFonts w:ascii="Times New Roman" w:hAnsi="Times New Roman"/>
          <w:szCs w:val="24"/>
        </w:rPr>
        <w:tab/>
        <w:t>Jön az Úr, hív az Úr, megyek vele…</w:t>
      </w:r>
    </w:p>
    <w:p w14:paraId="48EB92E0" w14:textId="77777777" w:rsidR="00646394" w:rsidRPr="00646394" w:rsidRDefault="00646394" w:rsidP="00646394">
      <w:pPr>
        <w:pStyle w:val="Cmsor1"/>
        <w:rPr>
          <w:sz w:val="24"/>
          <w:szCs w:val="24"/>
        </w:rPr>
      </w:pPr>
      <w:r w:rsidRPr="00646394">
        <w:rPr>
          <w:sz w:val="24"/>
          <w:szCs w:val="24"/>
        </w:rPr>
        <w:t>IMA HIVATÁSOKÉRT</w:t>
      </w:r>
    </w:p>
    <w:p w14:paraId="106E766B" w14:textId="77777777" w:rsidR="00646394" w:rsidRPr="00646394" w:rsidRDefault="00646394" w:rsidP="00646394">
      <w:pPr>
        <w:spacing w:before="100" w:beforeAutospacing="1" w:after="100" w:afterAutospacing="1"/>
        <w:rPr>
          <w:rFonts w:ascii="Times New Roman" w:eastAsia="Times New Roman" w:hAnsi="Times New Roman"/>
          <w:color w:val="000000"/>
          <w:szCs w:val="24"/>
        </w:rPr>
      </w:pPr>
      <w:r w:rsidRPr="00646394">
        <w:rPr>
          <w:rFonts w:ascii="Times New Roman" w:eastAsia="Times New Roman" w:hAnsi="Times New Roman"/>
          <w:i/>
          <w:iCs/>
          <w:color w:val="000000"/>
          <w:szCs w:val="24"/>
        </w:rPr>
        <w:t xml:space="preserve">Szent Atyánk, az élet és a szeretet kiapadhatatlan forrása, </w:t>
      </w:r>
      <w:r w:rsidRPr="00646394">
        <w:rPr>
          <w:rFonts w:ascii="Times New Roman" w:eastAsia="Times New Roman" w:hAnsi="Times New Roman"/>
          <w:i/>
          <w:iCs/>
          <w:color w:val="000000"/>
          <w:szCs w:val="24"/>
        </w:rPr>
        <w:br/>
        <w:t xml:space="preserve">aki az élő emberben kinyilatkoztatod dicsőséged ragyogását, </w:t>
      </w:r>
      <w:r w:rsidRPr="00646394">
        <w:rPr>
          <w:rFonts w:ascii="Times New Roman" w:eastAsia="Times New Roman" w:hAnsi="Times New Roman"/>
          <w:i/>
          <w:iCs/>
          <w:color w:val="000000"/>
          <w:szCs w:val="24"/>
        </w:rPr>
        <w:br/>
        <w:t xml:space="preserve">és szívébe helyezed hívásod csíráját, </w:t>
      </w:r>
      <w:r w:rsidRPr="00646394">
        <w:rPr>
          <w:rFonts w:ascii="Times New Roman" w:eastAsia="Times New Roman" w:hAnsi="Times New Roman"/>
          <w:i/>
          <w:iCs/>
          <w:color w:val="000000"/>
          <w:szCs w:val="24"/>
        </w:rPr>
        <w:br/>
        <w:t xml:space="preserve">ne engedd, hogy a mi hanyagságunk miatt megtörténhessen, </w:t>
      </w:r>
      <w:r w:rsidRPr="00646394">
        <w:rPr>
          <w:rFonts w:ascii="Times New Roman" w:eastAsia="Times New Roman" w:hAnsi="Times New Roman"/>
          <w:i/>
          <w:iCs/>
          <w:color w:val="000000"/>
          <w:szCs w:val="24"/>
        </w:rPr>
        <w:br/>
        <w:t xml:space="preserve">hogy valaki nem veszi észre vagy elveszíti ezt az ajándékot, </w:t>
      </w:r>
      <w:r w:rsidRPr="00646394">
        <w:rPr>
          <w:rFonts w:ascii="Times New Roman" w:eastAsia="Times New Roman" w:hAnsi="Times New Roman"/>
          <w:i/>
          <w:iCs/>
          <w:color w:val="000000"/>
          <w:szCs w:val="24"/>
        </w:rPr>
        <w:br/>
        <w:t xml:space="preserve">hanem járjon mindenki teljes önzetlenséggel azon az úton, </w:t>
      </w:r>
      <w:r w:rsidRPr="00646394">
        <w:rPr>
          <w:rFonts w:ascii="Times New Roman" w:eastAsia="Times New Roman" w:hAnsi="Times New Roman"/>
          <w:i/>
          <w:iCs/>
          <w:color w:val="000000"/>
          <w:szCs w:val="24"/>
        </w:rPr>
        <w:br/>
        <w:t xml:space="preserve">amelyen a Te szereteted megvalósul. </w:t>
      </w:r>
    </w:p>
    <w:p w14:paraId="78C18E94" w14:textId="77777777" w:rsidR="00646394" w:rsidRPr="00646394" w:rsidRDefault="00646394" w:rsidP="00646394">
      <w:pPr>
        <w:spacing w:before="100" w:beforeAutospacing="1" w:after="100" w:afterAutospacing="1"/>
        <w:rPr>
          <w:rFonts w:ascii="Times New Roman" w:eastAsia="Times New Roman" w:hAnsi="Times New Roman"/>
          <w:color w:val="000000"/>
          <w:szCs w:val="24"/>
        </w:rPr>
      </w:pPr>
      <w:r w:rsidRPr="00646394">
        <w:rPr>
          <w:rFonts w:ascii="Times New Roman" w:eastAsia="Times New Roman" w:hAnsi="Times New Roman"/>
          <w:i/>
          <w:iCs/>
          <w:color w:val="000000"/>
          <w:szCs w:val="24"/>
        </w:rPr>
        <w:t xml:space="preserve">Úr Jézus, aki Palesztina útjain zarándokolva </w:t>
      </w:r>
      <w:r w:rsidRPr="00646394">
        <w:rPr>
          <w:rFonts w:ascii="Times New Roman" w:eastAsia="Times New Roman" w:hAnsi="Times New Roman"/>
          <w:i/>
          <w:iCs/>
          <w:color w:val="000000"/>
          <w:szCs w:val="24"/>
        </w:rPr>
        <w:br/>
        <w:t xml:space="preserve">kiválasztottad és meghívtad az apostolokat, és azzal bíztad meg őket, </w:t>
      </w:r>
      <w:r w:rsidRPr="00646394">
        <w:rPr>
          <w:rFonts w:ascii="Times New Roman" w:eastAsia="Times New Roman" w:hAnsi="Times New Roman"/>
          <w:i/>
          <w:iCs/>
          <w:color w:val="000000"/>
          <w:szCs w:val="24"/>
        </w:rPr>
        <w:br/>
        <w:t xml:space="preserve">hogy hirdessék az evangéliumot, a híveknek jó pásztorai legyenek, </w:t>
      </w:r>
      <w:r w:rsidRPr="00646394">
        <w:rPr>
          <w:rFonts w:ascii="Times New Roman" w:eastAsia="Times New Roman" w:hAnsi="Times New Roman"/>
          <w:i/>
          <w:iCs/>
          <w:color w:val="000000"/>
          <w:szCs w:val="24"/>
        </w:rPr>
        <w:br/>
        <w:t xml:space="preserve">és ünnepeljék az istentiszteletet, </w:t>
      </w:r>
      <w:r w:rsidRPr="00646394">
        <w:rPr>
          <w:rFonts w:ascii="Times New Roman" w:eastAsia="Times New Roman" w:hAnsi="Times New Roman"/>
          <w:i/>
          <w:iCs/>
          <w:color w:val="000000"/>
          <w:szCs w:val="24"/>
        </w:rPr>
        <w:br/>
        <w:t xml:space="preserve">add, hogy ma se hiányozzon Egyházadból a sok szent pap, </w:t>
      </w:r>
      <w:r w:rsidRPr="00646394">
        <w:rPr>
          <w:rFonts w:ascii="Times New Roman" w:eastAsia="Times New Roman" w:hAnsi="Times New Roman"/>
          <w:i/>
          <w:iCs/>
          <w:color w:val="000000"/>
          <w:szCs w:val="24"/>
        </w:rPr>
        <w:br/>
        <w:t xml:space="preserve">aki mindenkihez elviszi halálod és feltámadásod gyümölcseit. </w:t>
      </w:r>
    </w:p>
    <w:p w14:paraId="3487CE4F" w14:textId="77777777" w:rsidR="00646394" w:rsidRPr="00646394" w:rsidRDefault="00646394" w:rsidP="00646394">
      <w:pPr>
        <w:spacing w:before="100" w:beforeAutospacing="1" w:after="100" w:afterAutospacing="1"/>
        <w:rPr>
          <w:rFonts w:ascii="Times New Roman" w:eastAsia="Times New Roman" w:hAnsi="Times New Roman"/>
          <w:color w:val="000000"/>
          <w:szCs w:val="24"/>
        </w:rPr>
      </w:pPr>
      <w:r w:rsidRPr="00646394">
        <w:rPr>
          <w:rFonts w:ascii="Times New Roman" w:eastAsia="Times New Roman" w:hAnsi="Times New Roman"/>
          <w:i/>
          <w:iCs/>
          <w:color w:val="000000"/>
          <w:szCs w:val="24"/>
        </w:rPr>
        <w:t xml:space="preserve">Szentlélek, aki ajándékaid folytonos kiárasztása által </w:t>
      </w:r>
      <w:r w:rsidRPr="00646394">
        <w:rPr>
          <w:rFonts w:ascii="Times New Roman" w:eastAsia="Times New Roman" w:hAnsi="Times New Roman"/>
          <w:i/>
          <w:iCs/>
          <w:color w:val="000000"/>
          <w:szCs w:val="24"/>
        </w:rPr>
        <w:br/>
        <w:t xml:space="preserve">megszenteled az Egyházat, </w:t>
      </w:r>
      <w:r w:rsidRPr="00646394">
        <w:rPr>
          <w:rFonts w:ascii="Times New Roman" w:eastAsia="Times New Roman" w:hAnsi="Times New Roman"/>
          <w:i/>
          <w:iCs/>
          <w:color w:val="000000"/>
          <w:szCs w:val="24"/>
        </w:rPr>
        <w:br/>
        <w:t xml:space="preserve">Áraszd ki a megszentelt életre hivatottak szívébe </w:t>
      </w:r>
      <w:r w:rsidRPr="00646394">
        <w:rPr>
          <w:rFonts w:ascii="Times New Roman" w:eastAsia="Times New Roman" w:hAnsi="Times New Roman"/>
          <w:i/>
          <w:iCs/>
          <w:color w:val="000000"/>
          <w:szCs w:val="24"/>
        </w:rPr>
        <w:br/>
        <w:t xml:space="preserve">az Isten országa iránti bensőséges és szenvedélyes szeretetet, </w:t>
      </w:r>
      <w:r w:rsidRPr="00646394">
        <w:rPr>
          <w:rFonts w:ascii="Times New Roman" w:eastAsia="Times New Roman" w:hAnsi="Times New Roman"/>
          <w:i/>
          <w:iCs/>
          <w:color w:val="000000"/>
          <w:szCs w:val="24"/>
        </w:rPr>
        <w:br/>
        <w:t xml:space="preserve">hogy önzetlen és feltétel nélküli „igen” kimondásával </w:t>
      </w:r>
      <w:r w:rsidRPr="00646394">
        <w:rPr>
          <w:rFonts w:ascii="Times New Roman" w:eastAsia="Times New Roman" w:hAnsi="Times New Roman"/>
          <w:i/>
          <w:iCs/>
          <w:color w:val="000000"/>
          <w:szCs w:val="24"/>
        </w:rPr>
        <w:br/>
        <w:t xml:space="preserve">életüket az evangélium szolgálatába állítsák. </w:t>
      </w:r>
    </w:p>
    <w:p w14:paraId="590280FE" w14:textId="77777777" w:rsidR="00646394" w:rsidRPr="00646394" w:rsidRDefault="00646394" w:rsidP="00646394">
      <w:pPr>
        <w:spacing w:before="100" w:beforeAutospacing="1" w:after="100" w:afterAutospacing="1"/>
        <w:rPr>
          <w:rFonts w:ascii="Times New Roman" w:eastAsia="Times New Roman" w:hAnsi="Times New Roman"/>
          <w:color w:val="000000"/>
          <w:szCs w:val="24"/>
        </w:rPr>
      </w:pPr>
      <w:r w:rsidRPr="00646394">
        <w:rPr>
          <w:rFonts w:ascii="Times New Roman" w:eastAsia="Times New Roman" w:hAnsi="Times New Roman"/>
          <w:i/>
          <w:iCs/>
          <w:color w:val="000000"/>
          <w:szCs w:val="24"/>
        </w:rPr>
        <w:t xml:space="preserve">Legszentebb Szűz, aki habozás nélkül </w:t>
      </w:r>
      <w:r w:rsidRPr="00646394">
        <w:rPr>
          <w:rFonts w:ascii="Times New Roman" w:eastAsia="Times New Roman" w:hAnsi="Times New Roman"/>
          <w:i/>
          <w:iCs/>
          <w:color w:val="000000"/>
          <w:szCs w:val="24"/>
        </w:rPr>
        <w:br/>
        <w:t xml:space="preserve">átadtad magad a Mindenhatónak, </w:t>
      </w:r>
      <w:r w:rsidRPr="00646394">
        <w:rPr>
          <w:rFonts w:ascii="Times New Roman" w:eastAsia="Times New Roman" w:hAnsi="Times New Roman"/>
          <w:i/>
          <w:iCs/>
          <w:color w:val="000000"/>
          <w:szCs w:val="24"/>
        </w:rPr>
        <w:br/>
      </w:r>
      <w:r w:rsidRPr="00646394">
        <w:rPr>
          <w:rFonts w:ascii="Times New Roman" w:eastAsia="Times New Roman" w:hAnsi="Times New Roman"/>
          <w:i/>
          <w:iCs/>
          <w:color w:val="000000"/>
          <w:szCs w:val="24"/>
        </w:rPr>
        <w:lastRenderedPageBreak/>
        <w:t xml:space="preserve">hogy megvalósíthassa a megváltás tervét, </w:t>
      </w:r>
      <w:r w:rsidRPr="00646394">
        <w:rPr>
          <w:rFonts w:ascii="Times New Roman" w:eastAsia="Times New Roman" w:hAnsi="Times New Roman"/>
          <w:i/>
          <w:iCs/>
          <w:color w:val="000000"/>
          <w:szCs w:val="24"/>
        </w:rPr>
        <w:br/>
        <w:t xml:space="preserve">önts bizalmat a fiatalok szívébe, </w:t>
      </w:r>
      <w:r w:rsidRPr="00646394">
        <w:rPr>
          <w:rFonts w:ascii="Times New Roman" w:eastAsia="Times New Roman" w:hAnsi="Times New Roman"/>
          <w:i/>
          <w:iCs/>
          <w:color w:val="000000"/>
          <w:szCs w:val="24"/>
        </w:rPr>
        <w:br/>
        <w:t xml:space="preserve">hogy mindig legyenek olyan buzgó pásztorok </w:t>
      </w:r>
      <w:r w:rsidRPr="00646394">
        <w:rPr>
          <w:rFonts w:ascii="Times New Roman" w:eastAsia="Times New Roman" w:hAnsi="Times New Roman"/>
          <w:i/>
          <w:iCs/>
          <w:color w:val="000000"/>
          <w:szCs w:val="24"/>
        </w:rPr>
        <w:br/>
        <w:t xml:space="preserve">akik a keresztény népet az élet útján vezetik, </w:t>
      </w:r>
      <w:r w:rsidRPr="00646394">
        <w:rPr>
          <w:rFonts w:ascii="Times New Roman" w:eastAsia="Times New Roman" w:hAnsi="Times New Roman"/>
          <w:i/>
          <w:iCs/>
          <w:color w:val="000000"/>
          <w:szCs w:val="24"/>
        </w:rPr>
        <w:br/>
        <w:t xml:space="preserve">és olyan megszentelt lelkek, akik a tisztaság, </w:t>
      </w:r>
      <w:r w:rsidRPr="00646394">
        <w:rPr>
          <w:rFonts w:ascii="Times New Roman" w:eastAsia="Times New Roman" w:hAnsi="Times New Roman"/>
          <w:i/>
          <w:iCs/>
          <w:color w:val="000000"/>
          <w:szCs w:val="24"/>
        </w:rPr>
        <w:br/>
        <w:t xml:space="preserve">a szegénység és az engedelmesség által tanúskodnak </w:t>
      </w:r>
      <w:r w:rsidRPr="00646394">
        <w:rPr>
          <w:rFonts w:ascii="Times New Roman" w:eastAsia="Times New Roman" w:hAnsi="Times New Roman"/>
          <w:i/>
          <w:iCs/>
          <w:color w:val="000000"/>
          <w:szCs w:val="24"/>
        </w:rPr>
        <w:br/>
        <w:t xml:space="preserve">feltámadott Fiad felszabadító jelenlétéről. </w:t>
      </w:r>
      <w:r w:rsidRPr="00646394">
        <w:rPr>
          <w:rFonts w:ascii="Times New Roman" w:eastAsia="Times New Roman" w:hAnsi="Times New Roman"/>
          <w:i/>
          <w:iCs/>
          <w:color w:val="000000"/>
          <w:szCs w:val="24"/>
        </w:rPr>
        <w:br/>
        <w:t xml:space="preserve">Ámen. </w:t>
      </w:r>
    </w:p>
    <w:p w14:paraId="501B7760" w14:textId="77777777" w:rsidR="00646394" w:rsidRPr="00646394" w:rsidRDefault="00646394" w:rsidP="00646394">
      <w:pPr>
        <w:spacing w:before="100" w:beforeAutospacing="1" w:after="100" w:afterAutospacing="1"/>
        <w:jc w:val="both"/>
        <w:rPr>
          <w:rFonts w:ascii="Times New Roman" w:eastAsia="Times New Roman" w:hAnsi="Times New Roman"/>
          <w:color w:val="000000"/>
          <w:szCs w:val="24"/>
        </w:rPr>
      </w:pPr>
      <w:r w:rsidRPr="00646394">
        <w:rPr>
          <w:rFonts w:ascii="Times New Roman" w:eastAsia="Times New Roman" w:hAnsi="Times New Roman"/>
          <w:color w:val="000000"/>
          <w:szCs w:val="24"/>
        </w:rPr>
        <w:t xml:space="preserve">2000. szeptember 14. </w:t>
      </w:r>
      <w:r w:rsidRPr="00646394">
        <w:rPr>
          <w:rFonts w:ascii="Times New Roman" w:eastAsia="Times New Roman" w:hAnsi="Times New Roman"/>
          <w:color w:val="000000"/>
          <w:szCs w:val="24"/>
        </w:rPr>
        <w:tab/>
        <w:t>Szent II. János Pál pápa</w:t>
      </w:r>
    </w:p>
    <w:p w14:paraId="48BF7551" w14:textId="77777777" w:rsidR="00646394" w:rsidRPr="00F30CED" w:rsidRDefault="00646394" w:rsidP="00646394">
      <w:pPr>
        <w:rPr>
          <w:rFonts w:ascii="Times New Roman" w:hAnsi="Times New Roman"/>
          <w:sz w:val="28"/>
          <w:szCs w:val="28"/>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30463" w14:textId="77777777" w:rsidR="00CE5F1D" w:rsidRDefault="00CE5F1D" w:rsidP="00DC5291">
      <w:r>
        <w:separator/>
      </w:r>
    </w:p>
  </w:endnote>
  <w:endnote w:type="continuationSeparator" w:id="0">
    <w:p w14:paraId="78376C91" w14:textId="77777777" w:rsidR="00CE5F1D" w:rsidRDefault="00CE5F1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06E8407" w:rsidR="00482C29" w:rsidRDefault="00482C29">
        <w:pPr>
          <w:pStyle w:val="llb"/>
          <w:jc w:val="right"/>
        </w:pPr>
        <w:r>
          <w:fldChar w:fldCharType="begin"/>
        </w:r>
        <w:r>
          <w:instrText>PAGE   \* MERGEFORMAT</w:instrText>
        </w:r>
        <w:r>
          <w:fldChar w:fldCharType="separate"/>
        </w:r>
        <w:r w:rsidR="00E15CA9">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598EC" w14:textId="77777777" w:rsidR="00CE5F1D" w:rsidRDefault="00CE5F1D" w:rsidP="00DC5291">
      <w:r>
        <w:separator/>
      </w:r>
    </w:p>
  </w:footnote>
  <w:footnote w:type="continuationSeparator" w:id="0">
    <w:p w14:paraId="19BED2E0" w14:textId="77777777" w:rsidR="00CE5F1D" w:rsidRDefault="00CE5F1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F185538"/>
    <w:multiLevelType w:val="hybridMultilevel"/>
    <w:tmpl w:val="D51662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4A6E46"/>
    <w:rsid w:val="005668BF"/>
    <w:rsid w:val="0057084B"/>
    <w:rsid w:val="00597783"/>
    <w:rsid w:val="005A307F"/>
    <w:rsid w:val="005C0F32"/>
    <w:rsid w:val="00600282"/>
    <w:rsid w:val="00612289"/>
    <w:rsid w:val="00643D20"/>
    <w:rsid w:val="00646394"/>
    <w:rsid w:val="006E7EFB"/>
    <w:rsid w:val="00734543"/>
    <w:rsid w:val="007439F0"/>
    <w:rsid w:val="00753933"/>
    <w:rsid w:val="00804290"/>
    <w:rsid w:val="00820B9D"/>
    <w:rsid w:val="00874976"/>
    <w:rsid w:val="008A797D"/>
    <w:rsid w:val="00941850"/>
    <w:rsid w:val="009A375D"/>
    <w:rsid w:val="009B2892"/>
    <w:rsid w:val="009C1D07"/>
    <w:rsid w:val="00A07B03"/>
    <w:rsid w:val="00A11C9B"/>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E5F1D"/>
    <w:rsid w:val="00CF26EA"/>
    <w:rsid w:val="00CF5C49"/>
    <w:rsid w:val="00D32A1D"/>
    <w:rsid w:val="00D46E0B"/>
    <w:rsid w:val="00D63CB4"/>
    <w:rsid w:val="00DA0FC2"/>
    <w:rsid w:val="00DC5291"/>
    <w:rsid w:val="00E15CA9"/>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646394"/>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6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4C7CEC"/>
    <w:rsid w:val="00550ABD"/>
    <w:rsid w:val="006C393D"/>
    <w:rsid w:val="00715B58"/>
    <w:rsid w:val="009D17C5"/>
    <w:rsid w:val="00A417B3"/>
    <w:rsid w:val="00A834DB"/>
    <w:rsid w:val="00A843D6"/>
    <w:rsid w:val="00A869A6"/>
    <w:rsid w:val="00AA063D"/>
    <w:rsid w:val="00CE3435"/>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3093-1BA7-4F70-9508-1863E7D0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2624</Words>
  <Characters>14957</Characters>
  <Application>Microsoft Office Word</Application>
  <DocSecurity>0</DocSecurity>
  <Lines>124</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2</cp:revision>
  <dcterms:created xsi:type="dcterms:W3CDTF">2020-04-14T20:18:00Z</dcterms:created>
  <dcterms:modified xsi:type="dcterms:W3CDTF">2020-04-14T20:18:00Z</dcterms:modified>
</cp:coreProperties>
</file>