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00A975D6" w:rsidR="00261B0F" w:rsidRDefault="00B66586" w:rsidP="00EC5A50">
            <w:pPr>
              <w:rPr>
                <w:b/>
                <w:sz w:val="32"/>
                <w:szCs w:val="32"/>
              </w:rPr>
            </w:pPr>
            <w:r>
              <w:rPr>
                <w:b/>
                <w:sz w:val="28"/>
                <w:szCs w:val="28"/>
              </w:rPr>
              <w:t>Elem tartalma</w:t>
            </w:r>
            <w:r w:rsidR="00EC5A50">
              <w:rPr>
                <w:b/>
                <w:sz w:val="28"/>
                <w:szCs w:val="28"/>
              </w:rPr>
              <w:t>:</w:t>
            </w:r>
            <w:r w:rsidR="005F2978">
              <w:rPr>
                <w:b/>
                <w:sz w:val="28"/>
                <w:szCs w:val="28"/>
              </w:rPr>
              <w:t xml:space="preserve"> Melléklet a „Hogyan hirdessem?” lelkészi előadáshoz</w:t>
            </w:r>
          </w:p>
        </w:tc>
        <w:tc>
          <w:tcPr>
            <w:tcW w:w="2835" w:type="dxa"/>
          </w:tcPr>
          <w:p w14:paraId="15C30ED7" w14:textId="21E349B7"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5F2978">
                  <w:rPr>
                    <w:szCs w:val="32"/>
                  </w:rPr>
                  <w:t>egyéb</w:t>
                </w:r>
              </w:sdtContent>
            </w:sdt>
          </w:p>
        </w:tc>
      </w:tr>
      <w:tr w:rsidR="00820B9D" w14:paraId="7365748E" w14:textId="77777777" w:rsidTr="009B2892">
        <w:trPr>
          <w:trHeight w:val="120"/>
        </w:trPr>
        <w:tc>
          <w:tcPr>
            <w:tcW w:w="7650" w:type="dxa"/>
            <w:gridSpan w:val="2"/>
          </w:tcPr>
          <w:p w14:paraId="784BF365" w14:textId="3BB10D2A" w:rsidR="00820B9D" w:rsidRDefault="00A233FA" w:rsidP="005F2978">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5F2978">
                  <w:rPr>
                    <w:szCs w:val="24"/>
                  </w:rPr>
                  <w:t>Szerkesztő</w:t>
                </w:r>
              </w:sdtContent>
            </w:sdt>
            <w:r w:rsidR="005F2978">
              <w:rPr>
                <w:szCs w:val="24"/>
              </w:rPr>
              <w:t>:</w:t>
            </w:r>
            <w:r w:rsidR="002411E9">
              <w:rPr>
                <w:szCs w:val="24"/>
              </w:rPr>
              <w:t xml:space="preserve"> </w:t>
            </w:r>
            <w:r w:rsidR="005F2978">
              <w:rPr>
                <w:szCs w:val="24"/>
              </w:rPr>
              <w:t>Dr. Farkas László</w:t>
            </w:r>
            <w:r w:rsidR="002411E9">
              <w:rPr>
                <w:color w:val="808080" w:themeColor="background1" w:themeShade="80"/>
                <w:szCs w:val="24"/>
              </w:rPr>
              <w:tab/>
            </w:r>
          </w:p>
        </w:tc>
        <w:tc>
          <w:tcPr>
            <w:tcW w:w="2835" w:type="dxa"/>
          </w:tcPr>
          <w:p w14:paraId="14C562A1" w14:textId="1F406625"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5F2978">
                  <w:rPr>
                    <w:szCs w:val="24"/>
                  </w:rPr>
                  <w:t>Tábor</w:t>
                </w:r>
              </w:sdtContent>
            </w:sdt>
          </w:p>
        </w:tc>
      </w:tr>
      <w:tr w:rsidR="00DA0FC2" w14:paraId="2DE7AB03" w14:textId="77777777" w:rsidTr="009B2892">
        <w:trPr>
          <w:trHeight w:val="120"/>
        </w:trPr>
        <w:tc>
          <w:tcPr>
            <w:tcW w:w="4531" w:type="dxa"/>
          </w:tcPr>
          <w:p w14:paraId="16356306" w14:textId="0157B325" w:rsidR="00DA0FC2" w:rsidRDefault="00DA0FC2" w:rsidP="00EC5A50">
            <w:pPr>
              <w:rPr>
                <w:szCs w:val="24"/>
              </w:rPr>
            </w:pPr>
            <w:r>
              <w:rPr>
                <w:szCs w:val="24"/>
              </w:rPr>
              <w:t>Kapcsolódó téma:</w:t>
            </w:r>
            <w:r w:rsidR="005F2978">
              <w:rPr>
                <w:szCs w:val="24"/>
              </w:rPr>
              <w:t xml:space="preserve"> Evangelizáció </w:t>
            </w:r>
          </w:p>
        </w:tc>
        <w:tc>
          <w:tcPr>
            <w:tcW w:w="5954" w:type="dxa"/>
            <w:gridSpan w:val="2"/>
          </w:tcPr>
          <w:p w14:paraId="1924A557" w14:textId="6E5C87B7" w:rsidR="00DA0FC2" w:rsidRDefault="00DA0FC2" w:rsidP="00DA0FC2">
            <w:pPr>
              <w:rPr>
                <w:szCs w:val="24"/>
              </w:rPr>
            </w:pPr>
            <w:r>
              <w:rPr>
                <w:szCs w:val="24"/>
              </w:rPr>
              <w:t>Kapcsolódó előadás:</w:t>
            </w:r>
            <w:r w:rsidR="005F2978">
              <w:rPr>
                <w:szCs w:val="24"/>
              </w:rPr>
              <w:t xml:space="preserve"> Hogyan hirdessem?</w:t>
            </w:r>
          </w:p>
        </w:tc>
      </w:tr>
      <w:tr w:rsidR="00DA0FC2" w14:paraId="06E162B8" w14:textId="77777777" w:rsidTr="009B2892">
        <w:trPr>
          <w:trHeight w:val="120"/>
        </w:trPr>
        <w:tc>
          <w:tcPr>
            <w:tcW w:w="4531" w:type="dxa"/>
          </w:tcPr>
          <w:p w14:paraId="2B98529B" w14:textId="7FB97368"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5F2978">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51BF3786" w:rsidR="00305BDF" w:rsidRDefault="00DA0FC2" w:rsidP="00305BDF">
            <w:pPr>
              <w:rPr>
                <w:szCs w:val="24"/>
              </w:rPr>
            </w:pPr>
            <w:r>
              <w:rPr>
                <w:szCs w:val="24"/>
              </w:rPr>
              <w:t>Időpont:</w:t>
            </w:r>
            <w:r w:rsidR="003F607F">
              <w:rPr>
                <w:szCs w:val="24"/>
              </w:rPr>
              <w:t xml:space="preserve"> </w:t>
            </w:r>
            <w:r w:rsidR="005F2978">
              <w:rPr>
                <w:szCs w:val="24"/>
              </w:rPr>
              <w:t>2013.07.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59018EB" w14:textId="77777777" w:rsidR="00D64F78" w:rsidRDefault="00D64F78" w:rsidP="00D64F78">
      <w:pPr>
        <w:rPr>
          <w:b/>
          <w:szCs w:val="24"/>
        </w:rPr>
      </w:pPr>
      <w:r>
        <w:rPr>
          <w:b/>
          <w:szCs w:val="24"/>
        </w:rPr>
        <w:t>Főelőadások:</w:t>
      </w:r>
    </w:p>
    <w:p w14:paraId="3418EA41" w14:textId="77777777" w:rsidR="00D64F78" w:rsidRDefault="00D64F78" w:rsidP="00D64F78">
      <w:pPr>
        <w:rPr>
          <w:szCs w:val="24"/>
        </w:rPr>
      </w:pPr>
      <w:r>
        <w:rPr>
          <w:szCs w:val="24"/>
        </w:rPr>
        <w:t>2013_07_evangelizacio_miert_hirdessem_foeloadas_ossz_tabor</w:t>
      </w:r>
    </w:p>
    <w:p w14:paraId="3ADF9542" w14:textId="77777777" w:rsidR="00D64F78" w:rsidRDefault="00D64F78" w:rsidP="00D64F78">
      <w:pPr>
        <w:rPr>
          <w:szCs w:val="24"/>
        </w:rPr>
      </w:pPr>
      <w:r>
        <w:rPr>
          <w:szCs w:val="24"/>
        </w:rPr>
        <w:t>2013_07_evangelizacio_mit_hirdessek_foeloadas_ossz_tabor</w:t>
      </w:r>
    </w:p>
    <w:p w14:paraId="2E6DD00E" w14:textId="77777777" w:rsidR="00D64F78" w:rsidRDefault="00D64F78" w:rsidP="00D64F78">
      <w:pPr>
        <w:rPr>
          <w:szCs w:val="24"/>
        </w:rPr>
      </w:pPr>
      <w:r>
        <w:rPr>
          <w:szCs w:val="24"/>
        </w:rPr>
        <w:t>2013_07_evangelizacio_hogyan_hirdessem_foeloadas_ossz_tabor</w:t>
      </w:r>
    </w:p>
    <w:p w14:paraId="45D38313" w14:textId="77777777" w:rsidR="00D64F78" w:rsidRDefault="00D64F78" w:rsidP="00D64F78">
      <w:pPr>
        <w:rPr>
          <w:szCs w:val="24"/>
        </w:rPr>
      </w:pPr>
      <w:r>
        <w:rPr>
          <w:szCs w:val="24"/>
        </w:rPr>
        <w:t>2013_07_evangelizacio_a_szeretet_dimenzioi_foeloadas_ossz_tabor</w:t>
      </w:r>
    </w:p>
    <w:p w14:paraId="5E584F82" w14:textId="77777777" w:rsidR="00D64F78" w:rsidRPr="00B67615" w:rsidRDefault="00D64F78" w:rsidP="00D64F78">
      <w:pPr>
        <w:rPr>
          <w:b/>
          <w:szCs w:val="24"/>
        </w:rPr>
      </w:pPr>
      <w:r>
        <w:rPr>
          <w:b/>
          <w:szCs w:val="24"/>
        </w:rPr>
        <w:t>Lelkiív:</w:t>
      </w:r>
    </w:p>
    <w:p w14:paraId="7CEF25BC" w14:textId="77777777" w:rsidR="00D64F78" w:rsidRDefault="00D64F78" w:rsidP="00D64F78">
      <w:pPr>
        <w:rPr>
          <w:szCs w:val="24"/>
        </w:rPr>
      </w:pPr>
      <w:r>
        <w:rPr>
          <w:szCs w:val="24"/>
        </w:rPr>
        <w:t>2013_07_evangelizacio_modszertani_segedlet_ossz_tabor</w:t>
      </w:r>
    </w:p>
    <w:p w14:paraId="7D8792A2" w14:textId="77777777" w:rsidR="00D64F78" w:rsidRPr="00B67615" w:rsidRDefault="00D64F78" w:rsidP="00D64F78">
      <w:pPr>
        <w:rPr>
          <w:b/>
          <w:szCs w:val="24"/>
        </w:rPr>
      </w:pPr>
      <w:r>
        <w:rPr>
          <w:b/>
          <w:szCs w:val="24"/>
        </w:rPr>
        <w:t>Csoportfoglalkozáshoz:</w:t>
      </w:r>
    </w:p>
    <w:p w14:paraId="55113C13" w14:textId="77777777" w:rsidR="00D64F78" w:rsidRDefault="00D64F78" w:rsidP="00D64F78">
      <w:pPr>
        <w:rPr>
          <w:szCs w:val="24"/>
        </w:rPr>
      </w:pPr>
      <w:r>
        <w:rPr>
          <w:szCs w:val="24"/>
        </w:rPr>
        <w:t>2013_07_evangelizacio_kerdesek_csoport_ossz_tabor</w:t>
      </w:r>
    </w:p>
    <w:p w14:paraId="113A7C0C" w14:textId="77777777" w:rsidR="00D64F78" w:rsidRDefault="00D64F78" w:rsidP="00D64F78">
      <w:pPr>
        <w:rPr>
          <w:b/>
          <w:szCs w:val="24"/>
        </w:rPr>
      </w:pPr>
      <w:r>
        <w:rPr>
          <w:b/>
          <w:szCs w:val="24"/>
        </w:rPr>
        <w:t>Melléklet:</w:t>
      </w:r>
    </w:p>
    <w:p w14:paraId="0BB5955B" w14:textId="77777777" w:rsidR="00D64F78" w:rsidRPr="00B37BF6" w:rsidRDefault="00D64F78" w:rsidP="00D64F78">
      <w:pPr>
        <w:rPr>
          <w:szCs w:val="24"/>
        </w:rPr>
      </w:pPr>
      <w:r>
        <w:rPr>
          <w:szCs w:val="24"/>
        </w:rPr>
        <w:t>2013_07_evangelizacio_melleklet_egyeb_ossz_tabor</w:t>
      </w:r>
    </w:p>
    <w:p w14:paraId="502F71FD" w14:textId="77777777" w:rsidR="00D64F78" w:rsidRPr="00113141" w:rsidRDefault="00D64F78" w:rsidP="00D64F78">
      <w:pPr>
        <w:rPr>
          <w:b/>
          <w:szCs w:val="24"/>
        </w:rPr>
      </w:pPr>
      <w:r>
        <w:rPr>
          <w:b/>
          <w:szCs w:val="24"/>
        </w:rPr>
        <w:t>Szemléltetőanyag:</w:t>
      </w:r>
    </w:p>
    <w:bookmarkStart w:id="0" w:name="_GoBack"/>
    <w:p w14:paraId="7EA73E47" w14:textId="4734DE03" w:rsidR="009C1D07" w:rsidRDefault="00D64F78" w:rsidP="00D64F78">
      <w:pPr>
        <w:rPr>
          <w:szCs w:val="24"/>
        </w:rPr>
      </w:pPr>
      <w:r>
        <w:fldChar w:fldCharType="begin"/>
      </w:r>
      <w:r>
        <w:instrText xml:space="preserve"> HYPERLINK "http://prezi.com/y3z8uxo_mxfn/?utm_campaign=share&amp;utm_medium=copy" \t "_blank" </w:instrText>
      </w:r>
      <w:r>
        <w:fldChar w:fldCharType="separate"/>
      </w:r>
      <w:r>
        <w:rPr>
          <w:rStyle w:val="Hiperhivatkozs"/>
          <w:rFonts w:ascii="Arial" w:hAnsi="Arial" w:cs="Arial"/>
          <w:color w:val="1155CC"/>
          <w:shd w:val="clear" w:color="auto" w:fill="FFFFFF"/>
        </w:rPr>
        <w:t>http://prezi.com/y3z8uxo_mxfn/?utm_campaign=share&amp;utm_medium=copy</w:t>
      </w:r>
      <w:r>
        <w:fldChar w:fldCharType="end"/>
      </w:r>
    </w:p>
    <w:p w14:paraId="382B0D10" w14:textId="77777777" w:rsidR="005F2978" w:rsidRDefault="005F2978" w:rsidP="009C1D07">
      <w:pPr>
        <w:rPr>
          <w:szCs w:val="24"/>
        </w:rPr>
      </w:pPr>
    </w:p>
    <w:bookmarkEnd w:id="0"/>
    <w:p w14:paraId="438B5ED3" w14:textId="77777777" w:rsidR="005F2978" w:rsidRDefault="005F2978" w:rsidP="005F2978">
      <w:pPr>
        <w:pStyle w:val="kincstrcmsor"/>
      </w:pPr>
      <w:r>
        <w:t>Törzsanyag:</w:t>
      </w:r>
    </w:p>
    <w:p w14:paraId="25439279" w14:textId="3267B193" w:rsidR="005F2978" w:rsidRDefault="005F2978" w:rsidP="005F2978">
      <w:pPr>
        <w:tabs>
          <w:tab w:val="left" w:pos="360"/>
        </w:tabs>
        <w:jc w:val="both"/>
        <w:rPr>
          <w:b/>
          <w:sz w:val="22"/>
        </w:rPr>
      </w:pPr>
    </w:p>
    <w:p w14:paraId="4F14106B" w14:textId="1BCFF3BB" w:rsidR="005F2978" w:rsidRDefault="005F2978" w:rsidP="005F2978">
      <w:pPr>
        <w:tabs>
          <w:tab w:val="left" w:pos="360"/>
        </w:tabs>
        <w:jc w:val="both"/>
        <w:rPr>
          <w:b/>
          <w:sz w:val="22"/>
        </w:rPr>
      </w:pPr>
    </w:p>
    <w:p w14:paraId="3CE98649" w14:textId="77777777" w:rsidR="005F2978" w:rsidRDefault="005F2978" w:rsidP="005F2978">
      <w:pPr>
        <w:tabs>
          <w:tab w:val="left" w:pos="360"/>
        </w:tabs>
        <w:jc w:val="center"/>
        <w:rPr>
          <w:b/>
          <w:sz w:val="22"/>
        </w:rPr>
      </w:pPr>
      <w:r>
        <w:rPr>
          <w:b/>
          <w:sz w:val="22"/>
        </w:rPr>
        <w:t>MELLÉKLET</w:t>
      </w:r>
    </w:p>
    <w:p w14:paraId="13C615D8" w14:textId="01660EDC" w:rsidR="005F2978" w:rsidRDefault="005F2978" w:rsidP="005F2978">
      <w:pPr>
        <w:tabs>
          <w:tab w:val="left" w:pos="360"/>
        </w:tabs>
        <w:jc w:val="center"/>
        <w:rPr>
          <w:b/>
          <w:sz w:val="22"/>
        </w:rPr>
      </w:pPr>
      <w:r>
        <w:rPr>
          <w:b/>
          <w:sz w:val="22"/>
        </w:rPr>
        <w:t>Az „Evangelizáció” tábor harmadik lelkészi előadásához (Hogyan hirdessem?)</w:t>
      </w:r>
    </w:p>
    <w:p w14:paraId="71C8F9B0" w14:textId="63A444E6" w:rsidR="005F2978" w:rsidRDefault="005F2978" w:rsidP="005F2978">
      <w:pPr>
        <w:tabs>
          <w:tab w:val="left" w:pos="360"/>
        </w:tabs>
        <w:jc w:val="center"/>
        <w:rPr>
          <w:b/>
          <w:sz w:val="22"/>
        </w:rPr>
      </w:pPr>
    </w:p>
    <w:p w14:paraId="2FF405E2" w14:textId="4637F3EB" w:rsidR="005F2978" w:rsidRDefault="005F2978" w:rsidP="005F2978">
      <w:pPr>
        <w:tabs>
          <w:tab w:val="left" w:pos="360"/>
        </w:tabs>
        <w:jc w:val="center"/>
        <w:rPr>
          <w:b/>
          <w:sz w:val="22"/>
        </w:rPr>
      </w:pPr>
    </w:p>
    <w:p w14:paraId="6B95603A" w14:textId="77777777" w:rsidR="005F2978" w:rsidRPr="005F2978" w:rsidRDefault="005F2978" w:rsidP="005F2978">
      <w:pPr>
        <w:tabs>
          <w:tab w:val="left" w:pos="360"/>
        </w:tabs>
        <w:jc w:val="center"/>
        <w:rPr>
          <w:b/>
          <w:sz w:val="22"/>
        </w:rPr>
      </w:pPr>
    </w:p>
    <w:p w14:paraId="28FD35E5" w14:textId="22732270" w:rsidR="005F2978" w:rsidRDefault="005F2978" w:rsidP="005F2978">
      <w:pPr>
        <w:tabs>
          <w:tab w:val="left" w:pos="360"/>
        </w:tabs>
        <w:jc w:val="both"/>
        <w:rPr>
          <w:b/>
          <w:sz w:val="22"/>
        </w:rPr>
      </w:pPr>
      <w:r>
        <w:rPr>
          <w:b/>
          <w:sz w:val="22"/>
        </w:rPr>
        <w:t>S</w:t>
      </w:r>
      <w:r>
        <w:rPr>
          <w:b/>
          <w:sz w:val="22"/>
        </w:rPr>
        <w:t>ZŰCS SÁNDOR: ONLINE MISSZIÓ</w:t>
      </w:r>
      <w:r>
        <w:rPr>
          <w:rStyle w:val="Lbjegyzet-hivatkozs"/>
          <w:b/>
          <w:sz w:val="22"/>
        </w:rPr>
        <w:footnoteReference w:id="1"/>
      </w:r>
      <w:r>
        <w:rPr>
          <w:b/>
          <w:sz w:val="22"/>
        </w:rPr>
        <w:t xml:space="preserve"> - Részletek</w:t>
      </w:r>
    </w:p>
    <w:p w14:paraId="150949F1" w14:textId="77777777" w:rsidR="005F2978" w:rsidRDefault="005F2978" w:rsidP="005F2978">
      <w:pPr>
        <w:tabs>
          <w:tab w:val="left" w:pos="360"/>
        </w:tabs>
        <w:jc w:val="both"/>
        <w:rPr>
          <w:b/>
          <w:sz w:val="22"/>
        </w:rPr>
      </w:pPr>
      <w:r>
        <w:rPr>
          <w:b/>
          <w:sz w:val="22"/>
        </w:rPr>
        <w:t>AZ INTERNET ÉLETET MENTHET</w:t>
      </w:r>
    </w:p>
    <w:p w14:paraId="20665B6C" w14:textId="77777777" w:rsidR="005F2978" w:rsidRDefault="005F2978" w:rsidP="005F2978">
      <w:pPr>
        <w:tabs>
          <w:tab w:val="left" w:pos="360"/>
        </w:tabs>
        <w:jc w:val="both"/>
        <w:rPr>
          <w:sz w:val="22"/>
        </w:rPr>
      </w:pPr>
      <w:r>
        <w:rPr>
          <w:sz w:val="22"/>
        </w:rPr>
        <w:t>Indonéziában édes testvérek gyakran egy szobában chatelnek egymással. Fiataljaink ebben a világban élnek, ha nem vetjük meg a lábunkat ezen a digitális kontinensen (XVI. Benedek) az Evangélium üzenetével, akkor elveszítjük őket. 140 karakteres Twitter-üzenetekhez vannak szokva. Ha nem tudod ennyi karakterben megfogalmazni, akkor nem fogsz sikeresen kommunikálni.</w:t>
      </w:r>
    </w:p>
    <w:p w14:paraId="11CE12E8" w14:textId="77777777" w:rsidR="005F2978" w:rsidRDefault="005F2978" w:rsidP="005F2978">
      <w:pPr>
        <w:jc w:val="both"/>
        <w:rPr>
          <w:sz w:val="22"/>
        </w:rPr>
      </w:pPr>
      <w:r>
        <w:rPr>
          <w:sz w:val="22"/>
        </w:rPr>
        <w:t xml:space="preserve">Szűcs Sándor baptista lelkész mesélte el egy tapasztalatát, hogy elkezdett chatelni egy ismeretlen sráccal, s egy lánnyal. Már órák óta ott ültek, egyre mélyebb kérdések jöttek elő. A fickó könyörgött, hogy ne lépjen ki. Ezért reggelig folytatták, reggel újra kérte, hogy ne hagyják itt. Végig mellette maradt, aztán megkérdezte, hol „misézel”. Eljött a baptista istentiszteletre, belökte az ajtót egy agyontetovált férfi, s odaszólt: </w:t>
      </w:r>
      <w:r>
        <w:rPr>
          <w:i/>
          <w:sz w:val="22"/>
        </w:rPr>
        <w:t>„Na hol az a Boresit! Beszélni akarok vele!”</w:t>
      </w:r>
      <w:r>
        <w:rPr>
          <w:sz w:val="22"/>
        </w:rPr>
        <w:t xml:space="preserve"> Elmondta, hogy végig az egyik kezében a szolgálati fegyvere volt, a másik kezével pedig nekem írta az üzeneteket a chatablakban. „Azt mondta, ha kilépek, főbe lövi magát. Akkor jöttem rá arra, hogy ez az eszköz életet menthet.”</w:t>
      </w:r>
    </w:p>
    <w:p w14:paraId="29B80B80" w14:textId="77777777" w:rsidR="005F2978" w:rsidRDefault="005F2978" w:rsidP="005F2978">
      <w:pPr>
        <w:tabs>
          <w:tab w:val="left" w:pos="360"/>
        </w:tabs>
        <w:jc w:val="both"/>
        <w:rPr>
          <w:sz w:val="22"/>
        </w:rPr>
      </w:pPr>
    </w:p>
    <w:p w14:paraId="149DF057" w14:textId="77777777" w:rsidR="005F2978" w:rsidRDefault="005F2978" w:rsidP="005F2978">
      <w:pPr>
        <w:tabs>
          <w:tab w:val="left" w:pos="360"/>
        </w:tabs>
        <w:jc w:val="both"/>
        <w:rPr>
          <w:b/>
          <w:sz w:val="22"/>
        </w:rPr>
      </w:pPr>
      <w:r>
        <w:rPr>
          <w:sz w:val="22"/>
        </w:rPr>
        <w:t xml:space="preserve">Ha van egy 100 tagú gyülekezetünk, akkor minden hónapban 400 ezer üzenetet generálhatnánk facebookon. Sajnos a kereszténység még mindig nagyon hátul kullog abban, hogy mennyire használjuk ki a technikai eszközöket. Még mindig démonizáljuk azokat. Milyen üzeneteket osztunk meg mi a világgal, mi az, amit kommunikálni akarunk? Egy hatalmas poén? Persze az is jó, de miért csak azt? </w:t>
      </w:r>
      <w:r>
        <w:rPr>
          <w:b/>
          <w:sz w:val="22"/>
        </w:rPr>
        <w:t>A keresztények képesek lennének elárasztani az internetet az Evangélium üzenetével! Miért nem teszik? Nem tudják, hogy kell. Hogyan kell? Mit kell?</w:t>
      </w:r>
    </w:p>
    <w:p w14:paraId="0A19EDFC" w14:textId="77777777" w:rsidR="005F2978" w:rsidRDefault="005F2978" w:rsidP="005F2978">
      <w:pPr>
        <w:tabs>
          <w:tab w:val="left" w:pos="360"/>
        </w:tabs>
        <w:jc w:val="both"/>
        <w:rPr>
          <w:sz w:val="22"/>
        </w:rPr>
      </w:pPr>
    </w:p>
    <w:p w14:paraId="1FCB8EC0" w14:textId="77777777" w:rsidR="005F2978" w:rsidRDefault="005F2978" w:rsidP="005F2978">
      <w:pPr>
        <w:tabs>
          <w:tab w:val="left" w:pos="360"/>
        </w:tabs>
        <w:jc w:val="both"/>
        <w:rPr>
          <w:sz w:val="16"/>
          <w:szCs w:val="18"/>
        </w:rPr>
      </w:pPr>
      <w:r>
        <w:rPr>
          <w:sz w:val="22"/>
        </w:rPr>
        <w:lastRenderedPageBreak/>
        <w:t xml:space="preserve">Egy átlag gyülekezeti tag nem mer bizonyságot tenni Krisztusról, mert nem tudja, hogyan kell, s nem tanította meg neki senki, mit kell mondania. Ha nem ez lesz a legfontosabb, akkor ez azt jelenti, hogy letértünk az Evangélium útjáról, s akkor beteljesedik a társadalomkutatók jóslata, hogy 2050-re 5% lesz a kereszténység létszáma. </w:t>
      </w:r>
      <w:r>
        <w:rPr>
          <w:sz w:val="16"/>
          <w:szCs w:val="18"/>
        </w:rPr>
        <w:t>Spurgeon: ha az Egyház a helyén van, s emberek térnek meg a kárhozatból az üdvösségre, akkor az az Egyház Isten munkatársa az embereknek az üdvösségre segítésében, ha viszont az Egyház bármit csinál vagy minden mást csinál, de ezt nem teszi, hogyha nem térnek meg az emberek a kárhozatból az üdvösségre, akkor a Sátán munkatárs az emberek elkárhoztatásában. Missziós felkészítés legelső pillére a bibliaismeret. Ma Magyarországon bibliai analfabétizmus van. 2009-es TÁRKI felmérés szerint 73%-nak van Bibliája, 49% egy igeverset sem olvasott el még belőle. Istenismeret forrása a Biblia, ha nem olvassák, lesz egy saját maguk által felépített istenképük, s 5 embernek ötféle, s így nem lehet közösséget építeni. Ha nem tudjuk megtalálhatóvá tenni a mai módon, mai kérdésekre adott válaszainkat, akkor elbeszélünk a fejük felett.</w:t>
      </w:r>
    </w:p>
    <w:p w14:paraId="5F302A0C" w14:textId="77777777" w:rsidR="005F2978" w:rsidRDefault="005F2978" w:rsidP="005F2978">
      <w:pPr>
        <w:tabs>
          <w:tab w:val="left" w:pos="360"/>
        </w:tabs>
        <w:jc w:val="both"/>
        <w:rPr>
          <w:sz w:val="16"/>
          <w:szCs w:val="18"/>
        </w:rPr>
      </w:pPr>
    </w:p>
    <w:p w14:paraId="55CA0771" w14:textId="77777777" w:rsidR="005F2978" w:rsidRDefault="005F2978" w:rsidP="005F2978">
      <w:pPr>
        <w:tabs>
          <w:tab w:val="left" w:pos="360"/>
        </w:tabs>
        <w:jc w:val="both"/>
        <w:rPr>
          <w:sz w:val="22"/>
        </w:rPr>
      </w:pPr>
      <w:r>
        <w:rPr>
          <w:sz w:val="22"/>
        </w:rPr>
        <w:t xml:space="preserve">Kettéhajtott gyülekezeti újság a XXI. században nem lesz vonzó senkinek, vagy nagyon kevés embernek. A kívülállók nem ezt szokták meg, mert </w:t>
      </w:r>
      <w:r>
        <w:rPr>
          <w:b/>
          <w:sz w:val="22"/>
        </w:rPr>
        <w:t>a TV társaság a műsorait igényesebb prospektusban hirdeti, mint mi az Élet Igazságát, amitől az örök életünk függ.</w:t>
      </w:r>
      <w:r>
        <w:rPr>
          <w:sz w:val="22"/>
        </w:rPr>
        <w:t xml:space="preserve"> </w:t>
      </w:r>
      <w:r>
        <w:rPr>
          <w:b/>
          <w:sz w:val="22"/>
        </w:rPr>
        <w:t>Az evangelizáció egy értékesítési folyamat</w:t>
      </w:r>
      <w:r>
        <w:rPr>
          <w:sz w:val="22"/>
        </w:rPr>
        <w:t xml:space="preserve">, aminek a lépéseit be kell tartani. </w:t>
      </w:r>
      <w:r>
        <w:rPr>
          <w:b/>
          <w:sz w:val="22"/>
        </w:rPr>
        <w:t>Először is értékesíteni kell magamat mint tanúságtevőt.</w:t>
      </w:r>
      <w:r>
        <w:rPr>
          <w:sz w:val="22"/>
        </w:rPr>
        <w:t xml:space="preserve"> Egyszer egy jehovista néni kezébe nyomott egy prospektust egy fiatal párnak, s már tovább is rohant, erre a fiatalok megjegyezték: ezek már megint a jehovisták voltak, az öregasszony olyan messze volt már, mint ide a fal, onnan visszakiabált: </w:t>
      </w:r>
      <w:r>
        <w:rPr>
          <w:i/>
          <w:sz w:val="22"/>
        </w:rPr>
        <w:t>„ne szövegeljen, hanem olvassa el, amit adtam.”</w:t>
      </w:r>
      <w:r>
        <w:rPr>
          <w:sz w:val="22"/>
        </w:rPr>
        <w:t xml:space="preserve"> Ha a stílusom miatt nálam lezárnak, mert nem jól szólok hozzájuk, nem jól indítok, nem jól kommunikálok, ha nem fejezi ki a testbeszédem azt, hogy tisztelem, becsülöm, szeretem, s nem teszek a bizalom megteremtéséért. Egyszerűen ez azt jelenti, hogy nem lehet az Evangéliummal kezdeni.</w:t>
      </w:r>
    </w:p>
    <w:p w14:paraId="428C6845" w14:textId="77777777" w:rsidR="005F2978" w:rsidRDefault="005F2978" w:rsidP="005F2978">
      <w:pPr>
        <w:tabs>
          <w:tab w:val="left" w:pos="360"/>
        </w:tabs>
        <w:jc w:val="both"/>
        <w:rPr>
          <w:sz w:val="22"/>
        </w:rPr>
      </w:pPr>
    </w:p>
    <w:p w14:paraId="1F890053" w14:textId="77777777" w:rsidR="005F2978" w:rsidRDefault="005F2978" w:rsidP="005F2978">
      <w:pPr>
        <w:tabs>
          <w:tab w:val="left" w:pos="360"/>
        </w:tabs>
        <w:jc w:val="both"/>
        <w:rPr>
          <w:i/>
          <w:sz w:val="22"/>
        </w:rPr>
      </w:pPr>
      <w:r>
        <w:rPr>
          <w:sz w:val="22"/>
        </w:rPr>
        <w:t xml:space="preserve">El kell adni magamat, </w:t>
      </w:r>
      <w:r>
        <w:rPr>
          <w:b/>
          <w:sz w:val="22"/>
        </w:rPr>
        <w:t>el kell adnom az Istennel való közösséget, értékként, végül saját Egyházamat</w:t>
      </w:r>
      <w:r>
        <w:rPr>
          <w:sz w:val="22"/>
        </w:rPr>
        <w:t xml:space="preserve">. 7 másodperc alatt dönti el egy átlag szörfölő, hogy marad-e egy honlapon Pl. települések honlapján legyen fenn a honlapunk címe. Miskolcban azért jött mihozzánk ez az egyetemista lány, mert a lap.hu-ra felírtunk, hogy tegyék fel a honlapunkat. Főleg regionális szinten hivatkozzanak a honlapunkra! Tegyük fel mindenhova! Egy lélek megmenekült a kárhozattól, ez nagyon nem mindegy. Jó tartalom, méghozzá nagyon jó tartalom kell! </w:t>
      </w:r>
      <w:r>
        <w:rPr>
          <w:i/>
          <w:sz w:val="22"/>
        </w:rPr>
        <w:t xml:space="preserve">Egy tálcán háztartási keksz van és pilóta keksz – körbeadjuk az előadás során, s mindenki a pilótát veszi ki. Utána mondhatjuk, hogy ez egy szemléltetés volt, arra, hogy még mi is a minőséget választjuk. </w:t>
      </w:r>
      <w:r>
        <w:rPr>
          <w:sz w:val="22"/>
        </w:rPr>
        <w:t>A csomagolás minősége nem jó sokszor.</w:t>
      </w:r>
      <w:r>
        <w:rPr>
          <w:i/>
          <w:sz w:val="22"/>
        </w:rPr>
        <w:t xml:space="preserve"> </w:t>
      </w:r>
      <w:r>
        <w:rPr>
          <w:sz w:val="22"/>
        </w:rPr>
        <w:t>Fontosak a figyelemfelkeltő címek, ugyanakkor a csomagolás nem elég.</w:t>
      </w:r>
    </w:p>
    <w:p w14:paraId="65DE4126" w14:textId="77777777" w:rsidR="005F2978" w:rsidRDefault="005F2978" w:rsidP="005F2978">
      <w:pPr>
        <w:jc w:val="both"/>
        <w:rPr>
          <w:sz w:val="22"/>
        </w:rPr>
      </w:pPr>
      <w:r>
        <w:rPr>
          <w:sz w:val="22"/>
        </w:rPr>
        <w:t xml:space="preserve">Kísértés, hogy elhúzzuk a digitális mézesmadzagot, hogy milyen nagyszerű közösségünk, s programjaink vannak, s becsapjuk az embereket, mert aki belép, az dob egy hátast. Korábban az emberek kommunikációja elsősorban szóbeli volt, s ugyanilyen volt az Evangélium hirdetése is: „a hit hallásból fakad” (Róm 10,17), ugyanakkor mára megnőtt a vizuális szemléltetés szerepe, s az is jelentősen megtámogathatja a hallott üzenetet. </w:t>
      </w:r>
    </w:p>
    <w:p w14:paraId="1A763635" w14:textId="77777777" w:rsidR="005F2978" w:rsidRDefault="005F2978" w:rsidP="005F2978">
      <w:pPr>
        <w:jc w:val="both"/>
        <w:rPr>
          <w:sz w:val="22"/>
        </w:rPr>
      </w:pPr>
      <w:r>
        <w:rPr>
          <w:sz w:val="22"/>
        </w:rPr>
        <w:t>A 18-24 éves korosztály 45%-a ma már nem e-mailezik. Az átlag facebook felhasználó 2011-ben havi 90 üzenetet továbbított és 130 ismerőse volt, ez azóta jelentősen nőtt. Havi 90 üzenetünkből hány mutat Jézusra? A kereszténység el tudná árasztani a webet. Köteleződjenek el a tudatos, értékközvetítő megosztás mellett!</w:t>
      </w:r>
    </w:p>
    <w:p w14:paraId="440A5C35" w14:textId="77777777" w:rsidR="005F2978" w:rsidRDefault="005F2978" w:rsidP="005F2978">
      <w:pPr>
        <w:jc w:val="both"/>
        <w:rPr>
          <w:sz w:val="22"/>
        </w:rPr>
      </w:pPr>
    </w:p>
    <w:p w14:paraId="5C8025A2" w14:textId="77777777" w:rsidR="005F2978" w:rsidRDefault="005F2978" w:rsidP="005F2978">
      <w:pPr>
        <w:pStyle w:val="Cmsor1"/>
        <w:spacing w:before="0"/>
        <w:jc w:val="both"/>
        <w:rPr>
          <w:rFonts w:ascii="Times New Roman" w:hAnsi="Times New Roman"/>
          <w:sz w:val="24"/>
        </w:rPr>
      </w:pPr>
      <w:r>
        <w:rPr>
          <w:rFonts w:ascii="Times New Roman" w:hAnsi="Times New Roman"/>
          <w:sz w:val="24"/>
        </w:rPr>
        <w:t>Az online misszió mint értékesítési folyamat</w:t>
      </w:r>
    </w:p>
    <w:p w14:paraId="3B30A386" w14:textId="77777777" w:rsidR="005F2978" w:rsidRDefault="005F2978" w:rsidP="005F2978">
      <w:pPr>
        <w:jc w:val="both"/>
        <w:rPr>
          <w:sz w:val="22"/>
        </w:rPr>
      </w:pPr>
      <w:r>
        <w:rPr>
          <w:sz w:val="22"/>
        </w:rPr>
        <w:t>Az Evangélium hirdetése lényegében értékesítés – hasonló ahhoz, mintha kenyeret árulnánk. Mindenki ki fogja választani a szerinte legjobbat, mert azt gondolja, hogy az be fogja tölteni azt a szükséget, s fizetni fog érte. Egy óriási értékesítési piacon vagyunk. Ugyanez van szellemi téren is. Rengeteg féle szellemi tartalom érhető el. A különböző -izmusok, hitek ma ugyanúgy versenyeznek a választásunkért, mint ezer évvel ezelőtt, ma sokkal nagyobb a piac, és sokkal közelebb van a termék, s az a helyzet, hogy mi egy vagyunk a sok közül. Ott állunk a piacon. Lehet, hogy van egy sokezer éves bódénk, s azt mondjuk, hogy nálunk van az igazság, és az egyetlen nyerő tartalom, csakhogy mindenki ezt mondja gyakorlatilag körülöttünk. S nekünk az értéket, amelyről meg vagyunk győződve, hogy érték, el kell adnunk.</w:t>
      </w:r>
    </w:p>
    <w:p w14:paraId="53FE2631" w14:textId="77777777" w:rsidR="005F2978" w:rsidRDefault="005F2978" w:rsidP="005F2978">
      <w:pPr>
        <w:jc w:val="both"/>
        <w:rPr>
          <w:sz w:val="22"/>
        </w:rPr>
      </w:pPr>
      <w:r>
        <w:rPr>
          <w:sz w:val="22"/>
        </w:rPr>
        <w:t>A világi marketingesek szerint a kereszténység marketingje a legpocsékabb: hiszen van egy fantasztikus „termékük”, teljesen ingyenes. Minden szükségre, problémára megoldást tud ajánlani. Minden életkorban alkalmazható. Minden Földrészen alkalmazható. Gyakorlatilag szinte korlátlan lefedettség és elérhetőség biztosított. Bőrre, nemre, fajra, iskolázottságra való tekintet nélkül mindenkinek hasznos, képes minden szükségletet betölteni, boldoggá tudja tenni az embereket. Egész világot átölelő értékesítő lánca van, akik ráadásul ingyen dolgoznak, (globális szolgáltatóhálózata működik, ahol az ügynököknek még csak fizetni sem kell) mert önként, elkötelezettségből árulják „terméküket”. Helyileg bárhol elérhető, teljesen ingyenes, és ennek ellenére nem kell. Minden feltétel adott ahhoz, hogy a „termékből” sikertermék legyen! Ezzel szemben az Egyház egyre inkább elveszíti befogadóképességét, s nem tudja „eladni” az embereknek az Evangéliumot.</w:t>
      </w:r>
    </w:p>
    <w:p w14:paraId="580C0FD3" w14:textId="77777777" w:rsidR="005F2978" w:rsidRDefault="005F2978" w:rsidP="005F2978">
      <w:pPr>
        <w:jc w:val="both"/>
        <w:rPr>
          <w:sz w:val="22"/>
        </w:rPr>
      </w:pPr>
      <w:r>
        <w:rPr>
          <w:sz w:val="22"/>
        </w:rPr>
        <w:t>A baj természetesen nem a termékkel van, hanem azzal, hogy nem sikerül jól eladnunk. Nem tudjuk értékesíteni. Mert az, hogy érték, az nem kérdés, de valamilyen módon nem tudjuk az értékességét láttatni.</w:t>
      </w:r>
    </w:p>
    <w:p w14:paraId="61C7EC50" w14:textId="77777777" w:rsidR="005F2978" w:rsidRDefault="005F2978" w:rsidP="005F2978">
      <w:pPr>
        <w:jc w:val="both"/>
        <w:rPr>
          <w:sz w:val="22"/>
        </w:rPr>
      </w:pPr>
      <w:r>
        <w:rPr>
          <w:sz w:val="22"/>
        </w:rPr>
        <w:t xml:space="preserve">Ma mindenki az érdeklődési területének megfelelő embereket találja meg a virtuális terekben. Így a keresztények a keresztényekkel barátkoznak. </w:t>
      </w:r>
      <w:r>
        <w:rPr>
          <w:b/>
          <w:sz w:val="22"/>
        </w:rPr>
        <w:t>Nincsen már kapcsolatuk nem hívő emberekkel, s ha van is, az üres, felszínes. Ehhez természetesen hozzájárul az internet is.</w:t>
      </w:r>
      <w:r>
        <w:rPr>
          <w:sz w:val="22"/>
        </w:rPr>
        <w:t xml:space="preserve"> Egyszerűen nem vagyunk velük olyan kapcsolatban, hogy eljöjjenek velünk a templomba. A kapcsolatból kiindulva bizalmat kell építenünk, s ebből léphetünk tovább az értékesítés felé. Az Egyház </w:t>
      </w:r>
      <w:r>
        <w:rPr>
          <w:sz w:val="22"/>
        </w:rPr>
        <w:lastRenderedPageBreak/>
        <w:t xml:space="preserve">legfőbb feladata, hogy erre nevelje a híveket, hogy ne szűküljenek be saját köreikre, s ne maradjanak meg az ól-melegben, mert elvétik küldetésüket: </w:t>
      </w:r>
      <w:r>
        <w:rPr>
          <w:i/>
          <w:sz w:val="22"/>
        </w:rPr>
        <w:t xml:space="preserve">„szolgálatuk betöltésére nevelje a szenteket” (Ef 4,11-12), </w:t>
      </w:r>
      <w:r>
        <w:rPr>
          <w:sz w:val="22"/>
        </w:rPr>
        <w:t>hogy minden keresztényből misszionárius, „értékesítő” váljék.</w:t>
      </w:r>
    </w:p>
    <w:p w14:paraId="4DC1B106" w14:textId="77777777" w:rsidR="005F2978" w:rsidRDefault="005F2978" w:rsidP="005F2978">
      <w:pPr>
        <w:jc w:val="both"/>
        <w:rPr>
          <w:sz w:val="22"/>
        </w:rPr>
      </w:pPr>
      <w:r>
        <w:rPr>
          <w:sz w:val="22"/>
        </w:rPr>
        <w:t>Az online értékesítési folyamat voltaképpen folyamatos átformálódási folyamat:</w:t>
      </w:r>
    </w:p>
    <w:p w14:paraId="1AB1059A" w14:textId="77777777" w:rsidR="005F2978" w:rsidRDefault="005F2978" w:rsidP="005F2978">
      <w:pPr>
        <w:widowControl w:val="0"/>
        <w:numPr>
          <w:ilvl w:val="0"/>
          <w:numId w:val="3"/>
        </w:numPr>
        <w:suppressAutoHyphens/>
        <w:ind w:left="284" w:hanging="218"/>
        <w:jc w:val="both"/>
        <w:rPr>
          <w:b/>
          <w:sz w:val="22"/>
        </w:rPr>
      </w:pPr>
      <w:r>
        <w:rPr>
          <w:b/>
          <w:sz w:val="22"/>
        </w:rPr>
        <w:t>ismeretlenekből látogatókat konvertál</w:t>
      </w:r>
    </w:p>
    <w:p w14:paraId="1430B74B" w14:textId="77777777" w:rsidR="005F2978" w:rsidRDefault="005F2978" w:rsidP="005F2978">
      <w:pPr>
        <w:widowControl w:val="0"/>
        <w:numPr>
          <w:ilvl w:val="0"/>
          <w:numId w:val="3"/>
        </w:numPr>
        <w:suppressAutoHyphens/>
        <w:ind w:left="284" w:hanging="218"/>
        <w:jc w:val="both"/>
        <w:rPr>
          <w:b/>
          <w:sz w:val="22"/>
        </w:rPr>
      </w:pPr>
      <w:r>
        <w:rPr>
          <w:b/>
          <w:sz w:val="22"/>
        </w:rPr>
        <w:t>az első látogatókból visszatérő látogatókat konvertál</w:t>
      </w:r>
    </w:p>
    <w:p w14:paraId="2BF483A0" w14:textId="77777777" w:rsidR="005F2978" w:rsidRDefault="005F2978" w:rsidP="005F2978">
      <w:pPr>
        <w:numPr>
          <w:ilvl w:val="0"/>
          <w:numId w:val="3"/>
        </w:numPr>
        <w:ind w:left="284" w:hanging="218"/>
        <w:jc w:val="both"/>
        <w:rPr>
          <w:b/>
          <w:sz w:val="22"/>
        </w:rPr>
      </w:pPr>
      <w:r>
        <w:rPr>
          <w:b/>
          <w:sz w:val="22"/>
        </w:rPr>
        <w:t>a visszatérő látogatóból rendszeres olvasót konvertál</w:t>
      </w:r>
    </w:p>
    <w:p w14:paraId="5E6A609F" w14:textId="77777777" w:rsidR="005F2978" w:rsidRDefault="005F2978" w:rsidP="005F2978">
      <w:pPr>
        <w:widowControl w:val="0"/>
        <w:numPr>
          <w:ilvl w:val="0"/>
          <w:numId w:val="3"/>
        </w:numPr>
        <w:suppressAutoHyphens/>
        <w:ind w:left="284" w:hanging="218"/>
        <w:jc w:val="both"/>
        <w:rPr>
          <w:b/>
          <w:sz w:val="22"/>
        </w:rPr>
      </w:pPr>
      <w:r>
        <w:rPr>
          <w:b/>
          <w:sz w:val="22"/>
        </w:rPr>
        <w:t>a rendszeres olvasóból interaktív látogatót konvertál</w:t>
      </w:r>
    </w:p>
    <w:p w14:paraId="3209A940" w14:textId="77777777" w:rsidR="005F2978" w:rsidRDefault="005F2978" w:rsidP="005F2978">
      <w:pPr>
        <w:numPr>
          <w:ilvl w:val="0"/>
          <w:numId w:val="3"/>
        </w:numPr>
        <w:ind w:left="284" w:hanging="218"/>
        <w:jc w:val="both"/>
        <w:rPr>
          <w:b/>
          <w:sz w:val="22"/>
        </w:rPr>
      </w:pPr>
      <w:r>
        <w:rPr>
          <w:b/>
          <w:sz w:val="22"/>
        </w:rPr>
        <w:t>az online közösségi tagból offline látogatót konvertál</w:t>
      </w:r>
    </w:p>
    <w:p w14:paraId="37AECEE6" w14:textId="77777777" w:rsidR="005F2978" w:rsidRDefault="005F2978" w:rsidP="005F2978">
      <w:pPr>
        <w:widowControl w:val="0"/>
        <w:numPr>
          <w:ilvl w:val="0"/>
          <w:numId w:val="3"/>
        </w:numPr>
        <w:suppressAutoHyphens/>
        <w:ind w:left="284" w:hanging="218"/>
        <w:jc w:val="both"/>
        <w:rPr>
          <w:b/>
          <w:sz w:val="22"/>
        </w:rPr>
      </w:pPr>
      <w:r>
        <w:rPr>
          <w:b/>
          <w:sz w:val="22"/>
        </w:rPr>
        <w:t>az interaktív látogatóból online közösségi tagot konvertál</w:t>
      </w:r>
    </w:p>
    <w:p w14:paraId="48440E71" w14:textId="77777777" w:rsidR="005F2978" w:rsidRDefault="005F2978" w:rsidP="005F2978">
      <w:pPr>
        <w:numPr>
          <w:ilvl w:val="0"/>
          <w:numId w:val="3"/>
        </w:numPr>
        <w:ind w:left="284" w:hanging="218"/>
        <w:jc w:val="both"/>
        <w:rPr>
          <w:b/>
          <w:sz w:val="22"/>
        </w:rPr>
      </w:pPr>
      <w:r>
        <w:rPr>
          <w:b/>
          <w:sz w:val="22"/>
        </w:rPr>
        <w:t>az offline látogatóból megtérőt konvertál</w:t>
      </w:r>
    </w:p>
    <w:p w14:paraId="75EAEA6D" w14:textId="77777777" w:rsidR="005F2978" w:rsidRDefault="005F2978" w:rsidP="005F2978">
      <w:pPr>
        <w:numPr>
          <w:ilvl w:val="0"/>
          <w:numId w:val="3"/>
        </w:numPr>
        <w:ind w:left="284" w:hanging="218"/>
        <w:jc w:val="both"/>
        <w:rPr>
          <w:b/>
          <w:sz w:val="22"/>
        </w:rPr>
      </w:pPr>
      <w:r>
        <w:rPr>
          <w:b/>
          <w:sz w:val="22"/>
        </w:rPr>
        <w:t>az elkötelezett gyülekezeti tagból szolgálót konvertál</w:t>
      </w:r>
    </w:p>
    <w:p w14:paraId="50304E95" w14:textId="77777777" w:rsidR="005F2978" w:rsidRDefault="005F2978" w:rsidP="005F2978">
      <w:pPr>
        <w:numPr>
          <w:ilvl w:val="0"/>
          <w:numId w:val="3"/>
        </w:numPr>
        <w:ind w:left="284" w:hanging="218"/>
        <w:jc w:val="both"/>
        <w:rPr>
          <w:b/>
          <w:sz w:val="22"/>
        </w:rPr>
      </w:pPr>
      <w:r>
        <w:rPr>
          <w:b/>
          <w:sz w:val="22"/>
        </w:rPr>
        <w:t>a megtérőből elkötelezett gyülekezeti tagot konvertál</w:t>
      </w:r>
    </w:p>
    <w:p w14:paraId="6843950D" w14:textId="77777777" w:rsidR="005F2978" w:rsidRDefault="005F2978" w:rsidP="005F2978">
      <w:pPr>
        <w:jc w:val="both"/>
        <w:rPr>
          <w:b/>
          <w:bCs/>
          <w:sz w:val="22"/>
        </w:rPr>
      </w:pPr>
    </w:p>
    <w:p w14:paraId="03B9F549" w14:textId="77777777" w:rsidR="005F2978" w:rsidRDefault="005F2978" w:rsidP="005F2978">
      <w:pPr>
        <w:jc w:val="both"/>
        <w:rPr>
          <w:b/>
          <w:bCs/>
          <w:sz w:val="22"/>
        </w:rPr>
      </w:pPr>
      <w:r>
        <w:rPr>
          <w:b/>
          <w:bCs/>
          <w:sz w:val="22"/>
        </w:rPr>
        <w:t>CSÁKI TIBOR Előadása az Új Evangelizációról (Váci Egyházmegye 2012.) - Részletek</w:t>
      </w:r>
    </w:p>
    <w:p w14:paraId="100391AB" w14:textId="77777777" w:rsidR="005F2978" w:rsidRDefault="005F2978" w:rsidP="005F2978">
      <w:pPr>
        <w:jc w:val="both"/>
        <w:rPr>
          <w:sz w:val="22"/>
        </w:rPr>
      </w:pPr>
      <w:r>
        <w:rPr>
          <w:b/>
          <w:bCs/>
          <w:sz w:val="22"/>
        </w:rPr>
        <w:t xml:space="preserve">Melyek a hit átadásának módjai a Szentírásban, illetve az ősegyházban </w:t>
      </w:r>
    </w:p>
    <w:p w14:paraId="73F7FDAC" w14:textId="77777777" w:rsidR="005F2978" w:rsidRDefault="005F2978" w:rsidP="005F2978">
      <w:pPr>
        <w:widowControl w:val="0"/>
        <w:numPr>
          <w:ilvl w:val="6"/>
          <w:numId w:val="4"/>
        </w:numPr>
        <w:suppressAutoHyphens/>
        <w:ind w:left="426"/>
        <w:jc w:val="both"/>
        <w:rPr>
          <w:sz w:val="22"/>
        </w:rPr>
      </w:pPr>
      <w:r>
        <w:rPr>
          <w:b/>
          <w:bCs/>
          <w:sz w:val="22"/>
        </w:rPr>
        <w:t xml:space="preserve">Igehirdetés: </w:t>
      </w:r>
      <w:r>
        <w:rPr>
          <w:sz w:val="22"/>
        </w:rPr>
        <w:t xml:space="preserve">„Hirdessétek az Evangéliumot minden teremtménynek!” (Mk 16,15); </w:t>
      </w:r>
    </w:p>
    <w:p w14:paraId="0BCBA44D" w14:textId="77777777" w:rsidR="005F2978" w:rsidRDefault="005F2978" w:rsidP="005F2978">
      <w:pPr>
        <w:ind w:left="426"/>
        <w:jc w:val="both"/>
        <w:rPr>
          <w:sz w:val="22"/>
        </w:rPr>
      </w:pPr>
      <w:r>
        <w:rPr>
          <w:sz w:val="22"/>
        </w:rPr>
        <w:t xml:space="preserve">Az Ige ereje: „Mag, amelyből újjá születünk” (1Pét 1) Az Ige nem csak információ, átalakító ereje van. </w:t>
      </w:r>
    </w:p>
    <w:p w14:paraId="1E6AD858" w14:textId="77777777" w:rsidR="005F2978" w:rsidRDefault="005F2978" w:rsidP="005F2978">
      <w:pPr>
        <w:widowControl w:val="0"/>
        <w:numPr>
          <w:ilvl w:val="6"/>
          <w:numId w:val="4"/>
        </w:numPr>
        <w:suppressAutoHyphens/>
        <w:ind w:left="426"/>
        <w:jc w:val="both"/>
        <w:rPr>
          <w:sz w:val="22"/>
        </w:rPr>
      </w:pPr>
      <w:r>
        <w:rPr>
          <w:b/>
          <w:bCs/>
          <w:sz w:val="22"/>
        </w:rPr>
        <w:t>Élet tanúságtétele:</w:t>
      </w:r>
      <w:r>
        <w:rPr>
          <w:sz w:val="22"/>
        </w:rPr>
        <w:t xml:space="preserve"> „jótetteitek láttán magasztalják Istent” (Mt 5,16; 2Kor 2,15) </w:t>
      </w:r>
    </w:p>
    <w:p w14:paraId="03FA6E8E" w14:textId="77777777" w:rsidR="005F2978" w:rsidRDefault="005F2978" w:rsidP="005F2978">
      <w:pPr>
        <w:widowControl w:val="0"/>
        <w:numPr>
          <w:ilvl w:val="6"/>
          <w:numId w:val="4"/>
        </w:numPr>
        <w:suppressAutoHyphens/>
        <w:ind w:left="426"/>
        <w:jc w:val="both"/>
        <w:rPr>
          <w:sz w:val="22"/>
        </w:rPr>
      </w:pPr>
      <w:r>
        <w:rPr>
          <w:b/>
          <w:bCs/>
          <w:sz w:val="22"/>
        </w:rPr>
        <w:t>Közösség tanúságtétele:</w:t>
      </w:r>
      <w:r>
        <w:rPr>
          <w:sz w:val="22"/>
        </w:rPr>
        <w:t xml:space="preserve"> „arról ismerjék meg, hogy tanítványaim vagytok, hogy szeretitek egymást.” (Jn 13,34)</w:t>
      </w:r>
    </w:p>
    <w:p w14:paraId="396FF51C" w14:textId="77777777" w:rsidR="005F2978" w:rsidRDefault="005F2978" w:rsidP="005F2978">
      <w:pPr>
        <w:jc w:val="both"/>
        <w:rPr>
          <w:sz w:val="22"/>
        </w:rPr>
      </w:pPr>
      <w:r>
        <w:rPr>
          <w:b/>
          <w:bCs/>
          <w:sz w:val="22"/>
        </w:rPr>
        <w:t xml:space="preserve">A hit továbbadásának e három formája az első századokban szoros egységet alkotott. </w:t>
      </w:r>
    </w:p>
    <w:p w14:paraId="171AFD81" w14:textId="77777777" w:rsidR="005F2978" w:rsidRDefault="005F2978" w:rsidP="005F2978">
      <w:pPr>
        <w:jc w:val="both"/>
        <w:rPr>
          <w:sz w:val="22"/>
        </w:rPr>
      </w:pPr>
      <w:r>
        <w:rPr>
          <w:sz w:val="22"/>
        </w:rPr>
        <w:t xml:space="preserve">Az evangelizáció nem lelkipásztori akciók kérdése, hanem a </w:t>
      </w:r>
      <w:r>
        <w:rPr>
          <w:b/>
          <w:bCs/>
          <w:sz w:val="22"/>
        </w:rPr>
        <w:t>Krisztusnak átadott élet</w:t>
      </w:r>
      <w:r>
        <w:rPr>
          <w:sz w:val="22"/>
        </w:rPr>
        <w:t xml:space="preserve"> gyümölcse és függvénye.</w:t>
      </w:r>
    </w:p>
    <w:p w14:paraId="017BF889" w14:textId="77777777" w:rsidR="005F2978" w:rsidRDefault="005F2978" w:rsidP="005F2978">
      <w:pPr>
        <w:jc w:val="both"/>
        <w:rPr>
          <w:sz w:val="22"/>
        </w:rPr>
      </w:pPr>
      <w:r>
        <w:rPr>
          <w:sz w:val="22"/>
        </w:rPr>
        <w:t>A tanúságtétel az evangelizáció legfontosabb, és első lépése. ,,</w:t>
      </w:r>
      <w:r>
        <w:rPr>
          <w:b/>
          <w:bCs/>
          <w:sz w:val="22"/>
        </w:rPr>
        <w:t>A mai embert inkább érdeklik a tanúk,</w:t>
      </w:r>
      <w:r>
        <w:rPr>
          <w:sz w:val="22"/>
        </w:rPr>
        <w:t xml:space="preserve"> </w:t>
      </w:r>
      <w:r>
        <w:rPr>
          <w:b/>
          <w:bCs/>
          <w:sz w:val="22"/>
        </w:rPr>
        <w:t>mint a tanítók, és ha mégis hallgat a tanítókra,</w:t>
      </w:r>
      <w:r>
        <w:rPr>
          <w:sz w:val="22"/>
        </w:rPr>
        <w:t xml:space="preserve"> </w:t>
      </w:r>
      <w:r>
        <w:rPr>
          <w:b/>
          <w:bCs/>
          <w:sz w:val="22"/>
        </w:rPr>
        <w:t>azért teszi, mert ők egyben tanúk is.</w:t>
      </w:r>
      <w:r>
        <w:rPr>
          <w:sz w:val="22"/>
        </w:rPr>
        <w:t>” (VI. Pál pápa)</w:t>
      </w:r>
    </w:p>
    <w:p w14:paraId="0BFA5BDE" w14:textId="77777777" w:rsidR="005F2978" w:rsidRDefault="005F2978" w:rsidP="005F2978">
      <w:pPr>
        <w:jc w:val="both"/>
        <w:rPr>
          <w:sz w:val="22"/>
        </w:rPr>
      </w:pPr>
    </w:p>
    <w:p w14:paraId="1EA2FAB1" w14:textId="77777777" w:rsidR="005F2978" w:rsidRDefault="005F2978" w:rsidP="005F2978">
      <w:pPr>
        <w:jc w:val="both"/>
        <w:rPr>
          <w:sz w:val="22"/>
        </w:rPr>
      </w:pPr>
      <w:r>
        <w:rPr>
          <w:b/>
          <w:bCs/>
          <w:sz w:val="22"/>
        </w:rPr>
        <w:t>Jézus evangelizációja</w:t>
      </w:r>
    </w:p>
    <w:p w14:paraId="6D780944" w14:textId="77777777" w:rsidR="005F2978" w:rsidRDefault="005F2978" w:rsidP="005F2978">
      <w:pPr>
        <w:widowControl w:val="0"/>
        <w:numPr>
          <w:ilvl w:val="6"/>
          <w:numId w:val="5"/>
        </w:numPr>
        <w:suppressAutoHyphens/>
        <w:ind w:left="426"/>
        <w:jc w:val="both"/>
        <w:rPr>
          <w:sz w:val="22"/>
        </w:rPr>
      </w:pPr>
      <w:r>
        <w:rPr>
          <w:b/>
          <w:sz w:val="22"/>
        </w:rPr>
        <w:t>Jézus egy az Atyával az imában.</w:t>
      </w:r>
      <w:r>
        <w:rPr>
          <w:sz w:val="22"/>
        </w:rPr>
        <w:t xml:space="preserve"> (Jn 10,30)</w:t>
      </w:r>
    </w:p>
    <w:p w14:paraId="3108574C" w14:textId="77777777" w:rsidR="005F2978" w:rsidRDefault="005F2978" w:rsidP="005F2978">
      <w:pPr>
        <w:ind w:left="426"/>
        <w:jc w:val="both"/>
        <w:rPr>
          <w:sz w:val="22"/>
        </w:rPr>
      </w:pPr>
      <w:r>
        <w:rPr>
          <w:sz w:val="22"/>
        </w:rPr>
        <w:t>Az Istennel való egységben pótolhatatlan szerepe van az imának. Ez a gyökér. Különben aktivizmus…</w:t>
      </w:r>
    </w:p>
    <w:p w14:paraId="2809DBE6" w14:textId="77777777" w:rsidR="005F2978" w:rsidRDefault="005F2978" w:rsidP="005F2978">
      <w:pPr>
        <w:widowControl w:val="0"/>
        <w:numPr>
          <w:ilvl w:val="6"/>
          <w:numId w:val="5"/>
        </w:numPr>
        <w:suppressAutoHyphens/>
        <w:ind w:left="426"/>
        <w:jc w:val="both"/>
        <w:rPr>
          <w:sz w:val="22"/>
        </w:rPr>
      </w:pPr>
      <w:r>
        <w:rPr>
          <w:b/>
          <w:bCs/>
          <w:sz w:val="22"/>
        </w:rPr>
        <w:t>Jézus eggyé vált az emberekkel.</w:t>
      </w:r>
      <w:r>
        <w:rPr>
          <w:sz w:val="22"/>
        </w:rPr>
        <w:t xml:space="preserve"> (Fil 2,6)</w:t>
      </w:r>
    </w:p>
    <w:p w14:paraId="1D45BF81" w14:textId="77777777" w:rsidR="005F2978" w:rsidRDefault="005F2978" w:rsidP="005F2978">
      <w:pPr>
        <w:ind w:left="426"/>
        <w:jc w:val="both"/>
        <w:rPr>
          <w:sz w:val="22"/>
        </w:rPr>
      </w:pPr>
      <w:r>
        <w:rPr>
          <w:sz w:val="22"/>
        </w:rPr>
        <w:t>Kiüresítette magát. Jézus követőinek is ezt kell tenni… „Ami egynek tettetek, nekem tettétek.” (Mt 25,40)</w:t>
      </w:r>
    </w:p>
    <w:p w14:paraId="17D06D24" w14:textId="77777777" w:rsidR="005F2978" w:rsidRDefault="005F2978" w:rsidP="005F2978">
      <w:pPr>
        <w:ind w:left="426"/>
        <w:jc w:val="both"/>
        <w:rPr>
          <w:sz w:val="22"/>
        </w:rPr>
      </w:pPr>
      <w:r>
        <w:rPr>
          <w:sz w:val="22"/>
        </w:rPr>
        <w:t>Az Egyház útja az ember</w:t>
      </w:r>
    </w:p>
    <w:p w14:paraId="31F7B72D" w14:textId="77777777" w:rsidR="005F2978" w:rsidRDefault="005F2978" w:rsidP="005F2978">
      <w:pPr>
        <w:widowControl w:val="0"/>
        <w:numPr>
          <w:ilvl w:val="6"/>
          <w:numId w:val="5"/>
        </w:numPr>
        <w:suppressAutoHyphens/>
        <w:ind w:left="426"/>
        <w:jc w:val="both"/>
        <w:rPr>
          <w:sz w:val="22"/>
        </w:rPr>
      </w:pPr>
      <w:r>
        <w:rPr>
          <w:b/>
          <w:bCs/>
          <w:sz w:val="22"/>
        </w:rPr>
        <w:t>Jézus áldozattá lett.</w:t>
      </w:r>
    </w:p>
    <w:p w14:paraId="073AFC90" w14:textId="77777777" w:rsidR="005F2978" w:rsidRDefault="005F2978" w:rsidP="005F2978">
      <w:pPr>
        <w:ind w:left="426"/>
        <w:jc w:val="both"/>
        <w:rPr>
          <w:sz w:val="22"/>
        </w:rPr>
      </w:pPr>
      <w:r>
        <w:rPr>
          <w:sz w:val="22"/>
        </w:rPr>
        <w:t>A kereszt Krisztus életének megoldása, kulcsa. A tanúságtevő élet megoldása is a kereszt.</w:t>
      </w:r>
    </w:p>
    <w:p w14:paraId="7CF7D12A" w14:textId="77777777" w:rsidR="005F2978" w:rsidRDefault="005F2978" w:rsidP="005F2978">
      <w:pPr>
        <w:widowControl w:val="0"/>
        <w:numPr>
          <w:ilvl w:val="6"/>
          <w:numId w:val="5"/>
        </w:numPr>
        <w:suppressAutoHyphens/>
        <w:ind w:left="426"/>
        <w:jc w:val="both"/>
        <w:rPr>
          <w:sz w:val="22"/>
        </w:rPr>
      </w:pPr>
      <w:r>
        <w:rPr>
          <w:b/>
          <w:bCs/>
          <w:sz w:val="22"/>
        </w:rPr>
        <w:t>Szentháromságos egység.</w:t>
      </w:r>
    </w:p>
    <w:p w14:paraId="4A202295" w14:textId="77777777" w:rsidR="005F2978" w:rsidRDefault="005F2978" w:rsidP="005F2978">
      <w:pPr>
        <w:ind w:left="426"/>
        <w:jc w:val="both"/>
        <w:rPr>
          <w:sz w:val="22"/>
        </w:rPr>
      </w:pPr>
      <w:r>
        <w:rPr>
          <w:sz w:val="22"/>
        </w:rPr>
        <w:t>Egység = Egy szív, egy lélek, hogy tudjunk igent mondani a másikra, akkor is, ha esetleg különbözik a véleményünk. Az egység folytonos munkát igényel, melynek egyik alapja a személyes kapcsolat.</w:t>
      </w:r>
    </w:p>
    <w:p w14:paraId="4DDB7E60" w14:textId="77777777" w:rsidR="005F2978" w:rsidRDefault="005F2978" w:rsidP="005F2978">
      <w:pPr>
        <w:jc w:val="both"/>
        <w:rPr>
          <w:sz w:val="22"/>
        </w:rPr>
      </w:pPr>
      <w:r>
        <w:rPr>
          <w:sz w:val="22"/>
        </w:rPr>
        <w:t xml:space="preserve">1+1=1 El tudjuk veszíteni ötleteinket azért, hogy béke legyen közöttünk. Jobb egy gyengébb ötletet békében megvalósítani, mint egy nagyszerű tervet békétlenségben végrehajtani. </w:t>
      </w:r>
    </w:p>
    <w:p w14:paraId="788C1751" w14:textId="77777777" w:rsidR="005F2978" w:rsidRDefault="005F2978" w:rsidP="005F2978">
      <w:pPr>
        <w:jc w:val="both"/>
        <w:rPr>
          <w:sz w:val="22"/>
        </w:rPr>
      </w:pPr>
      <w:r>
        <w:rPr>
          <w:sz w:val="22"/>
        </w:rPr>
        <w:t xml:space="preserve">Rahner mondja: „A jövő Egyháza vagy közösségi lesz, vagy nem lesz többé. A jövő kereszténysége vagy misztikus lesz, vagy nem lesz többé.” </w:t>
      </w:r>
    </w:p>
    <w:p w14:paraId="31677497" w14:textId="77777777" w:rsidR="005F2978" w:rsidRDefault="005F2978" w:rsidP="005F2978">
      <w:pPr>
        <w:jc w:val="both"/>
        <w:rPr>
          <w:sz w:val="22"/>
        </w:rPr>
      </w:pPr>
      <w:r>
        <w:rPr>
          <w:b/>
          <w:bCs/>
          <w:sz w:val="22"/>
        </w:rPr>
        <w:t>Egy ember benső átalakulásában</w:t>
      </w:r>
      <w:r>
        <w:rPr>
          <w:sz w:val="22"/>
        </w:rPr>
        <w:t xml:space="preserve"> </w:t>
      </w:r>
      <w:r>
        <w:rPr>
          <w:b/>
          <w:bCs/>
          <w:sz w:val="22"/>
        </w:rPr>
        <w:t>pótolhatatlan szerepe van a személyes</w:t>
      </w:r>
      <w:r>
        <w:rPr>
          <w:sz w:val="22"/>
        </w:rPr>
        <w:t xml:space="preserve"> </w:t>
      </w:r>
      <w:r>
        <w:rPr>
          <w:b/>
          <w:bCs/>
          <w:sz w:val="22"/>
        </w:rPr>
        <w:t>kapcsolatoknak.</w:t>
      </w:r>
      <w:r>
        <w:rPr>
          <w:sz w:val="22"/>
        </w:rPr>
        <w:t xml:space="preserve"> </w:t>
      </w:r>
      <w:r>
        <w:rPr>
          <w:b/>
          <w:bCs/>
          <w:sz w:val="22"/>
        </w:rPr>
        <w:t>Egy csoport kialakulása1-2-3 emberrel való személyes</w:t>
      </w:r>
      <w:r>
        <w:rPr>
          <w:sz w:val="22"/>
        </w:rPr>
        <w:t xml:space="preserve"> </w:t>
      </w:r>
      <w:r>
        <w:rPr>
          <w:b/>
          <w:bCs/>
          <w:sz w:val="22"/>
        </w:rPr>
        <w:t>kapcsolattal kezdődik (s nem tömegek</w:t>
      </w:r>
      <w:r>
        <w:rPr>
          <w:sz w:val="22"/>
        </w:rPr>
        <w:t xml:space="preserve"> </w:t>
      </w:r>
      <w:r>
        <w:rPr>
          <w:b/>
          <w:bCs/>
          <w:sz w:val="22"/>
        </w:rPr>
        <w:t>átalakulásával).</w:t>
      </w:r>
    </w:p>
    <w:p w14:paraId="68F08990" w14:textId="77777777" w:rsidR="005F2978" w:rsidRDefault="005F2978" w:rsidP="005F2978">
      <w:pPr>
        <w:jc w:val="both"/>
        <w:rPr>
          <w:sz w:val="22"/>
        </w:rPr>
      </w:pPr>
      <w:r>
        <w:rPr>
          <w:sz w:val="22"/>
        </w:rPr>
        <w:t xml:space="preserve">Az Evangelii Nuntiandi viszont ezt írja: Szükséges szólnunk a tömegekhez, </w:t>
      </w:r>
      <w:r>
        <w:rPr>
          <w:i/>
          <w:sz w:val="22"/>
        </w:rPr>
        <w:t xml:space="preserve">„prédikálnunk a háztetőkről, de a szónak be kell hatolnia </w:t>
      </w:r>
      <w:r>
        <w:rPr>
          <w:b/>
          <w:bCs/>
          <w:i/>
          <w:sz w:val="22"/>
        </w:rPr>
        <w:t>az egyes emberek lelkébe,... személyesen, mintha ő lenne az egyetlen.”</w:t>
      </w:r>
      <w:r>
        <w:rPr>
          <w:sz w:val="22"/>
        </w:rPr>
        <w:t xml:space="preserve"> Megdöbbentő, hogy Jézus, akinek az egész világhoz szólnia kellett, akinek prédikációjára tolongva várt a nép, ráért ennyi személyes beszélgetésre, kapcsolatra: a 12-vel, Nikodémussal, Lázárékkal.</w:t>
      </w:r>
    </w:p>
    <w:p w14:paraId="6EDA48CE" w14:textId="77777777" w:rsidR="005F2978" w:rsidRDefault="005F2978" w:rsidP="005F2978">
      <w:pPr>
        <w:jc w:val="both"/>
        <w:rPr>
          <w:sz w:val="22"/>
        </w:rPr>
      </w:pPr>
    </w:p>
    <w:p w14:paraId="4727EB77" w14:textId="77777777" w:rsidR="005F2978" w:rsidRDefault="005F2978" w:rsidP="005F2978">
      <w:pPr>
        <w:jc w:val="both"/>
        <w:rPr>
          <w:sz w:val="22"/>
        </w:rPr>
      </w:pPr>
      <w:r>
        <w:rPr>
          <w:sz w:val="22"/>
        </w:rPr>
        <w:t xml:space="preserve">Udvardy György Püspök Atya mondta el a 2013-as Egri Országos Lelkipásztori Napokon: </w:t>
      </w:r>
      <w:r>
        <w:rPr>
          <w:i/>
          <w:sz w:val="22"/>
        </w:rPr>
        <w:t>„Sokszor 1 percünk van arra, hogy jó benyomást adjunk Jézusról, ha ezt elmulasztottuk, akkor az elment, nem tér vissza az a lehetőség. A hit kapcsolat. Ami nem közvetíthető, de tanúságot lehet tenni róla.”</w:t>
      </w:r>
    </w:p>
    <w:p w14:paraId="61810BF8" w14:textId="77777777" w:rsidR="005F2978" w:rsidRDefault="005F2978" w:rsidP="005F2978">
      <w:pPr>
        <w:tabs>
          <w:tab w:val="left" w:pos="360"/>
        </w:tabs>
        <w:jc w:val="both"/>
        <w:rPr>
          <w:sz w:val="22"/>
        </w:rPr>
      </w:pPr>
    </w:p>
    <w:p w14:paraId="2EB51DD5" w14:textId="77777777" w:rsidR="005F2978" w:rsidRDefault="005F2978" w:rsidP="005F2978">
      <w:pPr>
        <w:jc w:val="both"/>
        <w:rPr>
          <w:b/>
          <w:sz w:val="22"/>
        </w:rPr>
      </w:pPr>
      <w:r>
        <w:rPr>
          <w:b/>
          <w:sz w:val="22"/>
        </w:rPr>
        <w:t>BURBELA GERGELY: A Szentlélek szerepe az evangelizációban</w:t>
      </w:r>
      <w:r>
        <w:rPr>
          <w:rStyle w:val="Lbjegyzet-hivatkozs"/>
          <w:b/>
          <w:sz w:val="22"/>
        </w:rPr>
        <w:footnoteReference w:id="2"/>
      </w:r>
      <w:r>
        <w:rPr>
          <w:b/>
          <w:sz w:val="22"/>
        </w:rPr>
        <w:t xml:space="preserve"> - Részletek</w:t>
      </w:r>
    </w:p>
    <w:p w14:paraId="75464E11" w14:textId="77777777" w:rsidR="005F2978" w:rsidRDefault="005F2978" w:rsidP="005F2978">
      <w:pPr>
        <w:jc w:val="both"/>
        <w:rPr>
          <w:sz w:val="22"/>
        </w:rPr>
      </w:pPr>
      <w:r>
        <w:rPr>
          <w:sz w:val="22"/>
        </w:rPr>
        <w:t>Az evangelizáció egy folyamat, s ebben a folyamatban nem jó hagyni valakit egy szakaszon.</w:t>
      </w:r>
    </w:p>
    <w:p w14:paraId="252DCC47" w14:textId="77777777" w:rsidR="005F2978" w:rsidRDefault="005F2978" w:rsidP="005F2978">
      <w:pPr>
        <w:jc w:val="both"/>
        <w:rPr>
          <w:sz w:val="22"/>
        </w:rPr>
      </w:pPr>
      <w:r>
        <w:rPr>
          <w:sz w:val="22"/>
        </w:rPr>
        <w:lastRenderedPageBreak/>
        <w:t xml:space="preserve">Az evangelizációban kinek van döntő szerepe?  </w:t>
      </w:r>
      <w:r>
        <w:rPr>
          <w:i/>
          <w:sz w:val="22"/>
        </w:rPr>
        <w:t>„A Szentléleknek az egész Egyház szerepében döntő szerepe van, de elsősorban az evangelizáció munkájában nyilatkozik meg. Nem ok nélkül kezdődik az evangelizáció pünkösd hajnalán.”</w:t>
      </w:r>
      <w:r>
        <w:rPr>
          <w:sz w:val="22"/>
        </w:rPr>
        <w:t xml:space="preserve"> (EN)</w:t>
      </w:r>
    </w:p>
    <w:p w14:paraId="69027B0F" w14:textId="77777777" w:rsidR="005F2978" w:rsidRDefault="005F2978" w:rsidP="005F2978">
      <w:pPr>
        <w:jc w:val="both"/>
        <w:rPr>
          <w:sz w:val="22"/>
        </w:rPr>
      </w:pPr>
      <w:r>
        <w:rPr>
          <w:sz w:val="22"/>
        </w:rPr>
        <w:t>Hogyan tudunk kapcsolatba lépni a Szentlélekkel?</w:t>
      </w:r>
    </w:p>
    <w:p w14:paraId="1F37E24A" w14:textId="77777777" w:rsidR="005F2978" w:rsidRDefault="005F2978" w:rsidP="005F2978">
      <w:pPr>
        <w:numPr>
          <w:ilvl w:val="0"/>
          <w:numId w:val="6"/>
        </w:numPr>
        <w:ind w:left="567"/>
        <w:jc w:val="both"/>
        <w:rPr>
          <w:sz w:val="22"/>
        </w:rPr>
      </w:pPr>
      <w:r>
        <w:rPr>
          <w:sz w:val="22"/>
        </w:rPr>
        <w:t>Elhisszük, hogy Jézus (Őt) ígérte nekünk.</w:t>
      </w:r>
    </w:p>
    <w:p w14:paraId="3DF103AE" w14:textId="77777777" w:rsidR="005F2978" w:rsidRDefault="005F2978" w:rsidP="005F2978">
      <w:pPr>
        <w:numPr>
          <w:ilvl w:val="0"/>
          <w:numId w:val="6"/>
        </w:numPr>
        <w:ind w:left="567"/>
        <w:jc w:val="both"/>
        <w:rPr>
          <w:sz w:val="22"/>
        </w:rPr>
      </w:pPr>
      <w:r>
        <w:rPr>
          <w:sz w:val="22"/>
        </w:rPr>
        <w:t>Kitartóak, állhatatosak maradunk, és hívni fogjuk, bármilyen következményei lesznek. A következmények különbözők lehetnek.</w:t>
      </w:r>
    </w:p>
    <w:p w14:paraId="6226F909" w14:textId="77777777" w:rsidR="005F2978" w:rsidRDefault="005F2978" w:rsidP="005F2978">
      <w:pPr>
        <w:ind w:left="567"/>
        <w:jc w:val="both"/>
        <w:rPr>
          <w:sz w:val="22"/>
        </w:rPr>
      </w:pPr>
      <w:r>
        <w:rPr>
          <w:sz w:val="22"/>
        </w:rPr>
        <w:t>Észre kell venni a saját pünkösdünket, amikor megérint, s utána figyelni Rá, szolgálni Neki, és utána élni Benne, élni Vele.</w:t>
      </w:r>
    </w:p>
    <w:p w14:paraId="0C2CAB69" w14:textId="77777777" w:rsidR="005F2978" w:rsidRDefault="005F2978" w:rsidP="005F2978">
      <w:pPr>
        <w:numPr>
          <w:ilvl w:val="0"/>
          <w:numId w:val="6"/>
        </w:numPr>
        <w:ind w:left="567"/>
        <w:jc w:val="both"/>
        <w:rPr>
          <w:sz w:val="22"/>
        </w:rPr>
      </w:pPr>
      <w:r>
        <w:rPr>
          <w:sz w:val="22"/>
        </w:rPr>
        <w:t>Hinni kell Jézus ígéretében, hogy a Szentlélek által lehetséges a hatékony misszió. Mondom valakinek, hogy Isten szeret, s mérgesebb lesz rám, az sikertelen? Egyáltalán nem. Csak mi, emberek várjuk, hogy elfogadjanak bennünket, s nekünk fáj, de itt kezdődik, hogy a kudarcban is sikeresek vagyunk, a Szentlélekben. Ahol van a szeretet, ott mindig van a siker, a hatékonyság. Bármilyen következményei lehetnek, lehet, hogy én nem látom, de a Szentlélek mindig hatékony. Győzelemre. Erre vagyunk hívva. Ez a győzelem elválaszthatatlan a nehézségektől és a szenvedésektől, ugyanúgy, ahogy Jézus feltámadása elválaszthatatlan a kereszttől. Akkor nekünk mindkettőt kell tapasztalnunk, a feltámadást és a keresztet is, de a Szentlélekben.</w:t>
      </w:r>
    </w:p>
    <w:p w14:paraId="28B88628" w14:textId="77777777" w:rsidR="005F2978" w:rsidRDefault="005F2978" w:rsidP="005F2978">
      <w:pPr>
        <w:numPr>
          <w:ilvl w:val="0"/>
          <w:numId w:val="6"/>
        </w:numPr>
        <w:ind w:left="567"/>
        <w:jc w:val="both"/>
        <w:rPr>
          <w:sz w:val="22"/>
        </w:rPr>
      </w:pPr>
      <w:r>
        <w:rPr>
          <w:sz w:val="22"/>
        </w:rPr>
        <w:t xml:space="preserve">„A rátok lejövő Szentlélek erővel tölt el majd benneteket, hogy tanúságot tegyetek Rólam.” (ApCsel 1,8) Micsoda ígéret: hogy van Valaki, aki minket be fog tölteni. </w:t>
      </w:r>
      <w:r>
        <w:rPr>
          <w:i/>
          <w:sz w:val="22"/>
        </w:rPr>
        <w:t>„Amikor eljön, meggyőzi a világot a bűnről, az igazságról és az ítéletről.” (Jn 16,8)</w:t>
      </w:r>
      <w:r>
        <w:rPr>
          <w:sz w:val="22"/>
        </w:rPr>
        <w:t xml:space="preserve"> Micsoda jó hír, nem nekem kell egy embert meggyőzni a bűnről (hogy bűnös vagy), micsoda megkönnyebbülés!</w:t>
      </w:r>
    </w:p>
    <w:p w14:paraId="49FF6A0C" w14:textId="77777777" w:rsidR="005F2978" w:rsidRDefault="005F2978" w:rsidP="005F2978">
      <w:pPr>
        <w:ind w:left="567"/>
        <w:jc w:val="both"/>
        <w:rPr>
          <w:sz w:val="22"/>
        </w:rPr>
      </w:pPr>
      <w:r>
        <w:rPr>
          <w:b/>
          <w:sz w:val="22"/>
        </w:rPr>
        <w:t>Valamennyien</w:t>
      </w:r>
      <w:r>
        <w:rPr>
          <w:sz w:val="22"/>
        </w:rPr>
        <w:t xml:space="preserve"> állhatatosan kitartottak. Jézus nem arról beszél itt, hogy „kaptok jó egészséget”, hanem a Szentlélekről, neki ez a fontos. Isten nem köteles minden kérésünket teljesíteni, de az ígéretet mindig teljesíti, valamennyi ígéretét, mert Ő adta. </w:t>
      </w:r>
    </w:p>
    <w:p w14:paraId="66942D11" w14:textId="77777777" w:rsidR="005F2978" w:rsidRDefault="005F2978" w:rsidP="005F2978">
      <w:pPr>
        <w:tabs>
          <w:tab w:val="left" w:pos="360"/>
        </w:tabs>
        <w:jc w:val="both"/>
        <w:rPr>
          <w:sz w:val="22"/>
        </w:rPr>
      </w:pPr>
    </w:p>
    <w:p w14:paraId="5D91D5CB" w14:textId="77777777" w:rsidR="005F2978" w:rsidRDefault="005F2978" w:rsidP="005F2978">
      <w:pPr>
        <w:tabs>
          <w:tab w:val="left" w:pos="360"/>
        </w:tabs>
        <w:jc w:val="both"/>
        <w:rPr>
          <w:sz w:val="22"/>
        </w:rPr>
      </w:pPr>
      <w:r>
        <w:rPr>
          <w:i/>
          <w:sz w:val="22"/>
        </w:rPr>
        <w:t>„Mint az Egyház kezdetén, ma is a Szentlélek munkálkodik mindazokban, akik az Evangéliumot továbbadják, ha hagyják, hogy a Szentlélek birtokba vegye és vezesse őket.”</w:t>
      </w:r>
      <w:r>
        <w:rPr>
          <w:sz w:val="22"/>
        </w:rPr>
        <w:t xml:space="preserve"> (EN) Isten engedi, hogy az az Egyház, amely elfelejt evangelizálni a Szentlélekben, az megszűnjön. Jönnek majd muzulmánok. Eladják a templomokat, Isten meg fogja engedni. </w:t>
      </w:r>
    </w:p>
    <w:p w14:paraId="3EC3A6CF" w14:textId="77777777" w:rsidR="005F2978" w:rsidRDefault="005F2978" w:rsidP="005F2978">
      <w:pPr>
        <w:pBdr>
          <w:top w:val="single" w:sz="4" w:space="1" w:color="auto"/>
          <w:left w:val="single" w:sz="4" w:space="4" w:color="auto"/>
          <w:bottom w:val="single" w:sz="4" w:space="1" w:color="auto"/>
          <w:right w:val="single" w:sz="4" w:space="4" w:color="auto"/>
        </w:pBdr>
        <w:jc w:val="both"/>
        <w:rPr>
          <w:i/>
          <w:sz w:val="22"/>
        </w:rPr>
      </w:pPr>
      <w:r>
        <w:rPr>
          <w:i/>
          <w:sz w:val="22"/>
        </w:rPr>
        <w:t>Szentlélek Úristen, az Atya és a Fiú édes szeretete, hogy egészen hozzád tartozzak, átadom Neked most és mindörökké a szívemet, a testemet és a lelkemet, erőmet és tehetségeimet, szenvedéseimet és örömeimet, életemet és halálomat, Neked adok mindenkit, aki nekem fontos, és mindenemet, ami vagyok, és amim van, hogy Te magad rendelkezz velem, és uralkodj rajtam most és mindörökké.</w:t>
      </w:r>
    </w:p>
    <w:p w14:paraId="72E339C6" w14:textId="77777777" w:rsidR="005F2978" w:rsidRDefault="005F2978" w:rsidP="005F2978">
      <w:pPr>
        <w:jc w:val="both"/>
        <w:rPr>
          <w:sz w:val="22"/>
        </w:rPr>
      </w:pPr>
      <w:r>
        <w:rPr>
          <w:sz w:val="22"/>
        </w:rPr>
        <w:t xml:space="preserve">Sokszor olyat kapunk, amiről azt gondoltuk, hogy nem lényeges, de valójában mégis lényeges. Például imában, a Szentlélek kiáradásánál. Krisztus tudja: „kérjétek a Szentlelket”, s benne minden van, a gyógyulás, a Te vágyaidnak a teljesítése. De mi nem engedelmeskedünk annyira Krisztusnak ebben, pedig Isten Fiának ez a lényeg, mint ahogy azt mondta: </w:t>
      </w:r>
      <w:r>
        <w:rPr>
          <w:i/>
          <w:sz w:val="22"/>
        </w:rPr>
        <w:t>„menjetek el az egész világra, s hirdessétek az Evangéliumot!”</w:t>
      </w:r>
      <w:r>
        <w:rPr>
          <w:sz w:val="22"/>
        </w:rPr>
        <w:t xml:space="preserve"> (Mk 16,15) Magunknak is át kell élnünk saját Pünkösdünket, mielőtt misszióba megyünk. Szentlelket akkor kezdtem tapasztalni, amikor másként kezdtem szemlélni magamat (nagyon bántottam magam, ma szeretem magam), másokban is tudom meglátni Isten jóságát. Nekünk ajándékozott Szentlélekkel kiáradt szívünkbe az Isten szeretete. A Szentlélek változás az életemben. Másként kezdtem gondolkodni, mert Ő győzött meg. Ki tapasztalhatja meg a Szentlélek pünkösdi kiáradását? Aki őszintén hisz Jézusban, és aki vágyakozik rá. Én hagyom. Nem elég az, hogy szeretném, vágyakozok, hanem </w:t>
      </w:r>
      <w:r>
        <w:rPr>
          <w:i/>
          <w:sz w:val="22"/>
        </w:rPr>
        <w:t>„aki elveszíti életét…”</w:t>
      </w:r>
      <w:r>
        <w:rPr>
          <w:sz w:val="22"/>
        </w:rPr>
        <w:t xml:space="preserve"> (Lk 9,24) Hagyd el saját gondolataidat másokról, önmagadról! Nem én szabom meg Istennek, meddig dolgozhat, nem én szabom meg a határokat neki, hogyan. Bűnös természetemből fakad, hogy félni kezdek: lehet, hogy el kell hagynom valamit, amit szeretek, más életstílust kell kezdenem, megosztani vagyonom, időm, más munkahely – ezek a pillanatok, amikor félek, a bűnös természetemből fakadnak – már kezdetben ebből fakadt: hogy az ember jobban akarta tudni Istennél. Ne hagyjuk magunkat az Isten helyén. Szentlélek munkálkodása, amikor érzem, hogy valamit el kell hagyni. Nagyon szerettem utazni, aztán éreztem, hogy szegényeknek szeretnék szolgálni – </w:t>
      </w:r>
      <w:r>
        <w:rPr>
          <w:i/>
          <w:sz w:val="22"/>
        </w:rPr>
        <w:t>„hirdetni fogtok Jeruzsálemtől a Föld végső határáig”</w:t>
      </w:r>
      <w:r>
        <w:rPr>
          <w:sz w:val="22"/>
        </w:rPr>
        <w:t xml:space="preserve">  (ezt imádkozták fölöttem) – ezután mondtam az előljárómnak, hogy oda szeretnék menni, ahova küldenek. A megtérés az a szabadság, amit kapunk Istentől. Egy szenvedélybeteg Isten nélkül soha nem lesz józan, lehet, hogy nem hívő, de mondja, hogy van valaki, aki segít, s ez a Szentlélek. Atyám, köszönöm, hogy mosolyog rám, valami történt velem. Amikor természetesen viselkedünk, amikor olyanok vagyunk, amilyennek az Isten teremtett minket, nem tudjuk, hogy a Szentlélek mit és hogyan használ. Szent Pálnak egyszer megtiltotta a Szentlélek, hogy Ázsiába menjen hirdetni az Evangéliumot, de fontos, hogy megkérdezzem az imádságom után a közösséget, Egyházat, lelki vezetőt, hogy leellenőrizzem. Van, hogy mást terveztem, de a Szentlélek mást akart. Fontos, hogy az imádságban vagy Szentlélek-áradásban tapasztaltakat megbeszéljem valakivel, amikor fontos dologról van szó. „Ne törjétek fejeteket, hogyan és mit beszéljetek, hanem mondjátok azt, amit a Szentlélek sugall.” (Lk 21,14) Nem mindig engedelmeskedünk. Bármilyen beszélgetésben: Most vonulj ki! Most csak áldd meg! Ha már tehetetlen vagy! Csak annyit beszélj, amennyit én szeretnék, most fejezd be! Szenvedéseidre a bűnös megtérése </w:t>
      </w:r>
      <w:r>
        <w:rPr>
          <w:sz w:val="22"/>
        </w:rPr>
        <w:lastRenderedPageBreak/>
        <w:t xml:space="preserve">miatt szükségem van. – mondta Fausztina nővérnek Jézus. Szakadnunk kell az emberektől, tárgyaktól, dolgoktól , teremtményektől, (néha fontosabbak, mint az Isten) – ne félj, amikor imádság alatt jönnek olyan dolgok, amiket legszívesebben nem hallanál, s kezded érezni, hogy azt meg kell tenned. Vannak rendetlen kapcsolatok, dolgok az életedben – a Szentlélek ezt mindig mutatja nekünk. Amikor ez fáj, s tudom, hogy kell valamit változtatnom, az jó. </w:t>
      </w:r>
    </w:p>
    <w:p w14:paraId="122C5453" w14:textId="77777777" w:rsidR="005F2978" w:rsidRDefault="005F2978" w:rsidP="005F2978">
      <w:pPr>
        <w:tabs>
          <w:tab w:val="left" w:pos="360"/>
          <w:tab w:val="left" w:pos="3198"/>
        </w:tabs>
        <w:jc w:val="both"/>
        <w:rPr>
          <w:sz w:val="22"/>
        </w:rPr>
      </w:pPr>
    </w:p>
    <w:p w14:paraId="49AB9D23" w14:textId="77777777" w:rsidR="005F2978" w:rsidRDefault="005F2978" w:rsidP="005F2978">
      <w:pPr>
        <w:tabs>
          <w:tab w:val="left" w:pos="360"/>
          <w:tab w:val="left" w:pos="3198"/>
        </w:tabs>
        <w:jc w:val="both"/>
        <w:rPr>
          <w:b/>
          <w:sz w:val="22"/>
        </w:rPr>
      </w:pPr>
      <w:r>
        <w:rPr>
          <w:b/>
          <w:sz w:val="22"/>
        </w:rPr>
        <w:t>ALFA KURZUS EVANGELIZÁCIÓS ELVEI</w:t>
      </w:r>
      <w:r>
        <w:rPr>
          <w:rStyle w:val="Lbjegyzet-hivatkozs"/>
          <w:b/>
          <w:sz w:val="22"/>
        </w:rPr>
        <w:footnoteReference w:id="3"/>
      </w:r>
    </w:p>
    <w:p w14:paraId="57B82F44" w14:textId="77777777" w:rsidR="005F2978" w:rsidRDefault="005F2978" w:rsidP="005F2978">
      <w:pPr>
        <w:numPr>
          <w:ilvl w:val="0"/>
          <w:numId w:val="7"/>
        </w:numPr>
        <w:ind w:left="709"/>
        <w:jc w:val="both"/>
        <w:rPr>
          <w:b/>
          <w:bCs/>
          <w:sz w:val="22"/>
        </w:rPr>
      </w:pPr>
      <w:r>
        <w:rPr>
          <w:b/>
          <w:bCs/>
          <w:i/>
          <w:iCs/>
          <w:sz w:val="22"/>
        </w:rPr>
        <w:t xml:space="preserve">„Az új evangelizáció központja szükségszerűen az egyházközség lesz.” </w:t>
      </w:r>
      <w:r>
        <w:rPr>
          <w:b/>
          <w:bCs/>
          <w:sz w:val="22"/>
        </w:rPr>
        <w:t>(II. János Pál pápa)</w:t>
      </w:r>
    </w:p>
    <w:p w14:paraId="4FFA1E97" w14:textId="77777777" w:rsidR="005F2978" w:rsidRDefault="005F2978" w:rsidP="005F2978">
      <w:pPr>
        <w:numPr>
          <w:ilvl w:val="0"/>
          <w:numId w:val="8"/>
        </w:numPr>
        <w:ind w:left="709"/>
        <w:jc w:val="both"/>
        <w:rPr>
          <w:b/>
          <w:bCs/>
          <w:sz w:val="22"/>
        </w:rPr>
      </w:pPr>
      <w:r>
        <w:rPr>
          <w:b/>
          <w:bCs/>
          <w:sz w:val="22"/>
          <w:u w:val="single"/>
        </w:rPr>
        <w:t>„Minél több a pénztár, annál több a vevő.”</w:t>
      </w:r>
      <w:r>
        <w:rPr>
          <w:bCs/>
          <w:sz w:val="22"/>
        </w:rPr>
        <w:t>- vagyis minél több helyre lehet csatlakozni közösségbe, annál nagyobb esély van, hogy ránk találnak a keresők.</w:t>
      </w:r>
    </w:p>
    <w:p w14:paraId="49746D5B" w14:textId="77777777" w:rsidR="005F2978" w:rsidRDefault="005F2978" w:rsidP="005F2978">
      <w:pPr>
        <w:jc w:val="both"/>
        <w:rPr>
          <w:bCs/>
          <w:sz w:val="22"/>
        </w:rPr>
      </w:pPr>
    </w:p>
    <w:p w14:paraId="1294287C" w14:textId="77777777" w:rsidR="005F2978" w:rsidRDefault="005F2978" w:rsidP="005F2978">
      <w:pPr>
        <w:jc w:val="both"/>
        <w:rPr>
          <w:bCs/>
          <w:sz w:val="22"/>
        </w:rPr>
      </w:pPr>
      <w:r>
        <w:rPr>
          <w:bCs/>
          <w:sz w:val="22"/>
        </w:rPr>
        <w:t>Az evangelizáció az egész személyiségnek szól</w:t>
      </w:r>
    </w:p>
    <w:p w14:paraId="58E1CA27" w14:textId="77777777" w:rsidR="005F2978" w:rsidRDefault="005F2978" w:rsidP="005F2978">
      <w:pPr>
        <w:ind w:left="3600"/>
        <w:jc w:val="both"/>
        <w:rPr>
          <w:bCs/>
          <w:sz w:val="22"/>
        </w:rPr>
      </w:pPr>
    </w:p>
    <w:p w14:paraId="69152158" w14:textId="77777777" w:rsidR="005F2978" w:rsidRDefault="005F2978" w:rsidP="005F2978">
      <w:pPr>
        <w:widowControl w:val="0"/>
        <w:numPr>
          <w:ilvl w:val="4"/>
          <w:numId w:val="2"/>
        </w:numPr>
        <w:suppressAutoHyphens/>
        <w:ind w:left="426"/>
        <w:jc w:val="both"/>
        <w:rPr>
          <w:b/>
          <w:bCs/>
          <w:sz w:val="22"/>
        </w:rPr>
      </w:pPr>
      <w:r>
        <w:rPr>
          <w:b/>
          <w:bCs/>
          <w:sz w:val="22"/>
        </w:rPr>
        <w:t>Szavak</w:t>
      </w:r>
    </w:p>
    <w:p w14:paraId="6AAD0B60" w14:textId="77777777" w:rsidR="005F2978" w:rsidRDefault="005F2978" w:rsidP="005F2978">
      <w:pPr>
        <w:ind w:left="426"/>
        <w:jc w:val="both"/>
        <w:rPr>
          <w:b/>
          <w:bCs/>
          <w:sz w:val="22"/>
        </w:rPr>
      </w:pPr>
      <w:r>
        <w:rPr>
          <w:bCs/>
          <w:sz w:val="22"/>
        </w:rPr>
        <w:t>Szól az értelemhez</w:t>
      </w:r>
    </w:p>
    <w:p w14:paraId="0B9A5CFC" w14:textId="77777777" w:rsidR="005F2978" w:rsidRDefault="005F2978" w:rsidP="005F2978">
      <w:pPr>
        <w:numPr>
          <w:ilvl w:val="0"/>
          <w:numId w:val="9"/>
        </w:numPr>
        <w:ind w:left="709" w:hanging="283"/>
        <w:jc w:val="both"/>
        <w:rPr>
          <w:bCs/>
          <w:sz w:val="22"/>
        </w:rPr>
      </w:pPr>
      <w:r>
        <w:rPr>
          <w:bCs/>
          <w:sz w:val="22"/>
        </w:rPr>
        <w:t xml:space="preserve">Történelmi hit </w:t>
      </w:r>
      <w:r>
        <w:rPr>
          <w:bCs/>
          <w:sz w:val="22"/>
        </w:rPr>
        <w:sym w:font="Wingdings" w:char="F0E0"/>
      </w:r>
      <w:r>
        <w:rPr>
          <w:bCs/>
          <w:sz w:val="22"/>
        </w:rPr>
        <w:t xml:space="preserve"> Alapja a Krisztus-esemény ténye</w:t>
      </w:r>
    </w:p>
    <w:p w14:paraId="3BEDF3BB" w14:textId="77777777" w:rsidR="005F2978" w:rsidRDefault="005F2978" w:rsidP="005F2978">
      <w:pPr>
        <w:ind w:left="709"/>
        <w:jc w:val="both"/>
        <w:rPr>
          <w:bCs/>
          <w:sz w:val="22"/>
        </w:rPr>
      </w:pPr>
      <w:r>
        <w:rPr>
          <w:bCs/>
          <w:sz w:val="22"/>
        </w:rPr>
        <w:t xml:space="preserve">Nem vak ugrás, megalapozott indokokra épül </w:t>
      </w:r>
      <w:r>
        <w:rPr>
          <w:bCs/>
          <w:sz w:val="22"/>
        </w:rPr>
        <w:sym w:font="Wingdings" w:char="F0E0"/>
      </w:r>
      <w:r>
        <w:rPr>
          <w:bCs/>
          <w:sz w:val="22"/>
        </w:rPr>
        <w:t xml:space="preserve"> Az Újszövetség, mint történelmi forrás + Suetonius, Tacitus</w:t>
      </w:r>
    </w:p>
    <w:p w14:paraId="32AC3203" w14:textId="77777777" w:rsidR="005F2978" w:rsidRDefault="005F2978" w:rsidP="005F2978">
      <w:pPr>
        <w:ind w:firstLine="426"/>
        <w:jc w:val="both"/>
        <w:rPr>
          <w:bCs/>
          <w:sz w:val="22"/>
        </w:rPr>
      </w:pPr>
      <w:r>
        <w:rPr>
          <w:bCs/>
          <w:sz w:val="22"/>
        </w:rPr>
        <w:t>Szól a szívhez (érzelmek)</w:t>
      </w:r>
    </w:p>
    <w:p w14:paraId="13077835" w14:textId="77777777" w:rsidR="005F2978" w:rsidRDefault="005F2978" w:rsidP="005F2978">
      <w:pPr>
        <w:numPr>
          <w:ilvl w:val="0"/>
          <w:numId w:val="10"/>
        </w:numPr>
        <w:ind w:left="851" w:hanging="425"/>
        <w:jc w:val="both"/>
        <w:rPr>
          <w:bCs/>
          <w:sz w:val="22"/>
        </w:rPr>
      </w:pPr>
      <w:r>
        <w:rPr>
          <w:bCs/>
          <w:sz w:val="22"/>
        </w:rPr>
        <w:t>A „felvilágosodás kultúrájától” (értelem) a „posztmodern” kultúra felé halad (istentapasztalat)</w:t>
      </w:r>
    </w:p>
    <w:p w14:paraId="209B37F0" w14:textId="77777777" w:rsidR="005F2978" w:rsidRDefault="005F2978" w:rsidP="005F2978">
      <w:pPr>
        <w:numPr>
          <w:ilvl w:val="0"/>
          <w:numId w:val="10"/>
        </w:numPr>
        <w:ind w:left="851" w:hanging="425"/>
        <w:jc w:val="both"/>
        <w:rPr>
          <w:bCs/>
          <w:sz w:val="22"/>
        </w:rPr>
      </w:pPr>
      <w:r>
        <w:rPr>
          <w:bCs/>
          <w:i/>
          <w:iCs/>
          <w:sz w:val="22"/>
        </w:rPr>
        <w:t>Őrizkedj mind az odaszánástól mentes teológiától (szívtelen értelem), mind a teológia mentes odaszánástól (értelmetlen szív).”</w:t>
      </w:r>
      <w:r>
        <w:rPr>
          <w:bCs/>
          <w:sz w:val="22"/>
        </w:rPr>
        <w:t xml:space="preserve"> (Handley Moule püspök)</w:t>
      </w:r>
    </w:p>
    <w:p w14:paraId="7DBDABE1" w14:textId="77777777" w:rsidR="005F2978" w:rsidRDefault="005F2978" w:rsidP="005F2978">
      <w:pPr>
        <w:ind w:firstLine="426"/>
        <w:jc w:val="both"/>
        <w:rPr>
          <w:bCs/>
          <w:sz w:val="22"/>
        </w:rPr>
      </w:pPr>
      <w:r>
        <w:rPr>
          <w:bCs/>
          <w:sz w:val="22"/>
        </w:rPr>
        <w:t>Szól az akarathoz: Döntés elé állít</w:t>
      </w:r>
    </w:p>
    <w:p w14:paraId="7077D1B1" w14:textId="77777777" w:rsidR="005F2978" w:rsidRDefault="005F2978" w:rsidP="005F2978">
      <w:pPr>
        <w:ind w:left="426"/>
        <w:jc w:val="both"/>
        <w:rPr>
          <w:bCs/>
          <w:sz w:val="22"/>
        </w:rPr>
      </w:pPr>
      <w:r>
        <w:rPr>
          <w:bCs/>
          <w:sz w:val="22"/>
        </w:rPr>
        <w:t>„Az ajtó előtt állok és zörgetek. Aki meghallja szavam és ajtót nyit, bemegyek hozzá, vele eszem, ő meg velem.” (Jel 3,20)</w:t>
      </w:r>
    </w:p>
    <w:p w14:paraId="3FB4765A" w14:textId="77777777" w:rsidR="005F2978" w:rsidRDefault="005F2978" w:rsidP="005F2978">
      <w:pPr>
        <w:ind w:firstLine="426"/>
        <w:jc w:val="both"/>
        <w:rPr>
          <w:bCs/>
          <w:sz w:val="22"/>
        </w:rPr>
      </w:pPr>
      <w:r>
        <w:rPr>
          <w:bCs/>
          <w:sz w:val="22"/>
        </w:rPr>
        <w:t>Meggyőzés, nem nyomásgyakorlás!</w:t>
      </w:r>
    </w:p>
    <w:p w14:paraId="092D28B3" w14:textId="77777777" w:rsidR="005F2978" w:rsidRDefault="005F2978" w:rsidP="005F2978">
      <w:pPr>
        <w:numPr>
          <w:ilvl w:val="0"/>
          <w:numId w:val="11"/>
        </w:numPr>
        <w:ind w:left="851"/>
        <w:jc w:val="both"/>
        <w:rPr>
          <w:bCs/>
          <w:sz w:val="22"/>
        </w:rPr>
      </w:pPr>
      <w:r>
        <w:rPr>
          <w:bCs/>
          <w:sz w:val="22"/>
        </w:rPr>
        <w:t>Jézus Krisztus mint megfeszített, változatlan üzenetének hirdetése – a mai kultúra nyelvén!</w:t>
      </w:r>
    </w:p>
    <w:p w14:paraId="247F11E0" w14:textId="77777777" w:rsidR="005F2978" w:rsidRDefault="005F2978" w:rsidP="005F2978">
      <w:pPr>
        <w:jc w:val="both"/>
        <w:rPr>
          <w:bCs/>
          <w:sz w:val="22"/>
        </w:rPr>
      </w:pPr>
    </w:p>
    <w:p w14:paraId="39DD96B7" w14:textId="77777777" w:rsidR="005F2978" w:rsidRDefault="005F2978" w:rsidP="005F2978">
      <w:pPr>
        <w:widowControl w:val="0"/>
        <w:numPr>
          <w:ilvl w:val="4"/>
          <w:numId w:val="2"/>
        </w:numPr>
        <w:suppressAutoHyphens/>
        <w:ind w:left="426"/>
        <w:jc w:val="both"/>
        <w:rPr>
          <w:b/>
          <w:bCs/>
          <w:sz w:val="22"/>
        </w:rPr>
      </w:pPr>
      <w:r>
        <w:rPr>
          <w:b/>
          <w:bCs/>
          <w:sz w:val="22"/>
        </w:rPr>
        <w:t>Tettek (caritas): Holisztikus evangelizáció</w:t>
      </w:r>
    </w:p>
    <w:p w14:paraId="04EBCA3E" w14:textId="77777777" w:rsidR="005F2978" w:rsidRDefault="005F2978" w:rsidP="005F2978">
      <w:pPr>
        <w:ind w:firstLine="426"/>
        <w:jc w:val="both"/>
        <w:rPr>
          <w:bCs/>
          <w:sz w:val="22"/>
        </w:rPr>
      </w:pPr>
      <w:r>
        <w:rPr>
          <w:bCs/>
          <w:sz w:val="22"/>
        </w:rPr>
        <w:t>Az egész emberre irányul</w:t>
      </w:r>
    </w:p>
    <w:p w14:paraId="64BA653E" w14:textId="77777777" w:rsidR="005F2978" w:rsidRDefault="005F2978" w:rsidP="005F2978">
      <w:pPr>
        <w:numPr>
          <w:ilvl w:val="0"/>
          <w:numId w:val="12"/>
        </w:numPr>
        <w:ind w:left="709" w:hanging="218"/>
        <w:jc w:val="both"/>
        <w:rPr>
          <w:bCs/>
          <w:sz w:val="22"/>
        </w:rPr>
      </w:pPr>
      <w:r>
        <w:rPr>
          <w:bCs/>
          <w:sz w:val="22"/>
        </w:rPr>
        <w:t>Az emberi szükségletek kielégítése – éhség, hontalanság, nyomor, az igazságtalanság, embertelenség és egyenlőtlenség felszámolása</w:t>
      </w:r>
    </w:p>
    <w:p w14:paraId="5DCAE89E" w14:textId="77777777" w:rsidR="005F2978" w:rsidRDefault="005F2978" w:rsidP="005F2978">
      <w:pPr>
        <w:numPr>
          <w:ilvl w:val="0"/>
          <w:numId w:val="12"/>
        </w:numPr>
        <w:ind w:left="709" w:hanging="218"/>
        <w:jc w:val="both"/>
        <w:rPr>
          <w:bCs/>
          <w:sz w:val="22"/>
        </w:rPr>
      </w:pPr>
      <w:r>
        <w:rPr>
          <w:bCs/>
          <w:sz w:val="22"/>
        </w:rPr>
        <w:t>Az evangelizációnak és a szociális tevékenységnek kéz a kézben kell folynia: mindkettő Isten szeretetét, ugyanazt az Evangéliumot fejezi ki.</w:t>
      </w:r>
    </w:p>
    <w:p w14:paraId="4C4AE138" w14:textId="77777777" w:rsidR="005F2978" w:rsidRDefault="005F2978" w:rsidP="005F2978">
      <w:pPr>
        <w:jc w:val="both"/>
        <w:rPr>
          <w:bCs/>
          <w:sz w:val="22"/>
        </w:rPr>
      </w:pPr>
      <w:r>
        <w:rPr>
          <w:bCs/>
          <w:i/>
          <w:iCs/>
          <w:sz w:val="22"/>
        </w:rPr>
        <w:t xml:space="preserve"> „A sok hívő mind egy szív, egy lélek volt. Egyikük sem mondta vagyonát sajátjának, mindenük közös volt. Az apostolok nagy erővel tanúsították Urunk, Jézus feltámadását. És mindnyájan bőségesen részesültek a kegyelemben. </w:t>
      </w:r>
      <w:r>
        <w:rPr>
          <w:bCs/>
          <w:i/>
          <w:iCs/>
          <w:sz w:val="22"/>
          <w:u w:val="single"/>
        </w:rPr>
        <w:t>Nem akadt köztük szűkölködő. Mert akinek földje vagy háza volt, eladta, és az érte kapott pénzt elhozta és az apostolok lábához tette.</w:t>
      </w:r>
      <w:r>
        <w:rPr>
          <w:bCs/>
          <w:i/>
          <w:iCs/>
          <w:sz w:val="22"/>
        </w:rPr>
        <w:t xml:space="preserve"> Mindenkinek adtak belőle szükségéhez mérten.” </w:t>
      </w:r>
      <w:r>
        <w:rPr>
          <w:bCs/>
          <w:iCs/>
          <w:sz w:val="22"/>
        </w:rPr>
        <w:t>(</w:t>
      </w:r>
      <w:r>
        <w:rPr>
          <w:bCs/>
          <w:sz w:val="22"/>
        </w:rPr>
        <w:t>ApCsel 4,32-35 vö. 2,42-45)</w:t>
      </w:r>
    </w:p>
    <w:p w14:paraId="6FAF09CB" w14:textId="77777777" w:rsidR="005F2978" w:rsidRDefault="005F2978" w:rsidP="005F2978">
      <w:pPr>
        <w:jc w:val="both"/>
        <w:rPr>
          <w:bCs/>
          <w:sz w:val="22"/>
        </w:rPr>
      </w:pPr>
    </w:p>
    <w:p w14:paraId="29179287" w14:textId="77777777" w:rsidR="005F2978" w:rsidRDefault="005F2978" w:rsidP="005F2978">
      <w:pPr>
        <w:widowControl w:val="0"/>
        <w:numPr>
          <w:ilvl w:val="4"/>
          <w:numId w:val="2"/>
        </w:numPr>
        <w:suppressAutoHyphens/>
        <w:ind w:left="426"/>
        <w:jc w:val="both"/>
        <w:rPr>
          <w:bCs/>
          <w:sz w:val="22"/>
        </w:rPr>
      </w:pPr>
      <w:r>
        <w:rPr>
          <w:b/>
          <w:bCs/>
          <w:sz w:val="22"/>
        </w:rPr>
        <w:t>A Szentlélek erejével való evangelizáció: a csodák</w:t>
      </w:r>
      <w:r>
        <w:rPr>
          <w:bCs/>
          <w:sz w:val="22"/>
        </w:rPr>
        <w:t xml:space="preserve"> (vö.1 Kor. 2,5): Isten országa jelenlétét nem csak hirdetik, de be is mutatják.</w:t>
      </w:r>
    </w:p>
    <w:p w14:paraId="085D2089" w14:textId="77777777" w:rsidR="005F2978" w:rsidRDefault="005F2978" w:rsidP="005F2978">
      <w:pPr>
        <w:jc w:val="both"/>
        <w:rPr>
          <w:bCs/>
          <w:sz w:val="22"/>
        </w:rPr>
      </w:pPr>
    </w:p>
    <w:p w14:paraId="77B5D2ED" w14:textId="77777777" w:rsidR="005F2978" w:rsidRDefault="005F2978" w:rsidP="005F2978">
      <w:pPr>
        <w:jc w:val="both"/>
        <w:rPr>
          <w:bCs/>
          <w:sz w:val="22"/>
        </w:rPr>
      </w:pPr>
      <w:r>
        <w:rPr>
          <w:bCs/>
          <w:sz w:val="22"/>
        </w:rPr>
        <w:t>Jézus missziója (Máté 4,23)</w:t>
      </w:r>
    </w:p>
    <w:p w14:paraId="1569BFEB" w14:textId="77777777" w:rsidR="005F2978" w:rsidRDefault="005F2978" w:rsidP="005F2978">
      <w:pPr>
        <w:jc w:val="both"/>
        <w:rPr>
          <w:bCs/>
          <w:sz w:val="22"/>
        </w:rPr>
      </w:pPr>
      <w:r>
        <w:rPr>
          <w:bCs/>
          <w:sz w:val="22"/>
        </w:rPr>
        <w:t xml:space="preserve">„Jézus bejárta egész Galileát, tanított a zsinagógákban, hirdette országa Evangéliumát, s gyógyított minden betegséget és fogyatékosságot a nép között.” </w:t>
      </w:r>
    </w:p>
    <w:p w14:paraId="14F44A8E" w14:textId="77777777" w:rsidR="005F2978" w:rsidRDefault="005F2978" w:rsidP="005F2978">
      <w:pPr>
        <w:jc w:val="both"/>
        <w:rPr>
          <w:bCs/>
          <w:sz w:val="22"/>
        </w:rPr>
      </w:pPr>
      <w:r>
        <w:rPr>
          <w:bCs/>
          <w:sz w:val="22"/>
        </w:rPr>
        <w:t>A 12 tanítvány szétküldése (Mt 10,7-8)</w:t>
      </w:r>
    </w:p>
    <w:p w14:paraId="7ADCD531" w14:textId="77777777" w:rsidR="005F2978" w:rsidRDefault="005F2978" w:rsidP="005F2978">
      <w:pPr>
        <w:jc w:val="both"/>
        <w:rPr>
          <w:bCs/>
          <w:sz w:val="22"/>
        </w:rPr>
      </w:pPr>
      <w:r>
        <w:rPr>
          <w:bCs/>
          <w:sz w:val="22"/>
        </w:rPr>
        <w:t>„Menjetek és hirdessétek: közel van a mennyek országa. A betegeket gyógyítsátok meg, a halottakat támasszátok fel, a leprásokat tisztítsátok meg, a gonosz lelkeket űzzétek ki!”</w:t>
      </w:r>
    </w:p>
    <w:p w14:paraId="04EBAE11" w14:textId="77777777" w:rsidR="005F2978" w:rsidRDefault="005F2978" w:rsidP="005F2978">
      <w:pPr>
        <w:jc w:val="both"/>
        <w:rPr>
          <w:bCs/>
          <w:sz w:val="22"/>
        </w:rPr>
      </w:pPr>
      <w:r>
        <w:rPr>
          <w:bCs/>
          <w:sz w:val="22"/>
        </w:rPr>
        <w:t>Mt 28,19-20: Tanítsátok meg a népeket „mindannak megtartására, amit parancsoltam nektek.”</w:t>
      </w:r>
    </w:p>
    <w:p w14:paraId="60817FFD" w14:textId="77777777" w:rsidR="005F2978" w:rsidRDefault="005F2978" w:rsidP="005F2978">
      <w:pPr>
        <w:jc w:val="both"/>
        <w:rPr>
          <w:bCs/>
          <w:sz w:val="22"/>
        </w:rPr>
      </w:pPr>
      <w:r>
        <w:rPr>
          <w:bCs/>
          <w:sz w:val="22"/>
        </w:rPr>
        <w:t>Mk 16,15-20: „Menjetek el az egész világra, és hirdessétek az Evangéliumot minden teremtménynek... Akik hisznek, azokat ezek a jelek fogják kísérni: Nevemben ördögöt űznek... Ha pedig betegekre teszik a kezüket, azok meggyógyulnak.”</w:t>
      </w:r>
    </w:p>
    <w:p w14:paraId="6318077E" w14:textId="77777777" w:rsidR="005F2978" w:rsidRDefault="005F2978" w:rsidP="005F2978">
      <w:pPr>
        <w:jc w:val="both"/>
        <w:rPr>
          <w:bCs/>
          <w:sz w:val="22"/>
        </w:rPr>
      </w:pPr>
      <w:r>
        <w:rPr>
          <w:bCs/>
          <w:sz w:val="22"/>
        </w:rPr>
        <w:t>EZ TÖRTÉNT!</w:t>
      </w:r>
    </w:p>
    <w:p w14:paraId="2BE44CE8" w14:textId="77777777" w:rsidR="005F2978" w:rsidRDefault="005F2978" w:rsidP="005F2978">
      <w:pPr>
        <w:jc w:val="both"/>
        <w:rPr>
          <w:bCs/>
          <w:sz w:val="22"/>
        </w:rPr>
      </w:pPr>
    </w:p>
    <w:p w14:paraId="70673BD7" w14:textId="77777777" w:rsidR="005F2978" w:rsidRDefault="005F2978" w:rsidP="005F2978">
      <w:pPr>
        <w:jc w:val="both"/>
        <w:rPr>
          <w:bCs/>
          <w:sz w:val="22"/>
        </w:rPr>
      </w:pPr>
      <w:r>
        <w:rPr>
          <w:bCs/>
          <w:sz w:val="22"/>
        </w:rPr>
        <w:t>Ezek a jelek, csodák mindaddig megmaradnak, amíg a teljesség eljő! Vagyis Jézus második eljöveteléig.</w:t>
      </w:r>
    </w:p>
    <w:p w14:paraId="436FA5F6" w14:textId="77777777" w:rsidR="005F2978" w:rsidRDefault="005F2978" w:rsidP="005F2978">
      <w:pPr>
        <w:jc w:val="both"/>
        <w:rPr>
          <w:bCs/>
          <w:sz w:val="22"/>
        </w:rPr>
      </w:pPr>
      <w:r>
        <w:rPr>
          <w:bCs/>
          <w:sz w:val="22"/>
        </w:rPr>
        <w:t>Jézus meghirdette Isten országát itt a földön, s az ma is terjed!</w:t>
      </w:r>
    </w:p>
    <w:p w14:paraId="2D3E95C6" w14:textId="77777777" w:rsidR="005F2978" w:rsidRDefault="005F2978" w:rsidP="005F2978">
      <w:pPr>
        <w:jc w:val="both"/>
        <w:rPr>
          <w:bCs/>
          <w:sz w:val="22"/>
        </w:rPr>
      </w:pPr>
    </w:p>
    <w:p w14:paraId="5504AABD" w14:textId="77777777" w:rsidR="005F2978" w:rsidRDefault="005F2978" w:rsidP="005F2978">
      <w:pPr>
        <w:jc w:val="both"/>
        <w:rPr>
          <w:bCs/>
          <w:sz w:val="22"/>
        </w:rPr>
      </w:pPr>
      <w:r>
        <w:rPr>
          <w:bCs/>
          <w:sz w:val="22"/>
        </w:rPr>
        <w:lastRenderedPageBreak/>
        <w:t>A Szentlélek erejével végzett evangelizáció dinamikus és hatékony:</w:t>
      </w:r>
    </w:p>
    <w:p w14:paraId="2F16FE63" w14:textId="77777777" w:rsidR="005F2978" w:rsidRDefault="005F2978" w:rsidP="005F2978">
      <w:pPr>
        <w:numPr>
          <w:ilvl w:val="0"/>
          <w:numId w:val="13"/>
        </w:numPr>
        <w:ind w:left="426" w:hanging="219"/>
        <w:jc w:val="both"/>
        <w:rPr>
          <w:bCs/>
          <w:sz w:val="22"/>
        </w:rPr>
      </w:pPr>
      <w:r>
        <w:rPr>
          <w:bCs/>
          <w:sz w:val="22"/>
        </w:rPr>
        <w:t xml:space="preserve">ApCsel 2,37-41: Pünkösd. Péter Szentlélekkel eltelve zengő hangon </w:t>
      </w:r>
      <w:r>
        <w:rPr>
          <w:bCs/>
          <w:sz w:val="22"/>
          <w:u w:val="single"/>
        </w:rPr>
        <w:t>megszólal</w:t>
      </w:r>
      <w:r>
        <w:rPr>
          <w:bCs/>
          <w:sz w:val="22"/>
        </w:rPr>
        <w:t>. Háromezren térnek meg egy alkalommal.</w:t>
      </w:r>
    </w:p>
    <w:p w14:paraId="2029DAC2" w14:textId="77777777" w:rsidR="005F2978" w:rsidRDefault="005F2978" w:rsidP="005F2978">
      <w:pPr>
        <w:numPr>
          <w:ilvl w:val="0"/>
          <w:numId w:val="13"/>
        </w:numPr>
        <w:ind w:left="426" w:hanging="219"/>
        <w:jc w:val="both"/>
        <w:rPr>
          <w:bCs/>
          <w:sz w:val="22"/>
        </w:rPr>
      </w:pPr>
      <w:r>
        <w:rPr>
          <w:bCs/>
          <w:sz w:val="22"/>
        </w:rPr>
        <w:t xml:space="preserve">ApCsel 2,43-47: Naponta </w:t>
      </w:r>
      <w:r>
        <w:rPr>
          <w:bCs/>
          <w:sz w:val="22"/>
          <w:u w:val="single"/>
        </w:rPr>
        <w:t>növekszik a számuk.</w:t>
      </w:r>
    </w:p>
    <w:p w14:paraId="00BA0033" w14:textId="77777777" w:rsidR="005F2978" w:rsidRDefault="005F2978" w:rsidP="005F2978">
      <w:pPr>
        <w:numPr>
          <w:ilvl w:val="0"/>
          <w:numId w:val="13"/>
        </w:numPr>
        <w:ind w:left="426" w:hanging="219"/>
        <w:jc w:val="both"/>
        <w:rPr>
          <w:bCs/>
          <w:sz w:val="22"/>
        </w:rPr>
      </w:pPr>
      <w:r>
        <w:rPr>
          <w:bCs/>
          <w:sz w:val="22"/>
        </w:rPr>
        <w:t xml:space="preserve">ApCsel 3,1-11: A születésétől fogva nyomorék, Péter csodatételével </w:t>
      </w:r>
      <w:r>
        <w:rPr>
          <w:bCs/>
          <w:sz w:val="22"/>
          <w:u w:val="single"/>
        </w:rPr>
        <w:t>meggyógyul.</w:t>
      </w:r>
    </w:p>
    <w:p w14:paraId="7AA64F15" w14:textId="77777777" w:rsidR="005F2978" w:rsidRDefault="005F2978" w:rsidP="005F2978">
      <w:pPr>
        <w:numPr>
          <w:ilvl w:val="0"/>
          <w:numId w:val="14"/>
        </w:numPr>
        <w:ind w:left="426" w:hanging="219"/>
        <w:jc w:val="both"/>
        <w:rPr>
          <w:bCs/>
          <w:sz w:val="22"/>
        </w:rPr>
      </w:pPr>
      <w:r>
        <w:rPr>
          <w:bCs/>
          <w:sz w:val="22"/>
        </w:rPr>
        <w:t xml:space="preserve">ApCsel 3,11-4,14: Péter </w:t>
      </w:r>
      <w:r>
        <w:rPr>
          <w:bCs/>
          <w:sz w:val="22"/>
          <w:u w:val="single"/>
        </w:rPr>
        <w:t>magyarázó beszéde</w:t>
      </w:r>
      <w:r>
        <w:rPr>
          <w:bCs/>
          <w:sz w:val="22"/>
        </w:rPr>
        <w:t xml:space="preserve"> és a csoda hatására sokan megtérnek. Péter Jézust </w:t>
      </w:r>
      <w:r>
        <w:rPr>
          <w:bCs/>
          <w:sz w:val="22"/>
          <w:u w:val="single"/>
        </w:rPr>
        <w:t>hirdeti</w:t>
      </w:r>
      <w:r>
        <w:rPr>
          <w:bCs/>
          <w:sz w:val="22"/>
        </w:rPr>
        <w:t xml:space="preserve"> a főtanács előtt.</w:t>
      </w:r>
    </w:p>
    <w:p w14:paraId="5934DF6D" w14:textId="77777777" w:rsidR="005F2978" w:rsidRDefault="005F2978" w:rsidP="005F2978">
      <w:pPr>
        <w:numPr>
          <w:ilvl w:val="0"/>
          <w:numId w:val="14"/>
        </w:numPr>
        <w:ind w:left="426" w:hanging="219"/>
        <w:jc w:val="both"/>
        <w:rPr>
          <w:bCs/>
          <w:sz w:val="22"/>
        </w:rPr>
      </w:pPr>
      <w:r>
        <w:rPr>
          <w:bCs/>
          <w:sz w:val="22"/>
        </w:rPr>
        <w:t xml:space="preserve">ApCsel 4,21-22: Nincs alapja Péter és János megbüntetésének, mivel </w:t>
      </w:r>
      <w:r>
        <w:rPr>
          <w:bCs/>
          <w:sz w:val="22"/>
          <w:u w:val="single"/>
        </w:rPr>
        <w:t>mindenki dicsérte</w:t>
      </w:r>
      <w:r>
        <w:rPr>
          <w:bCs/>
          <w:sz w:val="22"/>
        </w:rPr>
        <w:t xml:space="preserve"> Istent értük.</w:t>
      </w:r>
    </w:p>
    <w:p w14:paraId="5C6C3548" w14:textId="77777777" w:rsidR="005F2978" w:rsidRDefault="005F2978" w:rsidP="005F2978">
      <w:pPr>
        <w:numPr>
          <w:ilvl w:val="0"/>
          <w:numId w:val="14"/>
        </w:numPr>
        <w:ind w:left="426" w:hanging="219"/>
        <w:jc w:val="both"/>
        <w:rPr>
          <w:bCs/>
          <w:sz w:val="22"/>
        </w:rPr>
      </w:pPr>
      <w:r>
        <w:rPr>
          <w:bCs/>
          <w:sz w:val="22"/>
        </w:rPr>
        <w:t xml:space="preserve">ApCsel 5,12-16: </w:t>
      </w:r>
      <w:r>
        <w:rPr>
          <w:bCs/>
          <w:sz w:val="22"/>
          <w:u w:val="single"/>
        </w:rPr>
        <w:t>Még több jel, csoda és gyógyulás</w:t>
      </w:r>
      <w:r>
        <w:rPr>
          <w:bCs/>
          <w:sz w:val="22"/>
        </w:rPr>
        <w:t xml:space="preserve"> történik.</w:t>
      </w:r>
    </w:p>
    <w:p w14:paraId="3E44FF72" w14:textId="77777777" w:rsidR="005F2978" w:rsidRDefault="005F2978" w:rsidP="005F2978">
      <w:pPr>
        <w:numPr>
          <w:ilvl w:val="1"/>
          <w:numId w:val="14"/>
        </w:numPr>
        <w:ind w:left="426" w:hanging="219"/>
        <w:jc w:val="both"/>
        <w:rPr>
          <w:bCs/>
          <w:sz w:val="22"/>
        </w:rPr>
      </w:pPr>
      <w:r>
        <w:rPr>
          <w:bCs/>
          <w:sz w:val="22"/>
        </w:rPr>
        <w:t xml:space="preserve">ApCsel 6,7: Rohamosan növekszik a tanítványok száma. </w:t>
      </w:r>
      <w:r>
        <w:rPr>
          <w:bCs/>
          <w:sz w:val="22"/>
          <w:u w:val="single"/>
        </w:rPr>
        <w:t>Zsidó papok nagy számban</w:t>
      </w:r>
      <w:r>
        <w:rPr>
          <w:bCs/>
          <w:sz w:val="22"/>
        </w:rPr>
        <w:t xml:space="preserve"> térnek meg.</w:t>
      </w:r>
    </w:p>
    <w:p w14:paraId="78088EA7" w14:textId="77777777" w:rsidR="005F2978" w:rsidRDefault="005F2978" w:rsidP="005F2978">
      <w:pPr>
        <w:numPr>
          <w:ilvl w:val="1"/>
          <w:numId w:val="14"/>
        </w:numPr>
        <w:ind w:left="426" w:hanging="219"/>
        <w:jc w:val="both"/>
        <w:rPr>
          <w:bCs/>
          <w:sz w:val="22"/>
        </w:rPr>
      </w:pPr>
      <w:r>
        <w:rPr>
          <w:bCs/>
          <w:sz w:val="22"/>
        </w:rPr>
        <w:t xml:space="preserve">ApCsel 9,1-20: Egyik fő ellenségük, </w:t>
      </w:r>
      <w:r>
        <w:rPr>
          <w:bCs/>
          <w:sz w:val="22"/>
          <w:u w:val="single"/>
        </w:rPr>
        <w:t>Saul megtér.</w:t>
      </w:r>
    </w:p>
    <w:p w14:paraId="7B559F7D" w14:textId="77777777" w:rsidR="005F2978" w:rsidRDefault="005F2978" w:rsidP="005F2978">
      <w:pPr>
        <w:numPr>
          <w:ilvl w:val="1"/>
          <w:numId w:val="14"/>
        </w:numPr>
        <w:ind w:left="426" w:hanging="219"/>
        <w:jc w:val="both"/>
        <w:rPr>
          <w:bCs/>
          <w:sz w:val="22"/>
        </w:rPr>
      </w:pPr>
      <w:r>
        <w:rPr>
          <w:bCs/>
          <w:sz w:val="22"/>
        </w:rPr>
        <w:t xml:space="preserve">ApCsel 14,1.3.21: A prédikációk és csodák nyomán </w:t>
      </w:r>
      <w:r>
        <w:rPr>
          <w:bCs/>
          <w:sz w:val="22"/>
          <w:u w:val="single"/>
        </w:rPr>
        <w:t>sokan megtértek (Pál és Barnabás Kis Ázsiában</w:t>
      </w:r>
      <w:r>
        <w:rPr>
          <w:bCs/>
          <w:sz w:val="22"/>
        </w:rPr>
        <w:t>).</w:t>
      </w:r>
    </w:p>
    <w:p w14:paraId="1ED4844F" w14:textId="77777777" w:rsidR="005F2978" w:rsidRDefault="005F2978" w:rsidP="005F2978">
      <w:pPr>
        <w:numPr>
          <w:ilvl w:val="1"/>
          <w:numId w:val="14"/>
        </w:numPr>
        <w:ind w:left="426" w:hanging="219"/>
        <w:jc w:val="both"/>
        <w:rPr>
          <w:bCs/>
          <w:sz w:val="22"/>
        </w:rPr>
      </w:pPr>
      <w:r>
        <w:rPr>
          <w:bCs/>
          <w:sz w:val="22"/>
        </w:rPr>
        <w:t xml:space="preserve">ApCsel 28,8-9: Málta szigete: </w:t>
      </w:r>
      <w:r>
        <w:rPr>
          <w:bCs/>
          <w:sz w:val="22"/>
          <w:u w:val="single"/>
        </w:rPr>
        <w:t>minden beteg meggyógyul.</w:t>
      </w:r>
    </w:p>
    <w:p w14:paraId="59E494F4" w14:textId="77777777" w:rsidR="005F2978" w:rsidRDefault="005F2978" w:rsidP="005F2978">
      <w:pPr>
        <w:jc w:val="both"/>
        <w:rPr>
          <w:bCs/>
          <w:sz w:val="22"/>
        </w:rPr>
      </w:pPr>
      <w:r>
        <w:rPr>
          <w:bCs/>
          <w:sz w:val="22"/>
        </w:rPr>
        <w:t>ISTEN EREJE NEM CSÖKKENT, CÉLJA NEM VÁLTOZOTT AZ APOSTOLOK CSELEKEDETEI ÓTA!</w:t>
      </w:r>
    </w:p>
    <w:p w14:paraId="31332EB5" w14:textId="77777777" w:rsidR="005F2978" w:rsidRDefault="005F2978" w:rsidP="005F2978">
      <w:pPr>
        <w:jc w:val="both"/>
        <w:rPr>
          <w:bCs/>
          <w:sz w:val="22"/>
        </w:rPr>
      </w:pPr>
      <w:r>
        <w:rPr>
          <w:bCs/>
          <w:sz w:val="22"/>
        </w:rPr>
        <w:t>SZÁMÍTUNK A LÉLEK EREJÉRE, KÉRJÜK JELENLÉTÉT!</w:t>
      </w:r>
    </w:p>
    <w:p w14:paraId="139395F8" w14:textId="77777777" w:rsidR="005F2978" w:rsidRDefault="005F2978" w:rsidP="005F2978">
      <w:pPr>
        <w:jc w:val="both"/>
        <w:rPr>
          <w:bCs/>
          <w:sz w:val="22"/>
        </w:rPr>
      </w:pPr>
    </w:p>
    <w:p w14:paraId="1FED181F" w14:textId="77777777" w:rsidR="005F2978" w:rsidRDefault="005F2978" w:rsidP="005F2978">
      <w:pPr>
        <w:jc w:val="both"/>
        <w:rPr>
          <w:bCs/>
          <w:sz w:val="22"/>
        </w:rPr>
      </w:pPr>
      <w:r>
        <w:rPr>
          <w:bCs/>
          <w:sz w:val="22"/>
        </w:rPr>
        <w:t>A hatékony evangelizáláshoz szükséges, hogy betöltekezzünk, és időről időre újra betöltekezzünk Szentlélekkel</w:t>
      </w:r>
    </w:p>
    <w:p w14:paraId="65C32C9C" w14:textId="77777777" w:rsidR="005F2978" w:rsidRDefault="005F2978" w:rsidP="005F2978">
      <w:pPr>
        <w:jc w:val="both"/>
        <w:rPr>
          <w:bCs/>
          <w:sz w:val="22"/>
        </w:rPr>
      </w:pPr>
      <w:r>
        <w:rPr>
          <w:bCs/>
          <w:sz w:val="22"/>
        </w:rPr>
        <w:t>Folyamatos élmény:</w:t>
      </w:r>
    </w:p>
    <w:p w14:paraId="0B93443A" w14:textId="77777777" w:rsidR="005F2978" w:rsidRDefault="005F2978" w:rsidP="005F2978">
      <w:pPr>
        <w:widowControl w:val="0"/>
        <w:numPr>
          <w:ilvl w:val="0"/>
          <w:numId w:val="15"/>
        </w:numPr>
        <w:suppressAutoHyphens/>
        <w:ind w:left="567"/>
        <w:jc w:val="both"/>
        <w:rPr>
          <w:bCs/>
          <w:sz w:val="22"/>
        </w:rPr>
      </w:pPr>
      <w:r>
        <w:rPr>
          <w:bCs/>
          <w:sz w:val="22"/>
        </w:rPr>
        <w:t>ApCsel 1,8 – „Erő tölt el a magasságból és tanúim lesztek.” (Jézus ígérete)</w:t>
      </w:r>
    </w:p>
    <w:p w14:paraId="2BAD1999" w14:textId="77777777" w:rsidR="005F2978" w:rsidRDefault="005F2978" w:rsidP="005F2978">
      <w:pPr>
        <w:widowControl w:val="0"/>
        <w:numPr>
          <w:ilvl w:val="0"/>
          <w:numId w:val="15"/>
        </w:numPr>
        <w:suppressAutoHyphens/>
        <w:ind w:left="567"/>
        <w:jc w:val="both"/>
        <w:rPr>
          <w:bCs/>
          <w:sz w:val="22"/>
        </w:rPr>
      </w:pPr>
      <w:r>
        <w:rPr>
          <w:bCs/>
          <w:sz w:val="22"/>
        </w:rPr>
        <w:t>ApCsel 2,4 – „Mindannyiukat eltöltötte a Szentlélek”, és szólni kezdtek.</w:t>
      </w:r>
    </w:p>
    <w:p w14:paraId="2ABBC2B9" w14:textId="77777777" w:rsidR="005F2978" w:rsidRDefault="005F2978" w:rsidP="005F2978">
      <w:pPr>
        <w:widowControl w:val="0"/>
        <w:numPr>
          <w:ilvl w:val="0"/>
          <w:numId w:val="15"/>
        </w:numPr>
        <w:suppressAutoHyphens/>
        <w:ind w:left="567"/>
        <w:jc w:val="both"/>
        <w:rPr>
          <w:bCs/>
          <w:sz w:val="22"/>
        </w:rPr>
      </w:pPr>
      <w:r>
        <w:rPr>
          <w:bCs/>
          <w:sz w:val="22"/>
        </w:rPr>
        <w:t>A Lélekkel való töltekezés életforma az evangelizáló keresztény számára:</w:t>
      </w:r>
    </w:p>
    <w:p w14:paraId="0029F945" w14:textId="77777777" w:rsidR="005F2978" w:rsidRDefault="005F2978" w:rsidP="005F2978">
      <w:pPr>
        <w:widowControl w:val="0"/>
        <w:numPr>
          <w:ilvl w:val="1"/>
          <w:numId w:val="15"/>
        </w:numPr>
        <w:suppressAutoHyphens/>
        <w:ind w:left="993"/>
        <w:jc w:val="both"/>
        <w:rPr>
          <w:bCs/>
          <w:sz w:val="22"/>
        </w:rPr>
      </w:pPr>
      <w:r>
        <w:rPr>
          <w:bCs/>
          <w:sz w:val="22"/>
        </w:rPr>
        <w:t>„Ne részegedjetek meg bortól, mert a bor léhaságra vezet. Inkább teljetek el Szentlélekkel” (Ef 5,18)</w:t>
      </w:r>
    </w:p>
    <w:p w14:paraId="654C792C" w14:textId="77777777" w:rsidR="005F2978" w:rsidRDefault="005F2978" w:rsidP="005F2978">
      <w:pPr>
        <w:widowControl w:val="0"/>
        <w:numPr>
          <w:ilvl w:val="1"/>
          <w:numId w:val="15"/>
        </w:numPr>
        <w:suppressAutoHyphens/>
        <w:ind w:left="993"/>
        <w:jc w:val="both"/>
        <w:rPr>
          <w:bCs/>
          <w:sz w:val="22"/>
        </w:rPr>
      </w:pPr>
      <w:r>
        <w:rPr>
          <w:bCs/>
          <w:sz w:val="22"/>
        </w:rPr>
        <w:t>„Mint az Egyház kezdetén, ma is a Szentlélek munkálkodik mindazokban, akik az Evangéliumot továbbadják: ha hagyják, hogy a Szentlélek birtokba vegye és vezesse őket.”  (EN 75)</w:t>
      </w:r>
    </w:p>
    <w:p w14:paraId="41D1742A" w14:textId="77777777" w:rsidR="005F2978" w:rsidRDefault="005F2978" w:rsidP="005F2978">
      <w:pPr>
        <w:widowControl w:val="0"/>
        <w:numPr>
          <w:ilvl w:val="1"/>
          <w:numId w:val="15"/>
        </w:numPr>
        <w:suppressAutoHyphens/>
        <w:ind w:left="993"/>
        <w:jc w:val="both"/>
        <w:rPr>
          <w:bCs/>
          <w:sz w:val="22"/>
        </w:rPr>
      </w:pPr>
      <w:r>
        <w:rPr>
          <w:bCs/>
          <w:sz w:val="22"/>
        </w:rPr>
        <w:t>„A tanúságtevő az Isten megtapasztalásának tanúja, és neki is el kell tudnia mondani az apostolokkal: ‘Amit láttunk és hallottunk, azt nektek is hirdetjük: az Élet Igéjét.’” (RMi 91)</w:t>
      </w:r>
    </w:p>
    <w:p w14:paraId="1B6235B1" w14:textId="77777777" w:rsidR="005F2978" w:rsidRDefault="005F2978" w:rsidP="005F2978">
      <w:pPr>
        <w:widowControl w:val="0"/>
        <w:numPr>
          <w:ilvl w:val="0"/>
          <w:numId w:val="15"/>
        </w:numPr>
        <w:suppressAutoHyphens/>
        <w:ind w:left="567"/>
        <w:jc w:val="both"/>
        <w:rPr>
          <w:bCs/>
          <w:sz w:val="22"/>
        </w:rPr>
      </w:pPr>
      <w:r>
        <w:rPr>
          <w:bCs/>
          <w:sz w:val="22"/>
        </w:rPr>
        <w:t>AMID VAN, ABBÓL TUDSZ ADNI!</w:t>
      </w:r>
    </w:p>
    <w:p w14:paraId="21B29740" w14:textId="77777777" w:rsidR="005F2978" w:rsidRDefault="005F2978" w:rsidP="005F2978">
      <w:pPr>
        <w:widowControl w:val="0"/>
        <w:numPr>
          <w:ilvl w:val="0"/>
          <w:numId w:val="15"/>
        </w:numPr>
        <w:suppressAutoHyphens/>
        <w:ind w:left="567"/>
        <w:jc w:val="both"/>
        <w:rPr>
          <w:bCs/>
          <w:sz w:val="22"/>
        </w:rPr>
      </w:pPr>
      <w:r>
        <w:rPr>
          <w:bCs/>
          <w:sz w:val="22"/>
        </w:rPr>
        <w:t>Szentlélekkel nemcsak a nagy evangélisták töltekezhetnek be, hanem a magunk fajta egyszerű keresztények is.</w:t>
      </w:r>
    </w:p>
    <w:p w14:paraId="5B6144D2" w14:textId="77777777" w:rsidR="005F2978" w:rsidRDefault="005F2978" w:rsidP="005F2978">
      <w:pPr>
        <w:widowControl w:val="0"/>
        <w:numPr>
          <w:ilvl w:val="0"/>
          <w:numId w:val="15"/>
        </w:numPr>
        <w:suppressAutoHyphens/>
        <w:ind w:left="567"/>
        <w:jc w:val="both"/>
        <w:rPr>
          <w:bCs/>
          <w:sz w:val="22"/>
        </w:rPr>
      </w:pPr>
      <w:r>
        <w:rPr>
          <w:bCs/>
          <w:sz w:val="22"/>
        </w:rPr>
        <w:t>Az Alpha titka: „Egy csapat Szentlélekkel betöltött ember minden ajándékot, ami rendelkezésére áll, felhasznál arra, hogy másokat Krisztushoz vezessen.” (N.G)</w:t>
      </w:r>
    </w:p>
    <w:p w14:paraId="3D9A0C93" w14:textId="77777777" w:rsidR="005F2978" w:rsidRDefault="005F2978" w:rsidP="005F2978">
      <w:pPr>
        <w:jc w:val="both"/>
        <w:rPr>
          <w:bCs/>
          <w:sz w:val="22"/>
        </w:rPr>
      </w:pPr>
    </w:p>
    <w:p w14:paraId="59E12689" w14:textId="77777777" w:rsidR="005F2978" w:rsidRDefault="005F2978" w:rsidP="005F2978">
      <w:pPr>
        <w:jc w:val="both"/>
        <w:rPr>
          <w:bCs/>
          <w:sz w:val="22"/>
        </w:rPr>
      </w:pPr>
      <w:r>
        <w:rPr>
          <w:bCs/>
          <w:sz w:val="22"/>
        </w:rPr>
        <w:t>Kié tehát a Szentlélek?</w:t>
      </w:r>
    </w:p>
    <w:p w14:paraId="2D904C62" w14:textId="77777777" w:rsidR="005F2978" w:rsidRDefault="005F2978" w:rsidP="005F2978">
      <w:pPr>
        <w:numPr>
          <w:ilvl w:val="0"/>
          <w:numId w:val="16"/>
        </w:numPr>
        <w:ind w:left="567"/>
        <w:jc w:val="both"/>
        <w:rPr>
          <w:bCs/>
          <w:sz w:val="22"/>
        </w:rPr>
      </w:pPr>
      <w:r>
        <w:rPr>
          <w:bCs/>
          <w:sz w:val="22"/>
        </w:rPr>
        <w:t>Akik hisznek Jézus Krisztusban (Jn 6,38-39)</w:t>
      </w:r>
    </w:p>
    <w:p w14:paraId="13CF13B0" w14:textId="77777777" w:rsidR="005F2978" w:rsidRDefault="005F2978" w:rsidP="005F2978">
      <w:pPr>
        <w:numPr>
          <w:ilvl w:val="0"/>
          <w:numId w:val="16"/>
        </w:numPr>
        <w:ind w:left="567"/>
        <w:jc w:val="both"/>
        <w:rPr>
          <w:bCs/>
          <w:sz w:val="22"/>
        </w:rPr>
      </w:pPr>
      <w:r>
        <w:rPr>
          <w:bCs/>
          <w:sz w:val="22"/>
        </w:rPr>
        <w:t>Akik megkeresztelkednek és megtérnek (bűnbánat!) (ApCsel 2,37-38)</w:t>
      </w:r>
    </w:p>
    <w:p w14:paraId="0A32F060" w14:textId="77777777" w:rsidR="005F2978" w:rsidRDefault="005F2978" w:rsidP="005F2978">
      <w:pPr>
        <w:numPr>
          <w:ilvl w:val="0"/>
          <w:numId w:val="16"/>
        </w:numPr>
        <w:ind w:left="567"/>
        <w:jc w:val="both"/>
        <w:rPr>
          <w:bCs/>
          <w:sz w:val="22"/>
        </w:rPr>
      </w:pPr>
      <w:r>
        <w:rPr>
          <w:bCs/>
          <w:sz w:val="22"/>
        </w:rPr>
        <w:t>Akik állhatatosan kérik az Atyától:</w:t>
      </w:r>
    </w:p>
    <w:p w14:paraId="5F3C5782" w14:textId="77777777" w:rsidR="005F2978" w:rsidRDefault="005F2978" w:rsidP="005F2978">
      <w:pPr>
        <w:jc w:val="both"/>
        <w:rPr>
          <w:bCs/>
          <w:sz w:val="22"/>
        </w:rPr>
      </w:pPr>
      <w:r>
        <w:rPr>
          <w:bCs/>
          <w:sz w:val="22"/>
        </w:rPr>
        <w:t>„Ti, bár gonoszak vagytok, tudtok jót adni gyermekeiteknek, mennyivel inkább adja mennyei Atyátok a Szentlelket azoknak, akik kérik tőle?” (Lk 11,13)</w:t>
      </w:r>
    </w:p>
    <w:p w14:paraId="28F5FEC1" w14:textId="77777777" w:rsidR="005F2978" w:rsidRDefault="005F2978" w:rsidP="005F2978">
      <w:pPr>
        <w:jc w:val="both"/>
        <w:rPr>
          <w:bCs/>
          <w:sz w:val="22"/>
        </w:rPr>
      </w:pPr>
      <w:r>
        <w:rPr>
          <w:bCs/>
          <w:sz w:val="22"/>
        </w:rPr>
        <w:t>MEGTESSZÜK?</w:t>
      </w:r>
    </w:p>
    <w:p w14:paraId="003AF481" w14:textId="77777777" w:rsidR="005F2978" w:rsidRDefault="005F2978" w:rsidP="005F2978">
      <w:pPr>
        <w:tabs>
          <w:tab w:val="left" w:pos="360"/>
          <w:tab w:val="left" w:pos="3198"/>
        </w:tabs>
        <w:jc w:val="both"/>
        <w:rPr>
          <w:sz w:val="22"/>
        </w:rPr>
      </w:pPr>
    </w:p>
    <w:p w14:paraId="70C2A9CA" w14:textId="77777777" w:rsidR="005F2978" w:rsidRDefault="005F2978" w:rsidP="005F2978">
      <w:pPr>
        <w:tabs>
          <w:tab w:val="left" w:pos="360"/>
          <w:tab w:val="left" w:pos="3198"/>
        </w:tabs>
        <w:jc w:val="both"/>
        <w:rPr>
          <w:b/>
          <w:sz w:val="22"/>
        </w:rPr>
      </w:pPr>
      <w:r>
        <w:rPr>
          <w:b/>
          <w:sz w:val="22"/>
        </w:rPr>
        <w:t>PAP MIKLÓS GONDOLATAI (Országos Lelkipásztori Napok, 2013. Eger) - Részletek</w:t>
      </w:r>
    </w:p>
    <w:p w14:paraId="76F89BAC" w14:textId="77777777" w:rsidR="005F2978" w:rsidRDefault="005F2978" w:rsidP="005F2978">
      <w:pPr>
        <w:jc w:val="both"/>
        <w:rPr>
          <w:sz w:val="22"/>
        </w:rPr>
      </w:pPr>
      <w:r>
        <w:rPr>
          <w:sz w:val="22"/>
        </w:rPr>
        <w:t>Kenozisz, vagyis egyfajta önkiüresítés kell ahhoz, hogy találjunk olyan szavakat, amelyből a világ ért. Ha a TV-ben vallásos műsor van, egy normális ember azonnal elkapcsolja, mert olyan szakzsargont hall, melyen ő kívülállónak érzi magát. Megtestesülés által Isten szót talált az emberrel: ha úgy értetek meg, hogy emberként jövök, akkor emberként jövök. Mi is mindenkihez úgy szóljunk, ahogy Ő megért.</w:t>
      </w:r>
    </w:p>
    <w:p w14:paraId="3A791649" w14:textId="77777777" w:rsidR="005F2978" w:rsidRDefault="005F2978" w:rsidP="005F2978">
      <w:pPr>
        <w:jc w:val="both"/>
        <w:rPr>
          <w:sz w:val="22"/>
        </w:rPr>
      </w:pPr>
      <w:r>
        <w:rPr>
          <w:sz w:val="22"/>
        </w:rPr>
        <w:t>Szövetség – találkozás (SORREND!!!) (szabadító tapasztalat) – törvény. A választott népnek először nem a tíz parancsot adja, hanem megtapasztaltatja velük az átkelést a Vörös-tengeren. Ezután a nép büszkén ünnepli a Törvényt. Erre a sorrendiségre figyelni kell az evangelizáció során is.</w:t>
      </w:r>
    </w:p>
    <w:p w14:paraId="5258D1A6" w14:textId="77777777" w:rsidR="005F2978" w:rsidRDefault="005F2978" w:rsidP="005F2978">
      <w:pPr>
        <w:jc w:val="both"/>
        <w:rPr>
          <w:sz w:val="22"/>
        </w:rPr>
      </w:pPr>
      <w:r>
        <w:rPr>
          <w:sz w:val="22"/>
        </w:rPr>
        <w:t>Bonyolódjatok bele a világba! Nehogy csak üljetek a plébánián és várjátok az embereket! – II. János Pál Pápa mondta Magyarországon a kispapoknak.</w:t>
      </w:r>
    </w:p>
    <w:p w14:paraId="346FB30F" w14:textId="77777777" w:rsidR="005F2978" w:rsidRDefault="005F2978" w:rsidP="005F2978">
      <w:pPr>
        <w:jc w:val="both"/>
        <w:rPr>
          <w:sz w:val="22"/>
        </w:rPr>
      </w:pPr>
      <w:r>
        <w:rPr>
          <w:sz w:val="22"/>
        </w:rPr>
        <w:t>Ha Isten úgy szerette a világot, akkor ki vagy te, hogy lenézed ezt a világot?!</w:t>
      </w:r>
    </w:p>
    <w:p w14:paraId="3C35138D" w14:textId="77777777" w:rsidR="005F2978" w:rsidRDefault="005F2978" w:rsidP="005F2978">
      <w:pPr>
        <w:jc w:val="both"/>
        <w:rPr>
          <w:sz w:val="22"/>
        </w:rPr>
      </w:pPr>
      <w:r>
        <w:rPr>
          <w:sz w:val="22"/>
        </w:rPr>
        <w:t xml:space="preserve">Gaudi Sagrada Familia templomát egy japán építész építi – azt mondta, hogy csak akkor tudja befejezni, ha Gaudi szemével tudja látni a világot. Ezért megkeresztelkedett. Mi is csak akkor tudjuk befejezni a világot, ha az Atya szemével látjuk. Unio hüposztatika – Krisztus az én beteljesülésem, a befejezett emberségem. Az Atya szemével látni, becsülni a világot. A szexualitás, politika, hatalom nem rossz, hanem lehet szentül megélni. </w:t>
      </w:r>
    </w:p>
    <w:p w14:paraId="5B3BDE8A" w14:textId="77777777" w:rsidR="005F2978" w:rsidRDefault="005F2978" w:rsidP="005F2978">
      <w:pPr>
        <w:jc w:val="both"/>
        <w:rPr>
          <w:sz w:val="22"/>
        </w:rPr>
      </w:pPr>
      <w:r>
        <w:rPr>
          <w:sz w:val="22"/>
        </w:rPr>
        <w:t>Ez a világ nyers, nincs befejezve. Az ember dolga, hogy ezt a valóságot átistenítse, odavigye az istenihez – theozisz.</w:t>
      </w:r>
    </w:p>
    <w:p w14:paraId="22D53791" w14:textId="77777777" w:rsidR="005F2978" w:rsidRDefault="005F2978" w:rsidP="005F2978">
      <w:pPr>
        <w:tabs>
          <w:tab w:val="left" w:pos="360"/>
          <w:tab w:val="left" w:pos="3198"/>
        </w:tabs>
        <w:jc w:val="both"/>
        <w:rPr>
          <w:sz w:val="22"/>
        </w:rPr>
      </w:pPr>
      <w:r>
        <w:rPr>
          <w:sz w:val="22"/>
        </w:rPr>
        <w:tab/>
      </w:r>
    </w:p>
    <w:p w14:paraId="68C16A93" w14:textId="77777777" w:rsidR="005F2978" w:rsidRDefault="005F2978" w:rsidP="005F2978">
      <w:pPr>
        <w:jc w:val="both"/>
        <w:rPr>
          <w:i/>
          <w:szCs w:val="26"/>
        </w:rPr>
      </w:pPr>
      <w:r>
        <w:rPr>
          <w:b/>
          <w:szCs w:val="26"/>
        </w:rPr>
        <w:lastRenderedPageBreak/>
        <w:t xml:space="preserve">Hugyecz János: </w:t>
      </w:r>
      <w:r>
        <w:rPr>
          <w:b/>
          <w:i/>
          <w:szCs w:val="26"/>
        </w:rPr>
        <w:t>A Szentlélek szerepe az új evangelizációban</w:t>
      </w:r>
      <w:r>
        <w:rPr>
          <w:szCs w:val="28"/>
        </w:rPr>
        <w:t xml:space="preserve"> (Országos Lelkipásztori Napok, Eger, 2013. január 30.) Részletek</w:t>
      </w:r>
    </w:p>
    <w:p w14:paraId="5F226C62" w14:textId="77777777" w:rsidR="005F2978" w:rsidRDefault="005F2978" w:rsidP="005F2978">
      <w:pPr>
        <w:jc w:val="both"/>
        <w:rPr>
          <w:szCs w:val="28"/>
          <w:u w:val="single"/>
        </w:rPr>
      </w:pPr>
      <w:r>
        <w:rPr>
          <w:szCs w:val="28"/>
          <w:u w:val="single"/>
        </w:rPr>
        <w:t>Pünkösd nélkül nincs evangelizáció</w:t>
      </w:r>
      <w:r>
        <w:rPr>
          <w:szCs w:val="28"/>
        </w:rPr>
        <w:t xml:space="preserve">. Szent Pál apostol </w:t>
      </w:r>
      <w:r>
        <w:rPr>
          <w:szCs w:val="28"/>
          <w:u w:val="single"/>
        </w:rPr>
        <w:t>szívéből fakad fel</w:t>
      </w:r>
      <w:r>
        <w:rPr>
          <w:szCs w:val="28"/>
        </w:rPr>
        <w:t xml:space="preserve">, és </w:t>
      </w:r>
      <w:r>
        <w:rPr>
          <w:szCs w:val="28"/>
          <w:u w:val="single"/>
        </w:rPr>
        <w:t>mély meggyőződéssel</w:t>
      </w:r>
      <w:r>
        <w:rPr>
          <w:szCs w:val="28"/>
        </w:rPr>
        <w:t xml:space="preserve"> vallotta: </w:t>
      </w:r>
      <w:r>
        <w:rPr>
          <w:i/>
          <w:szCs w:val="28"/>
        </w:rPr>
        <w:t>„Jaj nekem, ha nem hirdetem az Evangéliumot!”</w:t>
      </w:r>
      <w:r>
        <w:rPr>
          <w:szCs w:val="28"/>
        </w:rPr>
        <w:t xml:space="preserve"> (1Kor 9,16) Természetesen </w:t>
      </w:r>
      <w:r>
        <w:rPr>
          <w:szCs w:val="28"/>
          <w:u w:val="single"/>
        </w:rPr>
        <w:t>nem félelemből mondja</w:t>
      </w:r>
      <w:r>
        <w:rPr>
          <w:szCs w:val="28"/>
        </w:rPr>
        <w:t xml:space="preserve"> ezt, hanem abból </w:t>
      </w:r>
      <w:r>
        <w:rPr>
          <w:szCs w:val="28"/>
          <w:u w:val="single"/>
        </w:rPr>
        <w:t>az apostoli buzgóságból fakad</w:t>
      </w:r>
      <w:r>
        <w:rPr>
          <w:szCs w:val="28"/>
        </w:rPr>
        <w:t xml:space="preserve"> ez a felkiáltása, amelynek kezdete egészen a damaszkuszi úton </w:t>
      </w:r>
      <w:r>
        <w:rPr>
          <w:szCs w:val="28"/>
          <w:u w:val="single"/>
        </w:rPr>
        <w:t>átélt találkozásig megy vissza</w:t>
      </w:r>
      <w:r>
        <w:rPr>
          <w:szCs w:val="28"/>
        </w:rPr>
        <w:t xml:space="preserve">. </w:t>
      </w:r>
    </w:p>
    <w:p w14:paraId="46A4C36B" w14:textId="77777777" w:rsidR="005F2978" w:rsidRDefault="005F2978" w:rsidP="005F2978">
      <w:pPr>
        <w:jc w:val="both"/>
        <w:rPr>
          <w:b/>
          <w:szCs w:val="28"/>
        </w:rPr>
      </w:pPr>
      <w:r>
        <w:rPr>
          <w:b/>
          <w:szCs w:val="28"/>
          <w:u w:val="single"/>
        </w:rPr>
        <w:t>Miért félünk Tőled, Szentlélek Isten?</w:t>
      </w:r>
    </w:p>
    <w:p w14:paraId="39E9B537" w14:textId="77777777" w:rsidR="005F2978" w:rsidRDefault="005F2978" w:rsidP="005F2978">
      <w:pPr>
        <w:jc w:val="both"/>
        <w:rPr>
          <w:szCs w:val="28"/>
        </w:rPr>
      </w:pPr>
      <w:r>
        <w:rPr>
          <w:szCs w:val="28"/>
        </w:rPr>
        <w:t xml:space="preserve">Emil Brunner így fogalmazott egy művében: a Szentlélek </w:t>
      </w:r>
      <w:r>
        <w:rPr>
          <w:i/>
          <w:szCs w:val="28"/>
        </w:rPr>
        <w:t>„mindig többé-kevésbé a teológia mostohagyereke volt, a Lélek dinamikája pedig rémisztő szellemjárás a teológusok szemében.”</w:t>
      </w:r>
      <w:r>
        <w:rPr>
          <w:szCs w:val="28"/>
        </w:rPr>
        <w:t xml:space="preserve"> (E. Brunner. Buch, 55) Ezután az </w:t>
      </w:r>
      <w:r>
        <w:rPr>
          <w:szCs w:val="28"/>
          <w:u w:val="single"/>
        </w:rPr>
        <w:t>elgondolkoztató kijelentés</w:t>
      </w:r>
      <w:r>
        <w:rPr>
          <w:szCs w:val="28"/>
        </w:rPr>
        <w:t xml:space="preserve"> után a szerző a Szentlélek elhanyagolásának, vagy elfelejtésének az okairól értekezik</w:t>
      </w:r>
      <w:r>
        <w:rPr>
          <w:i/>
          <w:szCs w:val="28"/>
        </w:rPr>
        <w:t>.</w:t>
      </w:r>
    </w:p>
    <w:p w14:paraId="55D9D48C" w14:textId="77777777" w:rsidR="005F2978" w:rsidRDefault="005F2978" w:rsidP="005F2978">
      <w:pPr>
        <w:jc w:val="both"/>
        <w:rPr>
          <w:szCs w:val="28"/>
        </w:rPr>
      </w:pPr>
      <w:r>
        <w:rPr>
          <w:szCs w:val="28"/>
        </w:rPr>
        <w:t xml:space="preserve">Szent Lukács egyértelművé teszi, hogy </w:t>
      </w:r>
      <w:r>
        <w:rPr>
          <w:szCs w:val="28"/>
          <w:u w:val="single"/>
        </w:rPr>
        <w:t>az Evangélium hirdetése a Szentlélek ösztönzésére</w:t>
      </w:r>
      <w:r>
        <w:rPr>
          <w:szCs w:val="28"/>
        </w:rPr>
        <w:t xml:space="preserve"> kezdődött el. Az alaptétel tehát: </w:t>
      </w:r>
      <w:r>
        <w:rPr>
          <w:b/>
          <w:szCs w:val="28"/>
        </w:rPr>
        <w:t>Pünkösd nélkül nincs evangelizáció</w:t>
      </w:r>
      <w:r>
        <w:rPr>
          <w:szCs w:val="28"/>
        </w:rPr>
        <w:t xml:space="preserve">. Manapság </w:t>
      </w:r>
      <w:r>
        <w:rPr>
          <w:szCs w:val="28"/>
          <w:u w:val="single"/>
        </w:rPr>
        <w:t>sokat beszélünk az új evangelizációról,</w:t>
      </w:r>
      <w:r>
        <w:rPr>
          <w:szCs w:val="28"/>
        </w:rPr>
        <w:t xml:space="preserve"> de </w:t>
      </w:r>
      <w:r>
        <w:rPr>
          <w:szCs w:val="28"/>
          <w:u w:val="single"/>
        </w:rPr>
        <w:t>mintha az új Pünkösd gondolata</w:t>
      </w:r>
      <w:r>
        <w:rPr>
          <w:szCs w:val="28"/>
        </w:rPr>
        <w:t xml:space="preserve">, </w:t>
      </w:r>
      <w:r>
        <w:rPr>
          <w:szCs w:val="28"/>
          <w:u w:val="single"/>
        </w:rPr>
        <w:t>szükségessége nem lenne ennyire egyértelmű</w:t>
      </w:r>
      <w:r>
        <w:rPr>
          <w:szCs w:val="28"/>
        </w:rPr>
        <w:t xml:space="preserve">. </w:t>
      </w:r>
      <w:r>
        <w:rPr>
          <w:szCs w:val="28"/>
          <w:u w:val="single"/>
        </w:rPr>
        <w:t>Ha értő figyelemmel olvassuk</w:t>
      </w:r>
      <w:r>
        <w:rPr>
          <w:szCs w:val="28"/>
        </w:rPr>
        <w:t xml:space="preserve"> az ősegyház életét bemutató írást, az Apostolok Cselekedeteit, akkor </w:t>
      </w:r>
      <w:r>
        <w:rPr>
          <w:szCs w:val="28"/>
          <w:u w:val="single"/>
        </w:rPr>
        <w:t>nyugodtan fogalmazhatunk</w:t>
      </w:r>
      <w:r>
        <w:rPr>
          <w:szCs w:val="28"/>
        </w:rPr>
        <w:t xml:space="preserve"> így: </w:t>
      </w:r>
      <w:r>
        <w:rPr>
          <w:b/>
          <w:szCs w:val="28"/>
        </w:rPr>
        <w:t>az Egyház</w:t>
      </w:r>
      <w:r>
        <w:rPr>
          <w:szCs w:val="28"/>
        </w:rPr>
        <w:t xml:space="preserve"> </w:t>
      </w:r>
      <w:r>
        <w:rPr>
          <w:b/>
          <w:szCs w:val="28"/>
        </w:rPr>
        <w:t>élete szakadatlan Pünkösd.</w:t>
      </w:r>
      <w:r>
        <w:rPr>
          <w:szCs w:val="28"/>
        </w:rPr>
        <w:t xml:space="preserve"> </w:t>
      </w:r>
    </w:p>
    <w:p w14:paraId="20BBE956" w14:textId="77777777" w:rsidR="005F2978" w:rsidRDefault="005F2978" w:rsidP="005F2978">
      <w:pPr>
        <w:jc w:val="both"/>
        <w:rPr>
          <w:szCs w:val="28"/>
        </w:rPr>
      </w:pPr>
      <w:r>
        <w:rPr>
          <w:szCs w:val="28"/>
        </w:rPr>
        <w:t xml:space="preserve">Az első Pünkösd: a legismertebb: </w:t>
      </w:r>
      <w:r>
        <w:rPr>
          <w:i/>
          <w:szCs w:val="28"/>
        </w:rPr>
        <w:t>„Mindannyian együtt voltak ugyanazon a helyen.”(ApCsel 2,1)</w:t>
      </w:r>
      <w:r>
        <w:rPr>
          <w:szCs w:val="28"/>
        </w:rPr>
        <w:t xml:space="preserve"> Ez </w:t>
      </w:r>
      <w:r>
        <w:rPr>
          <w:szCs w:val="28"/>
          <w:u w:val="single"/>
        </w:rPr>
        <w:t>látszólag nem túl fontos megjegyzés</w:t>
      </w:r>
      <w:r>
        <w:rPr>
          <w:szCs w:val="28"/>
        </w:rPr>
        <w:t xml:space="preserve">, pedig igen </w:t>
      </w:r>
      <w:r>
        <w:rPr>
          <w:szCs w:val="28"/>
          <w:u w:val="single"/>
        </w:rPr>
        <w:t>lényeges mondanivalója</w:t>
      </w:r>
      <w:r>
        <w:rPr>
          <w:szCs w:val="28"/>
        </w:rPr>
        <w:t xml:space="preserve"> van. Szent Péter apostol kijelentése: </w:t>
      </w:r>
      <w:r>
        <w:rPr>
          <w:i/>
          <w:szCs w:val="28"/>
        </w:rPr>
        <w:t xml:space="preserve">„Ezeknek a dolgoknak tanúi vagyunk, mi és a Szentlélek, akit Isten megadott mindazoknak, akik engedelmeskednek neki.” (ApCsel 5,32) </w:t>
      </w:r>
      <w:r>
        <w:rPr>
          <w:szCs w:val="28"/>
        </w:rPr>
        <w:t xml:space="preserve">Az apostolok pedig </w:t>
      </w:r>
      <w:r>
        <w:rPr>
          <w:szCs w:val="28"/>
          <w:u w:val="single"/>
        </w:rPr>
        <w:t>engedelmeskednek Jézus szavának</w:t>
      </w:r>
      <w:r>
        <w:rPr>
          <w:szCs w:val="28"/>
        </w:rPr>
        <w:t xml:space="preserve">. Megteszik, amit az Úr kért tőlük. Ugyanazon a helyen vannak, ahol az </w:t>
      </w:r>
      <w:r>
        <w:rPr>
          <w:szCs w:val="28"/>
          <w:u w:val="single"/>
        </w:rPr>
        <w:t>utolsó vacsorát</w:t>
      </w:r>
      <w:r>
        <w:rPr>
          <w:szCs w:val="28"/>
        </w:rPr>
        <w:t xml:space="preserve"> elköltötték.</w:t>
      </w:r>
    </w:p>
    <w:p w14:paraId="63F33FFD" w14:textId="77777777" w:rsidR="005F2978" w:rsidRDefault="005F2978" w:rsidP="005F2978">
      <w:pPr>
        <w:jc w:val="both"/>
        <w:rPr>
          <w:szCs w:val="28"/>
        </w:rPr>
      </w:pPr>
    </w:p>
    <w:p w14:paraId="05EAAC26" w14:textId="77777777" w:rsidR="005F2978" w:rsidRDefault="005F2978" w:rsidP="005F2978">
      <w:pPr>
        <w:jc w:val="both"/>
        <w:rPr>
          <w:szCs w:val="28"/>
        </w:rPr>
      </w:pPr>
      <w:r>
        <w:rPr>
          <w:szCs w:val="28"/>
        </w:rPr>
        <w:t xml:space="preserve">Jézus </w:t>
      </w:r>
      <w:r>
        <w:rPr>
          <w:szCs w:val="28"/>
          <w:u w:val="single"/>
        </w:rPr>
        <w:t>már ott megígérte</w:t>
      </w:r>
      <w:r>
        <w:rPr>
          <w:szCs w:val="28"/>
        </w:rPr>
        <w:t xml:space="preserve">, hogy nem hagyja árván őket, és elküldi a </w:t>
      </w:r>
      <w:r>
        <w:rPr>
          <w:szCs w:val="28"/>
          <w:u w:val="single"/>
        </w:rPr>
        <w:t>másik Vigasztalót</w:t>
      </w:r>
      <w:r>
        <w:rPr>
          <w:szCs w:val="28"/>
        </w:rPr>
        <w:t xml:space="preserve">, az Igazság Lelkét, aki elvezeti őket a teljes igazságra. </w:t>
      </w:r>
      <w:r>
        <w:rPr>
          <w:szCs w:val="28"/>
          <w:u w:val="single"/>
        </w:rPr>
        <w:t>Betelnek a Szentlélekkel</w:t>
      </w:r>
      <w:r>
        <w:rPr>
          <w:szCs w:val="28"/>
        </w:rPr>
        <w:t xml:space="preserve">, vagyis Isten szeretete </w:t>
      </w:r>
      <w:r>
        <w:rPr>
          <w:szCs w:val="28"/>
          <w:u w:val="single"/>
        </w:rPr>
        <w:t>túlárad a szívükben</w:t>
      </w:r>
      <w:r>
        <w:rPr>
          <w:szCs w:val="28"/>
        </w:rPr>
        <w:t xml:space="preserve">, és </w:t>
      </w:r>
      <w:r>
        <w:rPr>
          <w:szCs w:val="28"/>
          <w:u w:val="single"/>
        </w:rPr>
        <w:t>túlcsordul</w:t>
      </w:r>
      <w:r>
        <w:rPr>
          <w:szCs w:val="28"/>
        </w:rPr>
        <w:t xml:space="preserve">. </w:t>
      </w:r>
      <w:r>
        <w:rPr>
          <w:szCs w:val="28"/>
          <w:u w:val="single"/>
        </w:rPr>
        <w:t>Minden evangelizációnak</w:t>
      </w:r>
      <w:r>
        <w:rPr>
          <w:szCs w:val="28"/>
        </w:rPr>
        <w:t xml:space="preserve"> ez az </w:t>
      </w:r>
      <w:r>
        <w:rPr>
          <w:szCs w:val="28"/>
          <w:u w:val="single"/>
        </w:rPr>
        <w:t>alapfeltétele</w:t>
      </w:r>
      <w:r>
        <w:rPr>
          <w:szCs w:val="28"/>
        </w:rPr>
        <w:t xml:space="preserve">. </w:t>
      </w:r>
      <w:r>
        <w:rPr>
          <w:szCs w:val="28"/>
          <w:u w:val="single"/>
        </w:rPr>
        <w:t>A szív túlcsordulása</w:t>
      </w:r>
      <w:r>
        <w:rPr>
          <w:szCs w:val="28"/>
        </w:rPr>
        <w:t xml:space="preserve">. De ez csak akkor következhet be, </w:t>
      </w:r>
      <w:r>
        <w:rPr>
          <w:szCs w:val="28"/>
          <w:u w:val="single"/>
        </w:rPr>
        <w:t>ha engedelmeskednek Isten szavának</w:t>
      </w:r>
      <w:r>
        <w:rPr>
          <w:szCs w:val="28"/>
        </w:rPr>
        <w:t xml:space="preserve">. Ami a </w:t>
      </w:r>
      <w:r>
        <w:rPr>
          <w:szCs w:val="28"/>
          <w:u w:val="single"/>
        </w:rPr>
        <w:t>kívülállókat</w:t>
      </w:r>
      <w:r>
        <w:rPr>
          <w:szCs w:val="28"/>
        </w:rPr>
        <w:t xml:space="preserve"> leginkább </w:t>
      </w:r>
      <w:r>
        <w:rPr>
          <w:szCs w:val="28"/>
          <w:u w:val="single"/>
        </w:rPr>
        <w:t>megdöbbenti</w:t>
      </w:r>
      <w:r>
        <w:rPr>
          <w:szCs w:val="28"/>
        </w:rPr>
        <w:t xml:space="preserve">, azt így olvashatjuk. </w:t>
      </w:r>
      <w:r>
        <w:rPr>
          <w:i/>
          <w:szCs w:val="28"/>
        </w:rPr>
        <w:t>„A mi nyelvünkön hirdetik Isten nagy tetteit.” (ApCsel 2,11)</w:t>
      </w:r>
      <w:r>
        <w:rPr>
          <w:szCs w:val="28"/>
        </w:rPr>
        <w:t xml:space="preserve"> Ha engedelmeskedünk Isten szavának, akkor </w:t>
      </w:r>
      <w:r>
        <w:rPr>
          <w:szCs w:val="28"/>
          <w:u w:val="single"/>
        </w:rPr>
        <w:t>mi képesek leszünk</w:t>
      </w:r>
      <w:r>
        <w:rPr>
          <w:szCs w:val="28"/>
        </w:rPr>
        <w:t xml:space="preserve"> </w:t>
      </w:r>
      <w:r>
        <w:rPr>
          <w:szCs w:val="28"/>
          <w:u w:val="single"/>
        </w:rPr>
        <w:t>magával az életünkkel, és természetesen a szavainkkal is</w:t>
      </w:r>
      <w:r>
        <w:rPr>
          <w:szCs w:val="28"/>
        </w:rPr>
        <w:t xml:space="preserve"> hirdetni Isten nagy tetteit.</w:t>
      </w:r>
    </w:p>
    <w:p w14:paraId="16DADC1D" w14:textId="77777777" w:rsidR="005F2978" w:rsidRDefault="005F2978" w:rsidP="005F2978">
      <w:pPr>
        <w:jc w:val="both"/>
        <w:rPr>
          <w:szCs w:val="28"/>
        </w:rPr>
      </w:pPr>
    </w:p>
    <w:p w14:paraId="653B01C0" w14:textId="77777777" w:rsidR="005F2978" w:rsidRDefault="005F2978" w:rsidP="005F2978">
      <w:pPr>
        <w:jc w:val="both"/>
        <w:rPr>
          <w:szCs w:val="28"/>
        </w:rPr>
      </w:pPr>
      <w:r>
        <w:rPr>
          <w:szCs w:val="28"/>
        </w:rPr>
        <w:t xml:space="preserve">Ezután egy </w:t>
      </w:r>
      <w:r>
        <w:rPr>
          <w:szCs w:val="28"/>
          <w:u w:val="single"/>
        </w:rPr>
        <w:t>csodálatos imádságot mondanak</w:t>
      </w:r>
      <w:r>
        <w:rPr>
          <w:szCs w:val="28"/>
        </w:rPr>
        <w:t xml:space="preserve">. </w:t>
      </w:r>
      <w:r>
        <w:rPr>
          <w:i/>
          <w:szCs w:val="28"/>
        </w:rPr>
        <w:t xml:space="preserve">„Most tehát, Urunk, tekints fenyegetéseikre, s add meg szolgáidnak, hogy </w:t>
      </w:r>
      <w:r>
        <w:rPr>
          <w:i/>
          <w:szCs w:val="28"/>
          <w:u w:val="single"/>
        </w:rPr>
        <w:t>teljes bizodalommal</w:t>
      </w:r>
      <w:r>
        <w:rPr>
          <w:i/>
          <w:szCs w:val="28"/>
        </w:rPr>
        <w:t xml:space="preserve"> hirdessék Igédet. Te pedig nyújtsd ki kezedet gyógyításokra, hogy jelek és csodák történjenek szent Fiadnak, Jézusnak neve által.”</w:t>
      </w:r>
      <w:r>
        <w:rPr>
          <w:szCs w:val="28"/>
        </w:rPr>
        <w:t xml:space="preserve">  (ApCsel 4,29-30) És azonnal </w:t>
      </w:r>
      <w:r>
        <w:rPr>
          <w:szCs w:val="28"/>
          <w:u w:val="single"/>
        </w:rPr>
        <w:t>megérkezik az Ég válasza</w:t>
      </w:r>
      <w:r>
        <w:rPr>
          <w:szCs w:val="28"/>
        </w:rPr>
        <w:t xml:space="preserve">. </w:t>
      </w:r>
      <w:r>
        <w:rPr>
          <w:i/>
          <w:szCs w:val="28"/>
        </w:rPr>
        <w:t xml:space="preserve">„Miután így imádkoztak, megremegett a hely, ahol egybegyűltek. Mindnyájan beteltek Szentlélekkel, s bátran hirdették Isten igéjét.” (ApCsel 4,31) </w:t>
      </w:r>
      <w:r>
        <w:rPr>
          <w:szCs w:val="28"/>
        </w:rPr>
        <w:t xml:space="preserve">A </w:t>
      </w:r>
      <w:r>
        <w:rPr>
          <w:szCs w:val="28"/>
          <w:u w:val="single"/>
        </w:rPr>
        <w:t>bizalom és a bátorság szorosan összetartozik</w:t>
      </w:r>
      <w:r>
        <w:rPr>
          <w:szCs w:val="28"/>
        </w:rPr>
        <w:t xml:space="preserve">. Érdemes figyelnünk arra, hogy itt is </w:t>
      </w:r>
      <w:r>
        <w:rPr>
          <w:szCs w:val="28"/>
          <w:u w:val="single"/>
        </w:rPr>
        <w:t>szó szerint</w:t>
      </w:r>
      <w:r>
        <w:rPr>
          <w:szCs w:val="28"/>
        </w:rPr>
        <w:t xml:space="preserve"> azt írja Lukács, mint az első Pünkösd alkalmával: </w:t>
      </w:r>
      <w:r>
        <w:rPr>
          <w:i/>
          <w:szCs w:val="28"/>
        </w:rPr>
        <w:t xml:space="preserve">Mindnyájan beteltek Szentlélekkel. </w:t>
      </w:r>
      <w:r>
        <w:rPr>
          <w:szCs w:val="28"/>
        </w:rPr>
        <w:t>A jelek az igehirdetést kísérik, lehet, hogy ma azért maradnak el a jelek és csodák, mert nem hirdetjük?</w:t>
      </w:r>
    </w:p>
    <w:p w14:paraId="23BF0BF4" w14:textId="77777777" w:rsidR="005F2978" w:rsidRDefault="005F2978" w:rsidP="005F2978">
      <w:pPr>
        <w:jc w:val="both"/>
        <w:rPr>
          <w:i/>
          <w:szCs w:val="28"/>
        </w:rPr>
      </w:pPr>
    </w:p>
    <w:p w14:paraId="733A4403" w14:textId="77777777" w:rsidR="005F2978" w:rsidRDefault="005F2978" w:rsidP="005F2978">
      <w:pPr>
        <w:jc w:val="both"/>
        <w:rPr>
          <w:szCs w:val="28"/>
        </w:rPr>
      </w:pPr>
      <w:r>
        <w:rPr>
          <w:szCs w:val="28"/>
        </w:rPr>
        <w:t xml:space="preserve">A </w:t>
      </w:r>
      <w:r>
        <w:rPr>
          <w:szCs w:val="28"/>
          <w:u w:val="single"/>
        </w:rPr>
        <w:t>szamariai Pünkösd</w:t>
      </w:r>
      <w:r>
        <w:rPr>
          <w:szCs w:val="28"/>
        </w:rPr>
        <w:t xml:space="preserve">, a 8. fejezetből (ApCsel 8), több szempontból is </w:t>
      </w:r>
      <w:r>
        <w:rPr>
          <w:szCs w:val="28"/>
          <w:u w:val="single"/>
        </w:rPr>
        <w:t>nagyon tanulságos</w:t>
      </w:r>
      <w:r>
        <w:rPr>
          <w:szCs w:val="28"/>
        </w:rPr>
        <w:t xml:space="preserve">. Az egyik, hogy igazán </w:t>
      </w:r>
      <w:r>
        <w:rPr>
          <w:szCs w:val="28"/>
          <w:u w:val="single"/>
        </w:rPr>
        <w:t>akkor lépik át Jeruzsálem város falait</w:t>
      </w:r>
      <w:r>
        <w:rPr>
          <w:szCs w:val="28"/>
        </w:rPr>
        <w:t xml:space="preserve"> az apostolok és a tanítványok, amikor István diakónus miatt </w:t>
      </w:r>
      <w:r>
        <w:rPr>
          <w:szCs w:val="28"/>
          <w:u w:val="single"/>
        </w:rPr>
        <w:t>kitör az üldözés</w:t>
      </w:r>
      <w:r>
        <w:rPr>
          <w:szCs w:val="28"/>
        </w:rPr>
        <w:t xml:space="preserve">. A Szentlélek </w:t>
      </w:r>
      <w:r>
        <w:rPr>
          <w:szCs w:val="28"/>
          <w:u w:val="single"/>
        </w:rPr>
        <w:t>új módon mutatkozik</w:t>
      </w:r>
      <w:r>
        <w:rPr>
          <w:szCs w:val="28"/>
        </w:rPr>
        <w:t xml:space="preserve"> meg: a </w:t>
      </w:r>
      <w:r>
        <w:rPr>
          <w:szCs w:val="28"/>
          <w:u w:val="single"/>
        </w:rPr>
        <w:t>szenvedés, a</w:t>
      </w:r>
      <w:r>
        <w:rPr>
          <w:szCs w:val="28"/>
        </w:rPr>
        <w:t xml:space="preserve"> </w:t>
      </w:r>
      <w:r>
        <w:rPr>
          <w:b/>
          <w:szCs w:val="28"/>
        </w:rPr>
        <w:t>megpróbáltatás, az üldözés</w:t>
      </w:r>
      <w:r>
        <w:rPr>
          <w:szCs w:val="28"/>
        </w:rPr>
        <w:t xml:space="preserve"> </w:t>
      </w:r>
      <w:r>
        <w:rPr>
          <w:b/>
          <w:szCs w:val="28"/>
        </w:rPr>
        <w:t xml:space="preserve">Isten kezében hatékony eszköz lehet. </w:t>
      </w:r>
      <w:r>
        <w:rPr>
          <w:szCs w:val="28"/>
        </w:rPr>
        <w:t xml:space="preserve">(vö. Róm 8,28) A </w:t>
      </w:r>
      <w:r>
        <w:rPr>
          <w:szCs w:val="28"/>
          <w:u w:val="single"/>
        </w:rPr>
        <w:t>másik érdekesség</w:t>
      </w:r>
      <w:r>
        <w:rPr>
          <w:szCs w:val="28"/>
        </w:rPr>
        <w:t xml:space="preserve">, hogy Jézus földi életében </w:t>
      </w:r>
      <w:r>
        <w:rPr>
          <w:szCs w:val="28"/>
          <w:u w:val="single"/>
        </w:rPr>
        <w:t>Szamaria nem fogadta be Jézust</w:t>
      </w:r>
      <w:r>
        <w:rPr>
          <w:szCs w:val="28"/>
        </w:rPr>
        <w:t xml:space="preserve">, és ezen János és Jakab apostol nagyon </w:t>
      </w:r>
      <w:r>
        <w:rPr>
          <w:szCs w:val="28"/>
          <w:u w:val="single"/>
        </w:rPr>
        <w:t>felháborodott.</w:t>
      </w:r>
      <w:r>
        <w:rPr>
          <w:szCs w:val="28"/>
        </w:rPr>
        <w:t xml:space="preserve"> </w:t>
      </w:r>
      <w:r>
        <w:rPr>
          <w:i/>
          <w:szCs w:val="28"/>
        </w:rPr>
        <w:t>„Uram! Akarod-e, hogy kérjük, szálljon le a tűz az égből, és eméssze meg őket? De ő hozzájuk fordulva megfeddte őket, és elmentek egy másik faluba”</w:t>
      </w:r>
      <w:r>
        <w:rPr>
          <w:szCs w:val="28"/>
        </w:rPr>
        <w:t xml:space="preserve"> (Lk 9,54-56). A </w:t>
      </w:r>
      <w:r>
        <w:rPr>
          <w:szCs w:val="28"/>
          <w:u w:val="single"/>
        </w:rPr>
        <w:t>földi Jézust nem fogadják el</w:t>
      </w:r>
      <w:r>
        <w:rPr>
          <w:szCs w:val="28"/>
        </w:rPr>
        <w:t xml:space="preserve">, </w:t>
      </w:r>
      <w:r>
        <w:rPr>
          <w:szCs w:val="28"/>
          <w:u w:val="single"/>
        </w:rPr>
        <w:t>de a feltámadt Krisztust</w:t>
      </w:r>
      <w:r>
        <w:rPr>
          <w:szCs w:val="28"/>
        </w:rPr>
        <w:t xml:space="preserve">, akit </w:t>
      </w:r>
      <w:r>
        <w:rPr>
          <w:szCs w:val="28"/>
          <w:u w:val="single"/>
        </w:rPr>
        <w:t>Fülöp diakónus hirdet</w:t>
      </w:r>
      <w:r>
        <w:rPr>
          <w:szCs w:val="28"/>
        </w:rPr>
        <w:t>, befogadják a szívükbe. Itt juthat eszünkbe, amit Jézus ígért, hogy „</w:t>
      </w:r>
      <w:r>
        <w:rPr>
          <w:szCs w:val="28"/>
          <w:u w:val="single"/>
        </w:rPr>
        <w:t>még nagyobb dolgokat is fogtok tenni</w:t>
      </w:r>
      <w:r>
        <w:rPr>
          <w:szCs w:val="28"/>
        </w:rPr>
        <w:t xml:space="preserve"> annál, mint amit én tettem.” (Jn 14,12) </w:t>
      </w:r>
      <w:r>
        <w:rPr>
          <w:szCs w:val="28"/>
          <w:u w:val="single"/>
        </w:rPr>
        <w:t>A harmadik érdekes</w:t>
      </w:r>
      <w:r>
        <w:rPr>
          <w:szCs w:val="28"/>
        </w:rPr>
        <w:t xml:space="preserve"> momentum, hogy akkor </w:t>
      </w:r>
      <w:r>
        <w:rPr>
          <w:szCs w:val="28"/>
          <w:u w:val="single"/>
        </w:rPr>
        <w:t>Jézus nem teljesítette</w:t>
      </w:r>
      <w:r>
        <w:rPr>
          <w:szCs w:val="28"/>
        </w:rPr>
        <w:t xml:space="preserve"> János apostol kérését, és </w:t>
      </w:r>
      <w:r>
        <w:rPr>
          <w:szCs w:val="28"/>
          <w:u w:val="single"/>
        </w:rPr>
        <w:t>nem szállt le a tűz</w:t>
      </w:r>
      <w:r>
        <w:rPr>
          <w:szCs w:val="28"/>
        </w:rPr>
        <w:t xml:space="preserve"> a magasból. Az a tűz </w:t>
      </w:r>
      <w:r>
        <w:rPr>
          <w:szCs w:val="28"/>
          <w:u w:val="single"/>
        </w:rPr>
        <w:t>a pusztulás tüze</w:t>
      </w:r>
      <w:r>
        <w:rPr>
          <w:szCs w:val="28"/>
        </w:rPr>
        <w:t xml:space="preserve"> lett volna. </w:t>
      </w:r>
      <w:r>
        <w:rPr>
          <w:szCs w:val="28"/>
          <w:u w:val="single"/>
        </w:rPr>
        <w:t>Jézus, aki immáron az Atya jobbján ül</w:t>
      </w:r>
      <w:r>
        <w:rPr>
          <w:szCs w:val="28"/>
        </w:rPr>
        <w:t xml:space="preserve">, </w:t>
      </w:r>
      <w:r>
        <w:rPr>
          <w:szCs w:val="28"/>
          <w:u w:val="single"/>
        </w:rPr>
        <w:t>most teljesíti a kérést</w:t>
      </w:r>
      <w:r>
        <w:rPr>
          <w:szCs w:val="28"/>
        </w:rPr>
        <w:t>.</w:t>
      </w:r>
      <w:r>
        <w:rPr>
          <w:i/>
          <w:szCs w:val="28"/>
        </w:rPr>
        <w:t xml:space="preserve"> „Ekkor rájuk tették kezüket, és azok elnyerték a Szentlelket.” (ApCsel 8,17)</w:t>
      </w:r>
      <w:r>
        <w:rPr>
          <w:szCs w:val="28"/>
        </w:rPr>
        <w:t xml:space="preserve"> </w:t>
      </w:r>
      <w:r>
        <w:rPr>
          <w:szCs w:val="28"/>
          <w:u w:val="single"/>
        </w:rPr>
        <w:t>Krisztus válasza tehát a Szentlélek tüzének elküldése.</w:t>
      </w:r>
      <w:r>
        <w:rPr>
          <w:szCs w:val="28"/>
        </w:rPr>
        <w:t xml:space="preserve"> Ez nagy tanulság lehetett János apostolnak, és bizony nekünk is. Mi </w:t>
      </w:r>
      <w:r>
        <w:rPr>
          <w:szCs w:val="28"/>
          <w:u w:val="single"/>
        </w:rPr>
        <w:t>Isten szeretetét közvetítsük</w:t>
      </w:r>
      <w:r>
        <w:rPr>
          <w:szCs w:val="28"/>
        </w:rPr>
        <w:t>, és ne mást!</w:t>
      </w:r>
    </w:p>
    <w:p w14:paraId="1D502605" w14:textId="77777777" w:rsidR="005F2978" w:rsidRDefault="005F2978" w:rsidP="005F2978">
      <w:pPr>
        <w:jc w:val="both"/>
        <w:rPr>
          <w:szCs w:val="28"/>
        </w:rPr>
      </w:pPr>
    </w:p>
    <w:p w14:paraId="26CF5C45" w14:textId="77777777" w:rsidR="005F2978" w:rsidRDefault="005F2978" w:rsidP="005F2978">
      <w:pPr>
        <w:jc w:val="both"/>
        <w:rPr>
          <w:szCs w:val="28"/>
        </w:rPr>
      </w:pPr>
      <w:r>
        <w:rPr>
          <w:szCs w:val="28"/>
        </w:rPr>
        <w:t xml:space="preserve">A Filippiben bebörtönzött Pál és Szilás dicsőítésére lehullanak róluk a bilincsek. </w:t>
      </w:r>
      <w:r>
        <w:rPr>
          <w:szCs w:val="28"/>
          <w:u w:val="single"/>
        </w:rPr>
        <w:t>Szimbolikus értelemben</w:t>
      </w:r>
      <w:r>
        <w:rPr>
          <w:szCs w:val="28"/>
        </w:rPr>
        <w:t xml:space="preserve"> is értelmezhetjük </w:t>
      </w:r>
      <w:r>
        <w:rPr>
          <w:szCs w:val="28"/>
          <w:u w:val="single"/>
        </w:rPr>
        <w:t>az ajtók kinyílását</w:t>
      </w:r>
      <w:r>
        <w:rPr>
          <w:szCs w:val="28"/>
        </w:rPr>
        <w:t xml:space="preserve">, vagyis </w:t>
      </w:r>
      <w:r>
        <w:rPr>
          <w:szCs w:val="28"/>
          <w:u w:val="single"/>
        </w:rPr>
        <w:t>új lehetőségek nyílnak az Evangélium hirdetésére</w:t>
      </w:r>
      <w:r>
        <w:rPr>
          <w:szCs w:val="28"/>
        </w:rPr>
        <w:t xml:space="preserve">. A </w:t>
      </w:r>
      <w:r>
        <w:rPr>
          <w:szCs w:val="28"/>
          <w:u w:val="single"/>
        </w:rPr>
        <w:t>bilincsek lehullása</w:t>
      </w:r>
      <w:r>
        <w:rPr>
          <w:szCs w:val="28"/>
        </w:rPr>
        <w:t xml:space="preserve"> </w:t>
      </w:r>
      <w:r>
        <w:rPr>
          <w:szCs w:val="28"/>
        </w:rPr>
        <w:lastRenderedPageBreak/>
        <w:t xml:space="preserve">pedig jelzi azt a </w:t>
      </w:r>
      <w:r>
        <w:rPr>
          <w:szCs w:val="28"/>
          <w:u w:val="single"/>
        </w:rPr>
        <w:t>szabadító erőt</w:t>
      </w:r>
      <w:r>
        <w:rPr>
          <w:szCs w:val="28"/>
        </w:rPr>
        <w:t xml:space="preserve">, amit a Lélek működése során megtapasztalhatunk. Számomra nem a börtönőr megtérése </w:t>
      </w:r>
      <w:r>
        <w:rPr>
          <w:szCs w:val="28"/>
          <w:u w:val="single"/>
        </w:rPr>
        <w:t>a legfigyelemreméltóbb</w:t>
      </w:r>
      <w:r>
        <w:rPr>
          <w:szCs w:val="28"/>
        </w:rPr>
        <w:t xml:space="preserve">, hanem az, hogy a </w:t>
      </w:r>
      <w:r>
        <w:rPr>
          <w:szCs w:val="28"/>
          <w:u w:val="single"/>
        </w:rPr>
        <w:t>foglyok nem szöknek meg</w:t>
      </w:r>
      <w:r>
        <w:rPr>
          <w:szCs w:val="28"/>
        </w:rPr>
        <w:t>, pedig a szöveg azt sejteti, hogy az ő bilincseik is lehullottak.</w:t>
      </w:r>
    </w:p>
    <w:p w14:paraId="7C137D5B" w14:textId="77777777" w:rsidR="005F2978" w:rsidRDefault="005F2978" w:rsidP="005F2978">
      <w:pPr>
        <w:jc w:val="both"/>
        <w:rPr>
          <w:szCs w:val="28"/>
        </w:rPr>
      </w:pPr>
      <w:r>
        <w:rPr>
          <w:szCs w:val="28"/>
        </w:rPr>
        <w:t>Nem az életüket akarják menteni, hanem az életmentő üzenetet akarják hallani, és saját irhájuk megmentésénél fontosabb a börtönőr lelkének a megmentése a kárhozattól, s megtérésük.</w:t>
      </w:r>
    </w:p>
    <w:p w14:paraId="12BD1867" w14:textId="77777777" w:rsidR="005F2978" w:rsidRDefault="005F2978" w:rsidP="005F2978">
      <w:pPr>
        <w:jc w:val="both"/>
        <w:rPr>
          <w:szCs w:val="28"/>
        </w:rPr>
      </w:pPr>
      <w:r>
        <w:rPr>
          <w:szCs w:val="28"/>
        </w:rPr>
        <w:tab/>
      </w:r>
    </w:p>
    <w:p w14:paraId="7B5DE322" w14:textId="77777777" w:rsidR="005F2978" w:rsidRDefault="005F2978" w:rsidP="005F2978">
      <w:pPr>
        <w:jc w:val="both"/>
        <w:rPr>
          <w:szCs w:val="28"/>
        </w:rPr>
      </w:pPr>
      <w:r>
        <w:rPr>
          <w:szCs w:val="28"/>
        </w:rPr>
        <w:t xml:space="preserve">Meggyőződésem az, hogy </w:t>
      </w:r>
      <w:r>
        <w:rPr>
          <w:szCs w:val="28"/>
          <w:u w:val="single"/>
        </w:rPr>
        <w:t>ma is szükség van a Szentlélek adományaira</w:t>
      </w:r>
      <w:r>
        <w:rPr>
          <w:szCs w:val="28"/>
        </w:rPr>
        <w:t xml:space="preserve">, karizmáira, hiszen ezek teszik erőteljessé és hatékonnyá Isten Igéjét. Szent Pál próféciája nagyon tanulságos. </w:t>
      </w:r>
      <w:r>
        <w:rPr>
          <w:i/>
          <w:szCs w:val="28"/>
        </w:rPr>
        <w:t>„A vallásosság látszatát viselni fogják ugyan magukon, de megtagadják annak erejét!”</w:t>
      </w:r>
      <w:r>
        <w:rPr>
          <w:szCs w:val="28"/>
        </w:rPr>
        <w:t xml:space="preserve"> (2Tim 3,5)</w:t>
      </w:r>
    </w:p>
    <w:p w14:paraId="5BDF86A3" w14:textId="77777777" w:rsidR="005F2978" w:rsidRDefault="005F2978" w:rsidP="005F2978">
      <w:pPr>
        <w:ind w:firstLine="513"/>
        <w:jc w:val="both"/>
        <w:rPr>
          <w:szCs w:val="28"/>
        </w:rPr>
      </w:pPr>
    </w:p>
    <w:p w14:paraId="293CFBA6" w14:textId="77777777" w:rsidR="005F2978" w:rsidRDefault="005F2978" w:rsidP="005F2978">
      <w:pPr>
        <w:jc w:val="both"/>
        <w:rPr>
          <w:szCs w:val="28"/>
        </w:rPr>
      </w:pPr>
      <w:r>
        <w:rPr>
          <w:szCs w:val="28"/>
        </w:rPr>
        <w:t xml:space="preserve">A karizmák, különösen is a prófétai jellegűek mutatják meg Isten szavának hatalmas erejét. A </w:t>
      </w:r>
      <w:r>
        <w:rPr>
          <w:szCs w:val="28"/>
          <w:u w:val="single"/>
        </w:rPr>
        <w:t>keresztény üzenet nem csupán információ</w:t>
      </w:r>
      <w:r>
        <w:rPr>
          <w:szCs w:val="28"/>
        </w:rPr>
        <w:t xml:space="preserve"> átadás, hanem performatív, vagyis </w:t>
      </w:r>
      <w:r>
        <w:rPr>
          <w:szCs w:val="28"/>
          <w:u w:val="single"/>
        </w:rPr>
        <w:t>életet átformáló üzenet</w:t>
      </w:r>
      <w:r>
        <w:rPr>
          <w:szCs w:val="28"/>
        </w:rPr>
        <w:t xml:space="preserve">. Az első Pünkösdkor az </w:t>
      </w:r>
      <w:r>
        <w:rPr>
          <w:szCs w:val="28"/>
          <w:u w:val="single"/>
        </w:rPr>
        <w:t>emberek átszúrt szívvel hallgatták</w:t>
      </w:r>
      <w:r>
        <w:rPr>
          <w:szCs w:val="28"/>
        </w:rPr>
        <w:t xml:space="preserve"> Péter igehirdetését. </w:t>
      </w:r>
    </w:p>
    <w:p w14:paraId="238EE061" w14:textId="77777777" w:rsidR="005F2978" w:rsidRDefault="005F2978" w:rsidP="005F2978">
      <w:pPr>
        <w:jc w:val="both"/>
        <w:rPr>
          <w:szCs w:val="28"/>
        </w:rPr>
      </w:pPr>
      <w:r>
        <w:rPr>
          <w:szCs w:val="28"/>
        </w:rPr>
        <w:t>Egy imaalkalmon a Szentlélek arra indított, hogy mondjak ki hangosan egy imát, mely szerint van itt egy testvérünk, a félelem megkötözte őt, de az Úr most megszabadítja ettől. Küzdöttem magammal, hogy ez olyan általános, de kimondtam, és ez az egyetlen, Isten erejében kimondott ismeret szava teljesen megváltoztatta ennek a testvérnek a szívét.</w:t>
      </w:r>
    </w:p>
    <w:p w14:paraId="3B42B13F" w14:textId="77777777" w:rsidR="005F2978" w:rsidRDefault="005F2978" w:rsidP="005F2978">
      <w:pPr>
        <w:ind w:firstLine="513"/>
        <w:jc w:val="both"/>
        <w:rPr>
          <w:szCs w:val="28"/>
        </w:rPr>
      </w:pPr>
    </w:p>
    <w:p w14:paraId="089686B9" w14:textId="77777777" w:rsidR="005F2978" w:rsidRDefault="005F2978" w:rsidP="005F2978">
      <w:pPr>
        <w:jc w:val="both"/>
        <w:rPr>
          <w:szCs w:val="28"/>
        </w:rPr>
      </w:pPr>
      <w:r>
        <w:rPr>
          <w:szCs w:val="28"/>
        </w:rPr>
        <w:t xml:space="preserve">Ha </w:t>
      </w:r>
      <w:r>
        <w:rPr>
          <w:szCs w:val="28"/>
          <w:u w:val="single"/>
        </w:rPr>
        <w:t>tehát engedelmeskedünk az Úr szavának</w:t>
      </w:r>
      <w:r>
        <w:rPr>
          <w:szCs w:val="28"/>
        </w:rPr>
        <w:t xml:space="preserve">, és felmegyünk az emeleti terembe, és </w:t>
      </w:r>
      <w:r>
        <w:rPr>
          <w:szCs w:val="28"/>
          <w:u w:val="single"/>
        </w:rPr>
        <w:t>átéljük a személyes Pünkösdünket</w:t>
      </w:r>
      <w:r>
        <w:rPr>
          <w:szCs w:val="28"/>
        </w:rPr>
        <w:t xml:space="preserve">, akkor </w:t>
      </w:r>
      <w:r>
        <w:rPr>
          <w:szCs w:val="28"/>
          <w:u w:val="single"/>
        </w:rPr>
        <w:t>Isten ereje felken minket</w:t>
      </w:r>
      <w:r>
        <w:rPr>
          <w:szCs w:val="28"/>
        </w:rPr>
        <w:t xml:space="preserve"> az evangelizációra, de együtt, </w:t>
      </w:r>
      <w:r>
        <w:rPr>
          <w:szCs w:val="28"/>
          <w:u w:val="single"/>
        </w:rPr>
        <w:t>közösségben kell ezt</w:t>
      </w:r>
      <w:r>
        <w:rPr>
          <w:szCs w:val="28"/>
        </w:rPr>
        <w:t xml:space="preserve"> végeznünk. </w:t>
      </w:r>
    </w:p>
    <w:p w14:paraId="11BB099A" w14:textId="77777777" w:rsidR="005F2978" w:rsidRDefault="005F2978" w:rsidP="005F2978">
      <w:pPr>
        <w:ind w:firstLine="513"/>
        <w:jc w:val="both"/>
        <w:rPr>
          <w:szCs w:val="28"/>
        </w:rPr>
      </w:pPr>
    </w:p>
    <w:p w14:paraId="4F6C1ABB" w14:textId="77777777" w:rsidR="005F2978" w:rsidRDefault="005F2978" w:rsidP="005F2978">
      <w:pPr>
        <w:ind w:firstLine="513"/>
        <w:jc w:val="both"/>
        <w:rPr>
          <w:sz w:val="22"/>
        </w:rPr>
      </w:pPr>
      <w:r>
        <w:rPr>
          <w:szCs w:val="28"/>
        </w:rPr>
        <w:t xml:space="preserve">Valóban </w:t>
      </w:r>
      <w:r>
        <w:rPr>
          <w:szCs w:val="28"/>
          <w:u w:val="single"/>
        </w:rPr>
        <w:t>Lélek szerint élsz-e, vagy sem?</w:t>
      </w:r>
      <w:r>
        <w:rPr>
          <w:szCs w:val="28"/>
        </w:rPr>
        <w:t xml:space="preserve"> Ha a testi egészségünk felől vannak kétségeink, akkor </w:t>
      </w:r>
      <w:r>
        <w:rPr>
          <w:szCs w:val="28"/>
          <w:u w:val="single"/>
        </w:rPr>
        <w:t>kérünk egy labortesztet</w:t>
      </w:r>
      <w:r>
        <w:rPr>
          <w:szCs w:val="28"/>
        </w:rPr>
        <w:t xml:space="preserve">, és a vérünk analizálásából fontos információkat tudunk meg. Létezik ilyen </w:t>
      </w:r>
      <w:r>
        <w:rPr>
          <w:szCs w:val="28"/>
          <w:u w:val="single"/>
        </w:rPr>
        <w:t>lelki laborteszt is</w:t>
      </w:r>
      <w:r>
        <w:rPr>
          <w:szCs w:val="28"/>
        </w:rPr>
        <w:t xml:space="preserve">, mégpedig a Gal 5,22-ben a Lélek gyümölcsei: szeretet, öröm, békesség, jóság, hűség, szelídség, önmegtartóztatás. </w:t>
      </w:r>
      <w:r>
        <w:rPr>
          <w:szCs w:val="28"/>
          <w:u w:val="single"/>
        </w:rPr>
        <w:t>Egyenként érdemes megvizsgálni őket</w:t>
      </w:r>
      <w:r>
        <w:rPr>
          <w:szCs w:val="28"/>
        </w:rPr>
        <w:t xml:space="preserve">. Mennyi öröm van bennem? Van-e bennem béke, jóság? Nekünk egyre inkább </w:t>
      </w:r>
      <w:r>
        <w:rPr>
          <w:szCs w:val="28"/>
          <w:u w:val="single"/>
        </w:rPr>
        <w:t>Jézushoz kell hasonlítanunk</w:t>
      </w:r>
      <w:r>
        <w:rPr>
          <w:szCs w:val="28"/>
        </w:rPr>
        <w:t>, és ezt a képmást a Lélek alakítja ki bennünk.</w:t>
      </w:r>
    </w:p>
    <w:p w14:paraId="014A6436" w14:textId="77777777" w:rsidR="005F2978" w:rsidRDefault="005F2978" w:rsidP="005F2978">
      <w:pPr>
        <w:rPr>
          <w:szCs w:val="24"/>
        </w:rPr>
      </w:pPr>
    </w:p>
    <w:p w14:paraId="1DF30ACA" w14:textId="77777777" w:rsidR="005F2978" w:rsidRPr="006218C7" w:rsidRDefault="005F2978" w:rsidP="005F2978">
      <w:pPr>
        <w:pStyle w:val="kincstrcmsor"/>
        <w:pBdr>
          <w:bottom w:val="none" w:sz="0" w:space="0" w:color="auto"/>
        </w:pBdr>
        <w:spacing w:before="0"/>
        <w:jc w:val="center"/>
        <w:rPr>
          <w:b w:val="0"/>
          <w:i/>
        </w:rPr>
      </w:pPr>
    </w:p>
    <w:p w14:paraId="72FEAB5F" w14:textId="07752898" w:rsidR="005F2978" w:rsidRDefault="005F2978"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A8D70" w14:textId="77777777" w:rsidR="00A233FA" w:rsidRDefault="00A233FA" w:rsidP="00DC5291">
      <w:r>
        <w:separator/>
      </w:r>
    </w:p>
  </w:endnote>
  <w:endnote w:type="continuationSeparator" w:id="0">
    <w:p w14:paraId="02A4CF73" w14:textId="77777777" w:rsidR="00A233FA" w:rsidRDefault="00A233FA"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957DCBD" w:rsidR="00482C29" w:rsidRDefault="00482C29">
        <w:pPr>
          <w:pStyle w:val="llb"/>
          <w:jc w:val="right"/>
        </w:pPr>
        <w:r>
          <w:fldChar w:fldCharType="begin"/>
        </w:r>
        <w:r>
          <w:instrText>PAGE   \* MERGEFORMAT</w:instrText>
        </w:r>
        <w:r>
          <w:fldChar w:fldCharType="separate"/>
        </w:r>
        <w:r w:rsidR="00D64F78">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5EA95" w14:textId="77777777" w:rsidR="00A233FA" w:rsidRDefault="00A233FA" w:rsidP="00DC5291">
      <w:r>
        <w:separator/>
      </w:r>
    </w:p>
  </w:footnote>
  <w:footnote w:type="continuationSeparator" w:id="0">
    <w:p w14:paraId="2134A1E8" w14:textId="77777777" w:rsidR="00A233FA" w:rsidRDefault="00A233FA" w:rsidP="00DC5291">
      <w:r>
        <w:continuationSeparator/>
      </w:r>
    </w:p>
  </w:footnote>
  <w:footnote w:id="1">
    <w:p w14:paraId="0FF1B071" w14:textId="77777777" w:rsidR="005F2978" w:rsidRDefault="005F2978" w:rsidP="005F2978">
      <w:pPr>
        <w:tabs>
          <w:tab w:val="left" w:pos="360"/>
        </w:tabs>
        <w:jc w:val="both"/>
        <w:rPr>
          <w:b/>
          <w:sz w:val="16"/>
          <w:szCs w:val="16"/>
        </w:rPr>
      </w:pPr>
      <w:r>
        <w:rPr>
          <w:rStyle w:val="Lbjegyzet-hivatkozs"/>
          <w:sz w:val="16"/>
          <w:szCs w:val="16"/>
        </w:rPr>
        <w:footnoteRef/>
      </w:r>
      <w:r>
        <w:rPr>
          <w:sz w:val="16"/>
          <w:szCs w:val="16"/>
        </w:rPr>
        <w:t xml:space="preserve"> in Meghirdette nekünk Isten országát OLI 2012. + Ifjúságpasztorációs Tanulmányi Napok 2011. november, Pécs</w:t>
      </w:r>
    </w:p>
  </w:footnote>
  <w:footnote w:id="2">
    <w:p w14:paraId="460AA1D9" w14:textId="77777777" w:rsidR="005F2978" w:rsidRDefault="005F2978" w:rsidP="005F2978">
      <w:pPr>
        <w:pStyle w:val="Lbjegyzetszveg"/>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Burbela Gergely verbita atya előadásából, Új Evangelizáció Konferencia, Máriabesnyő 2012. november.</w:t>
      </w:r>
    </w:p>
  </w:footnote>
  <w:footnote w:id="3">
    <w:p w14:paraId="20EFEC45" w14:textId="77777777" w:rsidR="005F2978" w:rsidRDefault="005F2978" w:rsidP="005F2978">
      <w:pPr>
        <w:pStyle w:val="Lbjegyzetszveg"/>
        <w:rPr>
          <w:rFonts w:ascii="Times New Roman" w:hAnsi="Times New Roman"/>
          <w:sz w:val="16"/>
          <w:szCs w:val="16"/>
        </w:rPr>
      </w:pPr>
      <w:r>
        <w:rPr>
          <w:rStyle w:val="Lbjegyzet-hivatkozs"/>
          <w:rFonts w:ascii="Times New Roman" w:hAnsi="Times New Roman"/>
          <w:sz w:val="16"/>
          <w:szCs w:val="16"/>
        </w:rPr>
        <w:footnoteRef/>
      </w:r>
      <w:r>
        <w:rPr>
          <w:rFonts w:ascii="Times New Roman" w:hAnsi="Times New Roman"/>
          <w:sz w:val="16"/>
          <w:szCs w:val="16"/>
        </w:rPr>
        <w:t xml:space="preserve"> Új Evangelizáció Konferencia, Máriabesnyő 2012. november.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BEC8B1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rPr>
    </w:lvl>
    <w:lvl w:ilvl="2">
      <w:start w:val="1"/>
      <w:numFmt w:val="decimal"/>
      <w:lvlText w:val="%3)"/>
      <w:lvlJc w:val="left"/>
      <w:pPr>
        <w:tabs>
          <w:tab w:val="num" w:pos="2340"/>
        </w:tabs>
        <w:ind w:left="2340" w:hanging="360"/>
      </w:pPr>
    </w:lvl>
    <w:lvl w:ilvl="3">
      <w:start w:val="1"/>
      <w:numFmt w:val="decimal"/>
      <w:lvlText w:val="%4/"/>
      <w:lvlJc w:val="left"/>
      <w:pPr>
        <w:tabs>
          <w:tab w:val="num" w:pos="2700"/>
        </w:tabs>
        <w:ind w:left="2700" w:hanging="180"/>
      </w:pPr>
    </w:lvl>
    <w:lvl w:ilvl="4">
      <w:start w:val="1"/>
      <w:numFmt w:val="lowerLetter"/>
      <w:lvlText w:val="%5."/>
      <w:lvlJc w:val="left"/>
      <w:pPr>
        <w:tabs>
          <w:tab w:val="num" w:pos="3600"/>
        </w:tabs>
        <w:ind w:left="3600" w:hanging="360"/>
      </w:pPr>
      <w:rPr>
        <w:b/>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4420202"/>
    <w:multiLevelType w:val="hybridMultilevel"/>
    <w:tmpl w:val="939061AE"/>
    <w:lvl w:ilvl="0" w:tplc="040E0005">
      <w:start w:val="1"/>
      <w:numFmt w:val="bullet"/>
      <w:lvlText w:val=""/>
      <w:lvlJc w:val="left"/>
      <w:pPr>
        <w:tabs>
          <w:tab w:val="num" w:pos="720"/>
        </w:tabs>
        <w:ind w:left="720" w:hanging="360"/>
      </w:pPr>
      <w:rPr>
        <w:rFonts w:ascii="Wingdings" w:hAnsi="Wingdings" w:hint="default"/>
      </w:rPr>
    </w:lvl>
    <w:lvl w:ilvl="1" w:tplc="5248020C">
      <w:start w:val="1"/>
      <w:numFmt w:val="bullet"/>
      <w:lvlText w:val="•"/>
      <w:lvlJc w:val="left"/>
      <w:pPr>
        <w:tabs>
          <w:tab w:val="num" w:pos="1440"/>
        </w:tabs>
        <w:ind w:left="1440" w:hanging="360"/>
      </w:pPr>
      <w:rPr>
        <w:rFonts w:ascii="Times New Roman" w:hAnsi="Times New Roman" w:cs="Times New Roman" w:hint="default"/>
      </w:rPr>
    </w:lvl>
    <w:lvl w:ilvl="2" w:tplc="D29649CE">
      <w:start w:val="1"/>
      <w:numFmt w:val="bullet"/>
      <w:lvlText w:val="•"/>
      <w:lvlJc w:val="left"/>
      <w:pPr>
        <w:tabs>
          <w:tab w:val="num" w:pos="2160"/>
        </w:tabs>
        <w:ind w:left="2160" w:hanging="360"/>
      </w:pPr>
      <w:rPr>
        <w:rFonts w:ascii="Times New Roman" w:hAnsi="Times New Roman" w:cs="Times New Roman" w:hint="default"/>
      </w:rPr>
    </w:lvl>
    <w:lvl w:ilvl="3" w:tplc="CEA6678E">
      <w:start w:val="1"/>
      <w:numFmt w:val="bullet"/>
      <w:lvlText w:val="•"/>
      <w:lvlJc w:val="left"/>
      <w:pPr>
        <w:tabs>
          <w:tab w:val="num" w:pos="2880"/>
        </w:tabs>
        <w:ind w:left="2880" w:hanging="360"/>
      </w:pPr>
      <w:rPr>
        <w:rFonts w:ascii="Times New Roman" w:hAnsi="Times New Roman" w:cs="Times New Roman" w:hint="default"/>
      </w:rPr>
    </w:lvl>
    <w:lvl w:ilvl="4" w:tplc="39668552">
      <w:start w:val="1"/>
      <w:numFmt w:val="bullet"/>
      <w:lvlText w:val="•"/>
      <w:lvlJc w:val="left"/>
      <w:pPr>
        <w:tabs>
          <w:tab w:val="num" w:pos="3600"/>
        </w:tabs>
        <w:ind w:left="3600" w:hanging="360"/>
      </w:pPr>
      <w:rPr>
        <w:rFonts w:ascii="Times New Roman" w:hAnsi="Times New Roman" w:cs="Times New Roman" w:hint="default"/>
      </w:rPr>
    </w:lvl>
    <w:lvl w:ilvl="5" w:tplc="0CAEE0F4">
      <w:start w:val="1"/>
      <w:numFmt w:val="bullet"/>
      <w:lvlText w:val="•"/>
      <w:lvlJc w:val="left"/>
      <w:pPr>
        <w:tabs>
          <w:tab w:val="num" w:pos="4320"/>
        </w:tabs>
        <w:ind w:left="4320" w:hanging="360"/>
      </w:pPr>
      <w:rPr>
        <w:rFonts w:ascii="Times New Roman" w:hAnsi="Times New Roman" w:cs="Times New Roman" w:hint="default"/>
      </w:rPr>
    </w:lvl>
    <w:lvl w:ilvl="6" w:tplc="8506AFEA">
      <w:start w:val="1"/>
      <w:numFmt w:val="bullet"/>
      <w:lvlText w:val="•"/>
      <w:lvlJc w:val="left"/>
      <w:pPr>
        <w:tabs>
          <w:tab w:val="num" w:pos="5040"/>
        </w:tabs>
        <w:ind w:left="5040" w:hanging="360"/>
      </w:pPr>
      <w:rPr>
        <w:rFonts w:ascii="Times New Roman" w:hAnsi="Times New Roman" w:cs="Times New Roman" w:hint="default"/>
      </w:rPr>
    </w:lvl>
    <w:lvl w:ilvl="7" w:tplc="51386126">
      <w:start w:val="1"/>
      <w:numFmt w:val="bullet"/>
      <w:lvlText w:val="•"/>
      <w:lvlJc w:val="left"/>
      <w:pPr>
        <w:tabs>
          <w:tab w:val="num" w:pos="5760"/>
        </w:tabs>
        <w:ind w:left="5760" w:hanging="360"/>
      </w:pPr>
      <w:rPr>
        <w:rFonts w:ascii="Times New Roman" w:hAnsi="Times New Roman" w:cs="Times New Roman" w:hint="default"/>
      </w:rPr>
    </w:lvl>
    <w:lvl w:ilvl="8" w:tplc="6D6C52FA">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08500E57"/>
    <w:multiLevelType w:val="hybridMultilevel"/>
    <w:tmpl w:val="B21A029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0A4E77A6"/>
    <w:multiLevelType w:val="hybridMultilevel"/>
    <w:tmpl w:val="F0E0405C"/>
    <w:lvl w:ilvl="0" w:tplc="60FADD7C">
      <w:start w:val="1"/>
      <w:numFmt w:val="bullet"/>
      <w:lvlText w:val=""/>
      <w:lvlJc w:val="left"/>
      <w:pPr>
        <w:tabs>
          <w:tab w:val="num" w:pos="720"/>
        </w:tabs>
        <w:ind w:left="720" w:hanging="360"/>
      </w:pPr>
      <w:rPr>
        <w:rFonts w:ascii="Wingdings" w:hAnsi="Wingdings" w:hint="default"/>
      </w:rPr>
    </w:lvl>
    <w:lvl w:ilvl="1" w:tplc="8E028E6A">
      <w:start w:val="1"/>
      <w:numFmt w:val="bullet"/>
      <w:lvlText w:val=""/>
      <w:lvlJc w:val="left"/>
      <w:pPr>
        <w:tabs>
          <w:tab w:val="num" w:pos="1440"/>
        </w:tabs>
        <w:ind w:left="1440" w:hanging="360"/>
      </w:pPr>
      <w:rPr>
        <w:rFonts w:ascii="Wingdings" w:hAnsi="Wingdings" w:hint="default"/>
      </w:rPr>
    </w:lvl>
    <w:lvl w:ilvl="2" w:tplc="064CE90E">
      <w:start w:val="1"/>
      <w:numFmt w:val="bullet"/>
      <w:lvlText w:val=""/>
      <w:lvlJc w:val="left"/>
      <w:pPr>
        <w:tabs>
          <w:tab w:val="num" w:pos="2160"/>
        </w:tabs>
        <w:ind w:left="2160" w:hanging="360"/>
      </w:pPr>
      <w:rPr>
        <w:rFonts w:ascii="Wingdings" w:hAnsi="Wingdings" w:hint="default"/>
      </w:rPr>
    </w:lvl>
    <w:lvl w:ilvl="3" w:tplc="7404286E">
      <w:start w:val="1"/>
      <w:numFmt w:val="bullet"/>
      <w:lvlText w:val=""/>
      <w:lvlJc w:val="left"/>
      <w:pPr>
        <w:tabs>
          <w:tab w:val="num" w:pos="2880"/>
        </w:tabs>
        <w:ind w:left="2880" w:hanging="360"/>
      </w:pPr>
      <w:rPr>
        <w:rFonts w:ascii="Wingdings" w:hAnsi="Wingdings" w:hint="default"/>
      </w:rPr>
    </w:lvl>
    <w:lvl w:ilvl="4" w:tplc="7F58EA56">
      <w:start w:val="1"/>
      <w:numFmt w:val="bullet"/>
      <w:lvlText w:val=""/>
      <w:lvlJc w:val="left"/>
      <w:pPr>
        <w:tabs>
          <w:tab w:val="num" w:pos="3600"/>
        </w:tabs>
        <w:ind w:left="3600" w:hanging="360"/>
      </w:pPr>
      <w:rPr>
        <w:rFonts w:ascii="Wingdings" w:hAnsi="Wingdings" w:hint="default"/>
      </w:rPr>
    </w:lvl>
    <w:lvl w:ilvl="5" w:tplc="9BB4F7F8">
      <w:start w:val="1"/>
      <w:numFmt w:val="bullet"/>
      <w:lvlText w:val=""/>
      <w:lvlJc w:val="left"/>
      <w:pPr>
        <w:tabs>
          <w:tab w:val="num" w:pos="4320"/>
        </w:tabs>
        <w:ind w:left="4320" w:hanging="360"/>
      </w:pPr>
      <w:rPr>
        <w:rFonts w:ascii="Wingdings" w:hAnsi="Wingdings" w:hint="default"/>
      </w:rPr>
    </w:lvl>
    <w:lvl w:ilvl="6" w:tplc="AD284D2A">
      <w:start w:val="1"/>
      <w:numFmt w:val="bullet"/>
      <w:lvlText w:val=""/>
      <w:lvlJc w:val="left"/>
      <w:pPr>
        <w:tabs>
          <w:tab w:val="num" w:pos="5040"/>
        </w:tabs>
        <w:ind w:left="5040" w:hanging="360"/>
      </w:pPr>
      <w:rPr>
        <w:rFonts w:ascii="Wingdings" w:hAnsi="Wingdings" w:hint="default"/>
      </w:rPr>
    </w:lvl>
    <w:lvl w:ilvl="7" w:tplc="CA0A8CD6">
      <w:start w:val="1"/>
      <w:numFmt w:val="bullet"/>
      <w:lvlText w:val=""/>
      <w:lvlJc w:val="left"/>
      <w:pPr>
        <w:tabs>
          <w:tab w:val="num" w:pos="5760"/>
        </w:tabs>
        <w:ind w:left="5760" w:hanging="360"/>
      </w:pPr>
      <w:rPr>
        <w:rFonts w:ascii="Wingdings" w:hAnsi="Wingdings" w:hint="default"/>
      </w:rPr>
    </w:lvl>
    <w:lvl w:ilvl="8" w:tplc="57CEE97A">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D55E1A"/>
    <w:multiLevelType w:val="hybridMultilevel"/>
    <w:tmpl w:val="4BBA7EB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3878D682">
      <w:start w:val="1"/>
      <w:numFmt w:val="decimal"/>
      <w:lvlText w:val="%7."/>
      <w:lvlJc w:val="left"/>
      <w:pPr>
        <w:ind w:left="5040" w:hanging="360"/>
      </w:pPr>
      <w:rPr>
        <w:b/>
      </w:r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12410888"/>
    <w:multiLevelType w:val="hybridMultilevel"/>
    <w:tmpl w:val="0DA6F724"/>
    <w:lvl w:ilvl="0" w:tplc="B8ECB6F6">
      <w:start w:val="1"/>
      <w:numFmt w:val="bullet"/>
      <w:lvlText w:val=""/>
      <w:lvlJc w:val="left"/>
      <w:pPr>
        <w:tabs>
          <w:tab w:val="num" w:pos="720"/>
        </w:tabs>
        <w:ind w:left="720" w:hanging="360"/>
      </w:pPr>
      <w:rPr>
        <w:rFonts w:ascii="Wingdings" w:hAnsi="Wingdings" w:hint="default"/>
      </w:rPr>
    </w:lvl>
    <w:lvl w:ilvl="1" w:tplc="B364879E">
      <w:start w:val="1"/>
      <w:numFmt w:val="bullet"/>
      <w:lvlText w:val=""/>
      <w:lvlJc w:val="left"/>
      <w:pPr>
        <w:tabs>
          <w:tab w:val="num" w:pos="1440"/>
        </w:tabs>
        <w:ind w:left="1440" w:hanging="360"/>
      </w:pPr>
      <w:rPr>
        <w:rFonts w:ascii="Wingdings" w:hAnsi="Wingdings" w:hint="default"/>
      </w:rPr>
    </w:lvl>
    <w:lvl w:ilvl="2" w:tplc="226C06F6">
      <w:start w:val="1"/>
      <w:numFmt w:val="bullet"/>
      <w:lvlText w:val=""/>
      <w:lvlJc w:val="left"/>
      <w:pPr>
        <w:tabs>
          <w:tab w:val="num" w:pos="2160"/>
        </w:tabs>
        <w:ind w:left="2160" w:hanging="360"/>
      </w:pPr>
      <w:rPr>
        <w:rFonts w:ascii="Wingdings" w:hAnsi="Wingdings" w:hint="default"/>
      </w:rPr>
    </w:lvl>
    <w:lvl w:ilvl="3" w:tplc="87682C62">
      <w:start w:val="1"/>
      <w:numFmt w:val="bullet"/>
      <w:lvlText w:val=""/>
      <w:lvlJc w:val="left"/>
      <w:pPr>
        <w:tabs>
          <w:tab w:val="num" w:pos="2880"/>
        </w:tabs>
        <w:ind w:left="2880" w:hanging="360"/>
      </w:pPr>
      <w:rPr>
        <w:rFonts w:ascii="Wingdings" w:hAnsi="Wingdings" w:hint="default"/>
      </w:rPr>
    </w:lvl>
    <w:lvl w:ilvl="4" w:tplc="F160A9BC">
      <w:start w:val="1"/>
      <w:numFmt w:val="bullet"/>
      <w:lvlText w:val=""/>
      <w:lvlJc w:val="left"/>
      <w:pPr>
        <w:tabs>
          <w:tab w:val="num" w:pos="3600"/>
        </w:tabs>
        <w:ind w:left="3600" w:hanging="360"/>
      </w:pPr>
      <w:rPr>
        <w:rFonts w:ascii="Wingdings" w:hAnsi="Wingdings" w:hint="default"/>
      </w:rPr>
    </w:lvl>
    <w:lvl w:ilvl="5" w:tplc="FB5A3112">
      <w:start w:val="1"/>
      <w:numFmt w:val="bullet"/>
      <w:lvlText w:val=""/>
      <w:lvlJc w:val="left"/>
      <w:pPr>
        <w:tabs>
          <w:tab w:val="num" w:pos="4320"/>
        </w:tabs>
        <w:ind w:left="4320" w:hanging="360"/>
      </w:pPr>
      <w:rPr>
        <w:rFonts w:ascii="Wingdings" w:hAnsi="Wingdings" w:hint="default"/>
      </w:rPr>
    </w:lvl>
    <w:lvl w:ilvl="6" w:tplc="FF5401DC">
      <w:start w:val="1"/>
      <w:numFmt w:val="bullet"/>
      <w:lvlText w:val=""/>
      <w:lvlJc w:val="left"/>
      <w:pPr>
        <w:tabs>
          <w:tab w:val="num" w:pos="5040"/>
        </w:tabs>
        <w:ind w:left="5040" w:hanging="360"/>
      </w:pPr>
      <w:rPr>
        <w:rFonts w:ascii="Wingdings" w:hAnsi="Wingdings" w:hint="default"/>
      </w:rPr>
    </w:lvl>
    <w:lvl w:ilvl="7" w:tplc="9D101254">
      <w:start w:val="1"/>
      <w:numFmt w:val="bullet"/>
      <w:lvlText w:val=""/>
      <w:lvlJc w:val="left"/>
      <w:pPr>
        <w:tabs>
          <w:tab w:val="num" w:pos="5760"/>
        </w:tabs>
        <w:ind w:left="5760" w:hanging="360"/>
      </w:pPr>
      <w:rPr>
        <w:rFonts w:ascii="Wingdings" w:hAnsi="Wingdings" w:hint="default"/>
      </w:rPr>
    </w:lvl>
    <w:lvl w:ilvl="8" w:tplc="9628158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A04B6"/>
    <w:multiLevelType w:val="hybridMultilevel"/>
    <w:tmpl w:val="08645FC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32E2379B"/>
    <w:multiLevelType w:val="hybridMultilevel"/>
    <w:tmpl w:val="02524B98"/>
    <w:lvl w:ilvl="0" w:tplc="6ABC4B10">
      <w:start w:val="1"/>
      <w:numFmt w:val="bullet"/>
      <w:lvlText w:val=""/>
      <w:lvlJc w:val="left"/>
      <w:pPr>
        <w:tabs>
          <w:tab w:val="num" w:pos="720"/>
        </w:tabs>
        <w:ind w:left="720" w:hanging="360"/>
      </w:pPr>
      <w:rPr>
        <w:rFonts w:ascii="Wingdings" w:hAnsi="Wingdings" w:hint="default"/>
      </w:rPr>
    </w:lvl>
    <w:lvl w:ilvl="1" w:tplc="37BE02F0">
      <w:start w:val="1"/>
      <w:numFmt w:val="bullet"/>
      <w:lvlText w:val=""/>
      <w:lvlJc w:val="left"/>
      <w:pPr>
        <w:tabs>
          <w:tab w:val="num" w:pos="1440"/>
        </w:tabs>
        <w:ind w:left="1440" w:hanging="360"/>
      </w:pPr>
      <w:rPr>
        <w:rFonts w:ascii="Wingdings" w:hAnsi="Wingdings" w:hint="default"/>
      </w:rPr>
    </w:lvl>
    <w:lvl w:ilvl="2" w:tplc="F2E01ECA">
      <w:start w:val="1"/>
      <w:numFmt w:val="bullet"/>
      <w:lvlText w:val=""/>
      <w:lvlJc w:val="left"/>
      <w:pPr>
        <w:tabs>
          <w:tab w:val="num" w:pos="2160"/>
        </w:tabs>
        <w:ind w:left="2160" w:hanging="360"/>
      </w:pPr>
      <w:rPr>
        <w:rFonts w:ascii="Wingdings" w:hAnsi="Wingdings" w:hint="default"/>
      </w:rPr>
    </w:lvl>
    <w:lvl w:ilvl="3" w:tplc="8CD8BCCC">
      <w:start w:val="1"/>
      <w:numFmt w:val="bullet"/>
      <w:lvlText w:val=""/>
      <w:lvlJc w:val="left"/>
      <w:pPr>
        <w:tabs>
          <w:tab w:val="num" w:pos="2880"/>
        </w:tabs>
        <w:ind w:left="2880" w:hanging="360"/>
      </w:pPr>
      <w:rPr>
        <w:rFonts w:ascii="Wingdings" w:hAnsi="Wingdings" w:hint="default"/>
      </w:rPr>
    </w:lvl>
    <w:lvl w:ilvl="4" w:tplc="6A70E194">
      <w:start w:val="1"/>
      <w:numFmt w:val="bullet"/>
      <w:lvlText w:val=""/>
      <w:lvlJc w:val="left"/>
      <w:pPr>
        <w:tabs>
          <w:tab w:val="num" w:pos="3600"/>
        </w:tabs>
        <w:ind w:left="3600" w:hanging="360"/>
      </w:pPr>
      <w:rPr>
        <w:rFonts w:ascii="Wingdings" w:hAnsi="Wingdings" w:hint="default"/>
      </w:rPr>
    </w:lvl>
    <w:lvl w:ilvl="5" w:tplc="B0B8FDAA">
      <w:start w:val="1"/>
      <w:numFmt w:val="bullet"/>
      <w:lvlText w:val=""/>
      <w:lvlJc w:val="left"/>
      <w:pPr>
        <w:tabs>
          <w:tab w:val="num" w:pos="4320"/>
        </w:tabs>
        <w:ind w:left="4320" w:hanging="360"/>
      </w:pPr>
      <w:rPr>
        <w:rFonts w:ascii="Wingdings" w:hAnsi="Wingdings" w:hint="default"/>
      </w:rPr>
    </w:lvl>
    <w:lvl w:ilvl="6" w:tplc="FDC416D2">
      <w:start w:val="1"/>
      <w:numFmt w:val="bullet"/>
      <w:lvlText w:val=""/>
      <w:lvlJc w:val="left"/>
      <w:pPr>
        <w:tabs>
          <w:tab w:val="num" w:pos="5040"/>
        </w:tabs>
        <w:ind w:left="5040" w:hanging="360"/>
      </w:pPr>
      <w:rPr>
        <w:rFonts w:ascii="Wingdings" w:hAnsi="Wingdings" w:hint="default"/>
      </w:rPr>
    </w:lvl>
    <w:lvl w:ilvl="7" w:tplc="C764D3BE">
      <w:start w:val="1"/>
      <w:numFmt w:val="bullet"/>
      <w:lvlText w:val=""/>
      <w:lvlJc w:val="left"/>
      <w:pPr>
        <w:tabs>
          <w:tab w:val="num" w:pos="5760"/>
        </w:tabs>
        <w:ind w:left="5760" w:hanging="360"/>
      </w:pPr>
      <w:rPr>
        <w:rFonts w:ascii="Wingdings" w:hAnsi="Wingdings" w:hint="default"/>
      </w:rPr>
    </w:lvl>
    <w:lvl w:ilvl="8" w:tplc="ACEA0F00">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5B7909"/>
    <w:multiLevelType w:val="hybridMultilevel"/>
    <w:tmpl w:val="7BE2F32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3702121A"/>
    <w:multiLevelType w:val="hybridMultilevel"/>
    <w:tmpl w:val="59A0A400"/>
    <w:lvl w:ilvl="0" w:tplc="079A1AC4">
      <w:start w:val="1"/>
      <w:numFmt w:val="bullet"/>
      <w:lvlText w:val=""/>
      <w:lvlJc w:val="left"/>
      <w:pPr>
        <w:tabs>
          <w:tab w:val="num" w:pos="720"/>
        </w:tabs>
        <w:ind w:left="720" w:hanging="360"/>
      </w:pPr>
      <w:rPr>
        <w:rFonts w:ascii="Wingdings" w:hAnsi="Wingdings" w:hint="default"/>
      </w:rPr>
    </w:lvl>
    <w:lvl w:ilvl="1" w:tplc="2E60A192">
      <w:start w:val="1"/>
      <w:numFmt w:val="bullet"/>
      <w:lvlText w:val=""/>
      <w:lvlJc w:val="left"/>
      <w:pPr>
        <w:tabs>
          <w:tab w:val="num" w:pos="1440"/>
        </w:tabs>
        <w:ind w:left="1440" w:hanging="360"/>
      </w:pPr>
      <w:rPr>
        <w:rFonts w:ascii="Wingdings" w:hAnsi="Wingdings" w:hint="default"/>
      </w:rPr>
    </w:lvl>
    <w:lvl w:ilvl="2" w:tplc="F80A1BD6">
      <w:start w:val="1"/>
      <w:numFmt w:val="bullet"/>
      <w:lvlText w:val=""/>
      <w:lvlJc w:val="left"/>
      <w:pPr>
        <w:tabs>
          <w:tab w:val="num" w:pos="2160"/>
        </w:tabs>
        <w:ind w:left="2160" w:hanging="360"/>
      </w:pPr>
      <w:rPr>
        <w:rFonts w:ascii="Wingdings" w:hAnsi="Wingdings" w:hint="default"/>
      </w:rPr>
    </w:lvl>
    <w:lvl w:ilvl="3" w:tplc="4154908C">
      <w:start w:val="1"/>
      <w:numFmt w:val="bullet"/>
      <w:lvlText w:val=""/>
      <w:lvlJc w:val="left"/>
      <w:pPr>
        <w:tabs>
          <w:tab w:val="num" w:pos="2880"/>
        </w:tabs>
        <w:ind w:left="2880" w:hanging="360"/>
      </w:pPr>
      <w:rPr>
        <w:rFonts w:ascii="Wingdings" w:hAnsi="Wingdings" w:hint="default"/>
      </w:rPr>
    </w:lvl>
    <w:lvl w:ilvl="4" w:tplc="E2BCC1B8">
      <w:start w:val="1"/>
      <w:numFmt w:val="bullet"/>
      <w:lvlText w:val=""/>
      <w:lvlJc w:val="left"/>
      <w:pPr>
        <w:tabs>
          <w:tab w:val="num" w:pos="3600"/>
        </w:tabs>
        <w:ind w:left="3600" w:hanging="360"/>
      </w:pPr>
      <w:rPr>
        <w:rFonts w:ascii="Wingdings" w:hAnsi="Wingdings" w:hint="default"/>
      </w:rPr>
    </w:lvl>
    <w:lvl w:ilvl="5" w:tplc="56DE1420">
      <w:start w:val="1"/>
      <w:numFmt w:val="bullet"/>
      <w:lvlText w:val=""/>
      <w:lvlJc w:val="left"/>
      <w:pPr>
        <w:tabs>
          <w:tab w:val="num" w:pos="4320"/>
        </w:tabs>
        <w:ind w:left="4320" w:hanging="360"/>
      </w:pPr>
      <w:rPr>
        <w:rFonts w:ascii="Wingdings" w:hAnsi="Wingdings" w:hint="default"/>
      </w:rPr>
    </w:lvl>
    <w:lvl w:ilvl="6" w:tplc="940C252E">
      <w:start w:val="1"/>
      <w:numFmt w:val="bullet"/>
      <w:lvlText w:val=""/>
      <w:lvlJc w:val="left"/>
      <w:pPr>
        <w:tabs>
          <w:tab w:val="num" w:pos="5040"/>
        </w:tabs>
        <w:ind w:left="5040" w:hanging="360"/>
      </w:pPr>
      <w:rPr>
        <w:rFonts w:ascii="Wingdings" w:hAnsi="Wingdings" w:hint="default"/>
      </w:rPr>
    </w:lvl>
    <w:lvl w:ilvl="7" w:tplc="E26CD198">
      <w:start w:val="1"/>
      <w:numFmt w:val="bullet"/>
      <w:lvlText w:val=""/>
      <w:lvlJc w:val="left"/>
      <w:pPr>
        <w:tabs>
          <w:tab w:val="num" w:pos="5760"/>
        </w:tabs>
        <w:ind w:left="5760" w:hanging="360"/>
      </w:pPr>
      <w:rPr>
        <w:rFonts w:ascii="Wingdings" w:hAnsi="Wingdings" w:hint="default"/>
      </w:rPr>
    </w:lvl>
    <w:lvl w:ilvl="8" w:tplc="2DB49934">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6860BA6"/>
    <w:multiLevelType w:val="hybridMultilevel"/>
    <w:tmpl w:val="3754EB5E"/>
    <w:lvl w:ilvl="0" w:tplc="27A64DAC">
      <w:start w:val="1"/>
      <w:numFmt w:val="bullet"/>
      <w:lvlText w:val=""/>
      <w:lvlJc w:val="left"/>
      <w:pPr>
        <w:tabs>
          <w:tab w:val="num" w:pos="720"/>
        </w:tabs>
        <w:ind w:left="720" w:hanging="360"/>
      </w:pPr>
      <w:rPr>
        <w:rFonts w:ascii="Wingdings" w:hAnsi="Wingdings" w:hint="default"/>
      </w:rPr>
    </w:lvl>
    <w:lvl w:ilvl="1" w:tplc="174411C8">
      <w:start w:val="1"/>
      <w:numFmt w:val="bullet"/>
      <w:lvlText w:val=""/>
      <w:lvlJc w:val="left"/>
      <w:pPr>
        <w:tabs>
          <w:tab w:val="num" w:pos="1440"/>
        </w:tabs>
        <w:ind w:left="1440" w:hanging="360"/>
      </w:pPr>
      <w:rPr>
        <w:rFonts w:ascii="Wingdings" w:hAnsi="Wingdings" w:hint="default"/>
      </w:rPr>
    </w:lvl>
    <w:lvl w:ilvl="2" w:tplc="8F60E714">
      <w:start w:val="1"/>
      <w:numFmt w:val="bullet"/>
      <w:lvlText w:val=""/>
      <w:lvlJc w:val="left"/>
      <w:pPr>
        <w:tabs>
          <w:tab w:val="num" w:pos="2160"/>
        </w:tabs>
        <w:ind w:left="2160" w:hanging="360"/>
      </w:pPr>
      <w:rPr>
        <w:rFonts w:ascii="Wingdings" w:hAnsi="Wingdings" w:hint="default"/>
      </w:rPr>
    </w:lvl>
    <w:lvl w:ilvl="3" w:tplc="8320EA06">
      <w:start w:val="1"/>
      <w:numFmt w:val="bullet"/>
      <w:lvlText w:val=""/>
      <w:lvlJc w:val="left"/>
      <w:pPr>
        <w:tabs>
          <w:tab w:val="num" w:pos="2880"/>
        </w:tabs>
        <w:ind w:left="2880" w:hanging="360"/>
      </w:pPr>
      <w:rPr>
        <w:rFonts w:ascii="Wingdings" w:hAnsi="Wingdings" w:hint="default"/>
      </w:rPr>
    </w:lvl>
    <w:lvl w:ilvl="4" w:tplc="993C2054">
      <w:start w:val="1"/>
      <w:numFmt w:val="bullet"/>
      <w:lvlText w:val=""/>
      <w:lvlJc w:val="left"/>
      <w:pPr>
        <w:tabs>
          <w:tab w:val="num" w:pos="3600"/>
        </w:tabs>
        <w:ind w:left="3600" w:hanging="360"/>
      </w:pPr>
      <w:rPr>
        <w:rFonts w:ascii="Wingdings" w:hAnsi="Wingdings" w:hint="default"/>
      </w:rPr>
    </w:lvl>
    <w:lvl w:ilvl="5" w:tplc="975E9D32">
      <w:start w:val="1"/>
      <w:numFmt w:val="bullet"/>
      <w:lvlText w:val=""/>
      <w:lvlJc w:val="left"/>
      <w:pPr>
        <w:tabs>
          <w:tab w:val="num" w:pos="4320"/>
        </w:tabs>
        <w:ind w:left="4320" w:hanging="360"/>
      </w:pPr>
      <w:rPr>
        <w:rFonts w:ascii="Wingdings" w:hAnsi="Wingdings" w:hint="default"/>
      </w:rPr>
    </w:lvl>
    <w:lvl w:ilvl="6" w:tplc="2B98EB4E">
      <w:start w:val="1"/>
      <w:numFmt w:val="bullet"/>
      <w:lvlText w:val=""/>
      <w:lvlJc w:val="left"/>
      <w:pPr>
        <w:tabs>
          <w:tab w:val="num" w:pos="5040"/>
        </w:tabs>
        <w:ind w:left="5040" w:hanging="360"/>
      </w:pPr>
      <w:rPr>
        <w:rFonts w:ascii="Wingdings" w:hAnsi="Wingdings" w:hint="default"/>
      </w:rPr>
    </w:lvl>
    <w:lvl w:ilvl="7" w:tplc="A1E41532">
      <w:start w:val="1"/>
      <w:numFmt w:val="bullet"/>
      <w:lvlText w:val=""/>
      <w:lvlJc w:val="left"/>
      <w:pPr>
        <w:tabs>
          <w:tab w:val="num" w:pos="5760"/>
        </w:tabs>
        <w:ind w:left="5760" w:hanging="360"/>
      </w:pPr>
      <w:rPr>
        <w:rFonts w:ascii="Wingdings" w:hAnsi="Wingdings" w:hint="default"/>
      </w:rPr>
    </w:lvl>
    <w:lvl w:ilvl="8" w:tplc="80BA047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3B592B"/>
    <w:multiLevelType w:val="hybridMultilevel"/>
    <w:tmpl w:val="41FA7300"/>
    <w:lvl w:ilvl="0" w:tplc="5F58355C">
      <w:start w:val="1"/>
      <w:numFmt w:val="bullet"/>
      <w:lvlText w:val=""/>
      <w:lvlJc w:val="left"/>
      <w:pPr>
        <w:tabs>
          <w:tab w:val="num" w:pos="720"/>
        </w:tabs>
        <w:ind w:left="720" w:hanging="360"/>
      </w:pPr>
      <w:rPr>
        <w:rFonts w:ascii="Wingdings" w:hAnsi="Wingdings" w:hint="default"/>
      </w:rPr>
    </w:lvl>
    <w:lvl w:ilvl="1" w:tplc="674E9FC6">
      <w:start w:val="1"/>
      <w:numFmt w:val="bullet"/>
      <w:lvlText w:val=""/>
      <w:lvlJc w:val="left"/>
      <w:pPr>
        <w:tabs>
          <w:tab w:val="num" w:pos="1440"/>
        </w:tabs>
        <w:ind w:left="1440" w:hanging="360"/>
      </w:pPr>
      <w:rPr>
        <w:rFonts w:ascii="Wingdings" w:hAnsi="Wingdings" w:hint="default"/>
      </w:rPr>
    </w:lvl>
    <w:lvl w:ilvl="2" w:tplc="DF52D8EC">
      <w:start w:val="1"/>
      <w:numFmt w:val="bullet"/>
      <w:lvlText w:val=""/>
      <w:lvlJc w:val="left"/>
      <w:pPr>
        <w:tabs>
          <w:tab w:val="num" w:pos="2160"/>
        </w:tabs>
        <w:ind w:left="2160" w:hanging="360"/>
      </w:pPr>
      <w:rPr>
        <w:rFonts w:ascii="Wingdings" w:hAnsi="Wingdings" w:hint="default"/>
      </w:rPr>
    </w:lvl>
    <w:lvl w:ilvl="3" w:tplc="80EECF54">
      <w:start w:val="1"/>
      <w:numFmt w:val="bullet"/>
      <w:lvlText w:val=""/>
      <w:lvlJc w:val="left"/>
      <w:pPr>
        <w:tabs>
          <w:tab w:val="num" w:pos="2880"/>
        </w:tabs>
        <w:ind w:left="2880" w:hanging="360"/>
      </w:pPr>
      <w:rPr>
        <w:rFonts w:ascii="Wingdings" w:hAnsi="Wingdings" w:hint="default"/>
      </w:rPr>
    </w:lvl>
    <w:lvl w:ilvl="4" w:tplc="44F0FF58">
      <w:start w:val="1"/>
      <w:numFmt w:val="bullet"/>
      <w:lvlText w:val=""/>
      <w:lvlJc w:val="left"/>
      <w:pPr>
        <w:tabs>
          <w:tab w:val="num" w:pos="3600"/>
        </w:tabs>
        <w:ind w:left="3600" w:hanging="360"/>
      </w:pPr>
      <w:rPr>
        <w:rFonts w:ascii="Wingdings" w:hAnsi="Wingdings" w:hint="default"/>
      </w:rPr>
    </w:lvl>
    <w:lvl w:ilvl="5" w:tplc="6D34D02C">
      <w:start w:val="1"/>
      <w:numFmt w:val="bullet"/>
      <w:lvlText w:val=""/>
      <w:lvlJc w:val="left"/>
      <w:pPr>
        <w:tabs>
          <w:tab w:val="num" w:pos="4320"/>
        </w:tabs>
        <w:ind w:left="4320" w:hanging="360"/>
      </w:pPr>
      <w:rPr>
        <w:rFonts w:ascii="Wingdings" w:hAnsi="Wingdings" w:hint="default"/>
      </w:rPr>
    </w:lvl>
    <w:lvl w:ilvl="6" w:tplc="B9265944">
      <w:start w:val="1"/>
      <w:numFmt w:val="bullet"/>
      <w:lvlText w:val=""/>
      <w:lvlJc w:val="left"/>
      <w:pPr>
        <w:tabs>
          <w:tab w:val="num" w:pos="5040"/>
        </w:tabs>
        <w:ind w:left="5040" w:hanging="360"/>
      </w:pPr>
      <w:rPr>
        <w:rFonts w:ascii="Wingdings" w:hAnsi="Wingdings" w:hint="default"/>
      </w:rPr>
    </w:lvl>
    <w:lvl w:ilvl="7" w:tplc="EFDC5966">
      <w:start w:val="1"/>
      <w:numFmt w:val="bullet"/>
      <w:lvlText w:val=""/>
      <w:lvlJc w:val="left"/>
      <w:pPr>
        <w:tabs>
          <w:tab w:val="num" w:pos="5760"/>
        </w:tabs>
        <w:ind w:left="5760" w:hanging="360"/>
      </w:pPr>
      <w:rPr>
        <w:rFonts w:ascii="Wingdings" w:hAnsi="Wingdings" w:hint="default"/>
      </w:rPr>
    </w:lvl>
    <w:lvl w:ilvl="8" w:tplc="0952E80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6F43BA"/>
    <w:multiLevelType w:val="hybridMultilevel"/>
    <w:tmpl w:val="DF5ECF98"/>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 w15:restartNumberingAfterBreak="0">
    <w:nsid w:val="75B62B8A"/>
    <w:multiLevelType w:val="hybridMultilevel"/>
    <w:tmpl w:val="215AD01C"/>
    <w:lvl w:ilvl="0" w:tplc="7C1A7888">
      <w:start w:val="1"/>
      <w:numFmt w:val="bullet"/>
      <w:lvlText w:val=""/>
      <w:lvlJc w:val="left"/>
      <w:pPr>
        <w:tabs>
          <w:tab w:val="num" w:pos="720"/>
        </w:tabs>
        <w:ind w:left="720" w:hanging="360"/>
      </w:pPr>
      <w:rPr>
        <w:rFonts w:ascii="Wingdings" w:hAnsi="Wingdings" w:hint="default"/>
      </w:rPr>
    </w:lvl>
    <w:lvl w:ilvl="1" w:tplc="5D3C39A2">
      <w:start w:val="1"/>
      <w:numFmt w:val="bullet"/>
      <w:lvlText w:val=""/>
      <w:lvlJc w:val="left"/>
      <w:pPr>
        <w:tabs>
          <w:tab w:val="num" w:pos="1440"/>
        </w:tabs>
        <w:ind w:left="1440" w:hanging="360"/>
      </w:pPr>
      <w:rPr>
        <w:rFonts w:ascii="Wingdings" w:hAnsi="Wingdings" w:hint="default"/>
      </w:rPr>
    </w:lvl>
    <w:lvl w:ilvl="2" w:tplc="7E5CF5F6">
      <w:start w:val="1"/>
      <w:numFmt w:val="bullet"/>
      <w:lvlText w:val=""/>
      <w:lvlJc w:val="left"/>
      <w:pPr>
        <w:tabs>
          <w:tab w:val="num" w:pos="2160"/>
        </w:tabs>
        <w:ind w:left="2160" w:hanging="360"/>
      </w:pPr>
      <w:rPr>
        <w:rFonts w:ascii="Wingdings" w:hAnsi="Wingdings" w:hint="default"/>
      </w:rPr>
    </w:lvl>
    <w:lvl w:ilvl="3" w:tplc="642C70A2">
      <w:start w:val="1"/>
      <w:numFmt w:val="bullet"/>
      <w:lvlText w:val=""/>
      <w:lvlJc w:val="left"/>
      <w:pPr>
        <w:tabs>
          <w:tab w:val="num" w:pos="2880"/>
        </w:tabs>
        <w:ind w:left="2880" w:hanging="360"/>
      </w:pPr>
      <w:rPr>
        <w:rFonts w:ascii="Wingdings" w:hAnsi="Wingdings" w:hint="default"/>
      </w:rPr>
    </w:lvl>
    <w:lvl w:ilvl="4" w:tplc="65DE85EE">
      <w:start w:val="1"/>
      <w:numFmt w:val="bullet"/>
      <w:lvlText w:val=""/>
      <w:lvlJc w:val="left"/>
      <w:pPr>
        <w:tabs>
          <w:tab w:val="num" w:pos="3600"/>
        </w:tabs>
        <w:ind w:left="3600" w:hanging="360"/>
      </w:pPr>
      <w:rPr>
        <w:rFonts w:ascii="Wingdings" w:hAnsi="Wingdings" w:hint="default"/>
      </w:rPr>
    </w:lvl>
    <w:lvl w:ilvl="5" w:tplc="97D8B476">
      <w:start w:val="1"/>
      <w:numFmt w:val="bullet"/>
      <w:lvlText w:val=""/>
      <w:lvlJc w:val="left"/>
      <w:pPr>
        <w:tabs>
          <w:tab w:val="num" w:pos="4320"/>
        </w:tabs>
        <w:ind w:left="4320" w:hanging="360"/>
      </w:pPr>
      <w:rPr>
        <w:rFonts w:ascii="Wingdings" w:hAnsi="Wingdings" w:hint="default"/>
      </w:rPr>
    </w:lvl>
    <w:lvl w:ilvl="6" w:tplc="7F3CA8A0">
      <w:start w:val="1"/>
      <w:numFmt w:val="bullet"/>
      <w:lvlText w:val=""/>
      <w:lvlJc w:val="left"/>
      <w:pPr>
        <w:tabs>
          <w:tab w:val="num" w:pos="5040"/>
        </w:tabs>
        <w:ind w:left="5040" w:hanging="360"/>
      </w:pPr>
      <w:rPr>
        <w:rFonts w:ascii="Wingdings" w:hAnsi="Wingdings" w:hint="default"/>
      </w:rPr>
    </w:lvl>
    <w:lvl w:ilvl="7" w:tplc="8F5C539E">
      <w:start w:val="1"/>
      <w:numFmt w:val="bullet"/>
      <w:lvlText w:val=""/>
      <w:lvlJc w:val="left"/>
      <w:pPr>
        <w:tabs>
          <w:tab w:val="num" w:pos="5760"/>
        </w:tabs>
        <w:ind w:left="5760" w:hanging="360"/>
      </w:pPr>
      <w:rPr>
        <w:rFonts w:ascii="Wingdings" w:hAnsi="Wingdings" w:hint="default"/>
      </w:rPr>
    </w:lvl>
    <w:lvl w:ilvl="8" w:tplc="6C880C1C">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C576A9"/>
    <w:multiLevelType w:val="hybridMultilevel"/>
    <w:tmpl w:val="EA2E633C"/>
    <w:lvl w:ilvl="0" w:tplc="54EAF500">
      <w:start w:val="1"/>
      <w:numFmt w:val="bullet"/>
      <w:lvlText w:val=""/>
      <w:lvlJc w:val="left"/>
      <w:pPr>
        <w:tabs>
          <w:tab w:val="num" w:pos="720"/>
        </w:tabs>
        <w:ind w:left="720" w:hanging="360"/>
      </w:pPr>
      <w:rPr>
        <w:rFonts w:ascii="Wingdings" w:hAnsi="Wingdings" w:hint="default"/>
      </w:rPr>
    </w:lvl>
    <w:lvl w:ilvl="1" w:tplc="BEB47A92">
      <w:start w:val="1"/>
      <w:numFmt w:val="bullet"/>
      <w:lvlText w:val=""/>
      <w:lvlJc w:val="left"/>
      <w:pPr>
        <w:tabs>
          <w:tab w:val="num" w:pos="1440"/>
        </w:tabs>
        <w:ind w:left="1440" w:hanging="360"/>
      </w:pPr>
      <w:rPr>
        <w:rFonts w:ascii="Wingdings" w:hAnsi="Wingdings" w:hint="default"/>
      </w:rPr>
    </w:lvl>
    <w:lvl w:ilvl="2" w:tplc="C5D87458">
      <w:start w:val="1"/>
      <w:numFmt w:val="bullet"/>
      <w:lvlText w:val=""/>
      <w:lvlJc w:val="left"/>
      <w:pPr>
        <w:tabs>
          <w:tab w:val="num" w:pos="2160"/>
        </w:tabs>
        <w:ind w:left="2160" w:hanging="360"/>
      </w:pPr>
      <w:rPr>
        <w:rFonts w:ascii="Wingdings" w:hAnsi="Wingdings" w:hint="default"/>
      </w:rPr>
    </w:lvl>
    <w:lvl w:ilvl="3" w:tplc="B4ACA8FA">
      <w:start w:val="1"/>
      <w:numFmt w:val="bullet"/>
      <w:lvlText w:val=""/>
      <w:lvlJc w:val="left"/>
      <w:pPr>
        <w:tabs>
          <w:tab w:val="num" w:pos="2880"/>
        </w:tabs>
        <w:ind w:left="2880" w:hanging="360"/>
      </w:pPr>
      <w:rPr>
        <w:rFonts w:ascii="Wingdings" w:hAnsi="Wingdings" w:hint="default"/>
      </w:rPr>
    </w:lvl>
    <w:lvl w:ilvl="4" w:tplc="155836B8">
      <w:start w:val="1"/>
      <w:numFmt w:val="bullet"/>
      <w:lvlText w:val=""/>
      <w:lvlJc w:val="left"/>
      <w:pPr>
        <w:tabs>
          <w:tab w:val="num" w:pos="3600"/>
        </w:tabs>
        <w:ind w:left="3600" w:hanging="360"/>
      </w:pPr>
      <w:rPr>
        <w:rFonts w:ascii="Wingdings" w:hAnsi="Wingdings" w:hint="default"/>
      </w:rPr>
    </w:lvl>
    <w:lvl w:ilvl="5" w:tplc="C1989EE4">
      <w:start w:val="1"/>
      <w:numFmt w:val="bullet"/>
      <w:lvlText w:val=""/>
      <w:lvlJc w:val="left"/>
      <w:pPr>
        <w:tabs>
          <w:tab w:val="num" w:pos="4320"/>
        </w:tabs>
        <w:ind w:left="4320" w:hanging="360"/>
      </w:pPr>
      <w:rPr>
        <w:rFonts w:ascii="Wingdings" w:hAnsi="Wingdings" w:hint="default"/>
      </w:rPr>
    </w:lvl>
    <w:lvl w:ilvl="6" w:tplc="3C747B9A">
      <w:start w:val="1"/>
      <w:numFmt w:val="bullet"/>
      <w:lvlText w:val=""/>
      <w:lvlJc w:val="left"/>
      <w:pPr>
        <w:tabs>
          <w:tab w:val="num" w:pos="5040"/>
        </w:tabs>
        <w:ind w:left="5040" w:hanging="360"/>
      </w:pPr>
      <w:rPr>
        <w:rFonts w:ascii="Wingdings" w:hAnsi="Wingdings" w:hint="default"/>
      </w:rPr>
    </w:lvl>
    <w:lvl w:ilvl="7" w:tplc="5DE81926">
      <w:start w:val="1"/>
      <w:numFmt w:val="bullet"/>
      <w:lvlText w:val=""/>
      <w:lvlJc w:val="left"/>
      <w:pPr>
        <w:tabs>
          <w:tab w:val="num" w:pos="5760"/>
        </w:tabs>
        <w:ind w:left="5760" w:hanging="360"/>
      </w:pPr>
      <w:rPr>
        <w:rFonts w:ascii="Wingdings" w:hAnsi="Wingdings" w:hint="default"/>
      </w:rPr>
    </w:lvl>
    <w:lvl w:ilvl="8" w:tplc="0CF0B19C">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 w:numId="9">
    <w:abstractNumId w:val="9"/>
    <w:lvlOverride w:ilvl="0"/>
    <w:lvlOverride w:ilvl="1"/>
    <w:lvlOverride w:ilvl="2"/>
    <w:lvlOverride w:ilvl="3"/>
    <w:lvlOverride w:ilvl="4"/>
    <w:lvlOverride w:ilvl="5"/>
    <w:lvlOverride w:ilvl="6"/>
    <w:lvlOverride w:ilvl="7"/>
    <w:lvlOverride w:ilvl="8"/>
  </w:num>
  <w:num w:numId="10">
    <w:abstractNumId w:val="11"/>
    <w:lvlOverride w:ilvl="0"/>
    <w:lvlOverride w:ilvl="1"/>
    <w:lvlOverride w:ilvl="2"/>
    <w:lvlOverride w:ilvl="3"/>
    <w:lvlOverride w:ilvl="4"/>
    <w:lvlOverride w:ilvl="5"/>
    <w:lvlOverride w:ilvl="6"/>
    <w:lvlOverride w:ilvl="7"/>
    <w:lvlOverride w:ilvl="8"/>
  </w:num>
  <w:num w:numId="11">
    <w:abstractNumId w:val="12"/>
    <w:lvlOverride w:ilvl="0"/>
    <w:lvlOverride w:ilvl="1"/>
    <w:lvlOverride w:ilvl="2"/>
    <w:lvlOverride w:ilvl="3"/>
    <w:lvlOverride w:ilvl="4"/>
    <w:lvlOverride w:ilvl="5"/>
    <w:lvlOverride w:ilvl="6"/>
    <w:lvlOverride w:ilvl="7"/>
    <w:lvlOverride w:ilvl="8"/>
  </w:num>
  <w:num w:numId="12">
    <w:abstractNumId w:val="1"/>
    <w:lvlOverride w:ilvl="0"/>
    <w:lvlOverride w:ilvl="1"/>
    <w:lvlOverride w:ilvl="2"/>
    <w:lvlOverride w:ilvl="3"/>
    <w:lvlOverride w:ilvl="4"/>
    <w:lvlOverride w:ilvl="5"/>
    <w:lvlOverride w:ilvl="6"/>
    <w:lvlOverride w:ilvl="7"/>
    <w:lvlOverride w:ilvl="8"/>
  </w:num>
  <w:num w:numId="13">
    <w:abstractNumId w:val="5"/>
    <w:lvlOverride w:ilvl="0"/>
    <w:lvlOverride w:ilvl="1"/>
    <w:lvlOverride w:ilvl="2"/>
    <w:lvlOverride w:ilvl="3"/>
    <w:lvlOverride w:ilvl="4"/>
    <w:lvlOverride w:ilvl="5"/>
    <w:lvlOverride w:ilvl="6"/>
    <w:lvlOverride w:ilvl="7"/>
    <w:lvlOverride w:ilvl="8"/>
  </w:num>
  <w:num w:numId="14">
    <w:abstractNumId w:val="14"/>
    <w:lvlOverride w:ilvl="0"/>
    <w:lvlOverride w:ilvl="1"/>
    <w:lvlOverride w:ilvl="2"/>
    <w:lvlOverride w:ilvl="3"/>
    <w:lvlOverride w:ilvl="4"/>
    <w:lvlOverride w:ilvl="5"/>
    <w:lvlOverride w:ilvl="6"/>
    <w:lvlOverride w:ilvl="7"/>
    <w:lvlOverride w:ilvl="8"/>
  </w:num>
  <w:num w:numId="15">
    <w:abstractNumId w:val="13"/>
    <w:lvlOverride w:ilvl="0"/>
    <w:lvlOverride w:ilvl="1"/>
    <w:lvlOverride w:ilvl="2"/>
    <w:lvlOverride w:ilvl="3"/>
    <w:lvlOverride w:ilvl="4"/>
    <w:lvlOverride w:ilvl="5"/>
    <w:lvlOverride w:ilvl="6"/>
    <w:lvlOverride w:ilvl="7"/>
    <w:lvlOverride w:ilvl="8"/>
  </w:num>
  <w:num w:numId="16">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82C29"/>
    <w:rsid w:val="00492C2B"/>
    <w:rsid w:val="00512E87"/>
    <w:rsid w:val="005668BF"/>
    <w:rsid w:val="0057084B"/>
    <w:rsid w:val="00597783"/>
    <w:rsid w:val="005A307F"/>
    <w:rsid w:val="005C0F32"/>
    <w:rsid w:val="005F2978"/>
    <w:rsid w:val="00600282"/>
    <w:rsid w:val="00612289"/>
    <w:rsid w:val="00643D20"/>
    <w:rsid w:val="00660588"/>
    <w:rsid w:val="006E7EFB"/>
    <w:rsid w:val="00734543"/>
    <w:rsid w:val="007439F0"/>
    <w:rsid w:val="00744DB7"/>
    <w:rsid w:val="00753933"/>
    <w:rsid w:val="00804290"/>
    <w:rsid w:val="00820B9D"/>
    <w:rsid w:val="00874976"/>
    <w:rsid w:val="008A797D"/>
    <w:rsid w:val="009B2892"/>
    <w:rsid w:val="009C1D07"/>
    <w:rsid w:val="00A07B03"/>
    <w:rsid w:val="00A20D8A"/>
    <w:rsid w:val="00A233F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64F78"/>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link w:val="Cmsor1Char"/>
    <w:uiPriority w:val="9"/>
    <w:qFormat/>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Cmsor1Char">
    <w:name w:val="Címsor 1 Char"/>
    <w:basedOn w:val="Bekezdsalapbettpusa"/>
    <w:link w:val="Cmsor1"/>
    <w:uiPriority w:val="9"/>
    <w:rsid w:val="005F2978"/>
    <w:rPr>
      <w:b/>
      <w:sz w:val="48"/>
      <w:szCs w:val="48"/>
    </w:rPr>
  </w:style>
  <w:style w:type="paragraph" w:styleId="Lbjegyzetszveg">
    <w:name w:val="footnote text"/>
    <w:basedOn w:val="Norml"/>
    <w:link w:val="LbjegyzetszvegChar"/>
    <w:uiPriority w:val="99"/>
    <w:semiHidden/>
    <w:unhideWhenUsed/>
    <w:rsid w:val="005F2978"/>
    <w:pPr>
      <w:spacing w:after="200" w:line="276" w:lineRule="auto"/>
    </w:pPr>
    <w:rPr>
      <w:rFonts w:cs="Times New Roman"/>
      <w:sz w:val="20"/>
      <w:szCs w:val="20"/>
      <w:lang w:eastAsia="en-US"/>
    </w:rPr>
  </w:style>
  <w:style w:type="character" w:customStyle="1" w:styleId="LbjegyzetszvegChar">
    <w:name w:val="Lábjegyzetszöveg Char"/>
    <w:basedOn w:val="Bekezdsalapbettpusa"/>
    <w:link w:val="Lbjegyzetszveg"/>
    <w:uiPriority w:val="99"/>
    <w:semiHidden/>
    <w:rsid w:val="005F2978"/>
    <w:rPr>
      <w:rFonts w:cs="Times New Roman"/>
      <w:sz w:val="20"/>
      <w:szCs w:val="20"/>
      <w:lang w:eastAsia="en-US"/>
    </w:rPr>
  </w:style>
  <w:style w:type="character" w:styleId="Lbjegyzet-hivatkozs">
    <w:name w:val="footnote reference"/>
    <w:uiPriority w:val="99"/>
    <w:semiHidden/>
    <w:unhideWhenUsed/>
    <w:rsid w:val="005F2978"/>
    <w:rPr>
      <w:vertAlign w:val="superscript"/>
    </w:rPr>
  </w:style>
  <w:style w:type="character" w:styleId="Hiperhivatkozs">
    <w:name w:val="Hyperlink"/>
    <w:basedOn w:val="Bekezdsalapbettpusa"/>
    <w:uiPriority w:val="99"/>
    <w:semiHidden/>
    <w:unhideWhenUsed/>
    <w:rsid w:val="00D64F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A7259"/>
    <w:rsid w:val="006C393D"/>
    <w:rsid w:val="00715B58"/>
    <w:rsid w:val="009D17C5"/>
    <w:rsid w:val="00A417B3"/>
    <w:rsid w:val="00A62A92"/>
    <w:rsid w:val="00A834DB"/>
    <w:rsid w:val="00A843D6"/>
    <w:rsid w:val="00AA063D"/>
    <w:rsid w:val="00DE74F4"/>
    <w:rsid w:val="00E75B0C"/>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55A5E-B9DB-42CF-A106-0600DDE72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4817</Words>
  <Characters>27461</Characters>
  <Application>Microsoft Office Word</Application>
  <DocSecurity>0</DocSecurity>
  <Lines>228</Lines>
  <Paragraphs>64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2020-04-07T19:47:00Z</dcterms:created>
  <dcterms:modified xsi:type="dcterms:W3CDTF">2020-04-07T19:47:00Z</dcterms:modified>
</cp:coreProperties>
</file>