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D57E2F6" w14:textId="77777777" w:rsidR="006C7419" w:rsidRDefault="00610CDE" w:rsidP="00341228">
            <w:pPr>
              <w:rPr>
                <w:b/>
                <w:sz w:val="28"/>
                <w:szCs w:val="28"/>
              </w:rPr>
            </w:pPr>
            <w:r>
              <w:rPr>
                <w:b/>
                <w:sz w:val="28"/>
                <w:szCs w:val="28"/>
              </w:rPr>
              <w:t>Elem tartalma</w:t>
            </w:r>
            <w:r w:rsidR="00341228">
              <w:rPr>
                <w:b/>
                <w:sz w:val="28"/>
                <w:szCs w:val="28"/>
              </w:rPr>
              <w:t xml:space="preserve">: </w:t>
            </w:r>
            <w:r w:rsidR="006C7419">
              <w:rPr>
                <w:b/>
                <w:sz w:val="28"/>
                <w:szCs w:val="28"/>
              </w:rPr>
              <w:t>S</w:t>
            </w:r>
            <w:r w:rsidR="00341228">
              <w:rPr>
                <w:b/>
                <w:sz w:val="28"/>
                <w:szCs w:val="28"/>
              </w:rPr>
              <w:t>zentlélek vagy mágia? Harc a sötét erőkkel - jelszó</w:t>
            </w:r>
            <w:r w:rsidR="00482268">
              <w:rPr>
                <w:b/>
                <w:sz w:val="28"/>
                <w:szCs w:val="28"/>
              </w:rPr>
              <w:t>: Együtt</w:t>
            </w:r>
            <w:r w:rsidR="006C7419">
              <w:rPr>
                <w:b/>
                <w:sz w:val="28"/>
                <w:szCs w:val="28"/>
              </w:rPr>
              <w:t xml:space="preserve"> </w:t>
            </w:r>
          </w:p>
          <w:p w14:paraId="442ADA38" w14:textId="407FDFC4" w:rsidR="00341228" w:rsidRPr="006C7419" w:rsidRDefault="006C7419" w:rsidP="00341228">
            <w:pPr>
              <w:rPr>
                <w:sz w:val="28"/>
                <w:szCs w:val="28"/>
              </w:rPr>
            </w:pPr>
            <w:r w:rsidRPr="006C7419">
              <w:rPr>
                <w:sz w:val="28"/>
                <w:szCs w:val="28"/>
              </w:rPr>
              <w:t>Szent Pál tábor 2. lelkészi előadása</w:t>
            </w:r>
          </w:p>
          <w:p w14:paraId="04B84A95" w14:textId="77777777" w:rsidR="006C7419" w:rsidRDefault="006C7419" w:rsidP="00341228">
            <w:pPr>
              <w:rPr>
                <w:rFonts w:ascii="Arial" w:hAnsi="Arial" w:cs="Arial"/>
                <w:iCs/>
                <w:color w:val="222222"/>
                <w:sz w:val="16"/>
                <w:szCs w:val="16"/>
                <w:shd w:val="clear" w:color="auto" w:fill="FFFFFF"/>
              </w:rPr>
            </w:pPr>
          </w:p>
          <w:p w14:paraId="7B9ECA47" w14:textId="3B026385" w:rsidR="00261B0F" w:rsidRDefault="00341228" w:rsidP="00341228">
            <w:pPr>
              <w:rPr>
                <w:b/>
                <w:sz w:val="32"/>
                <w:szCs w:val="32"/>
              </w:rPr>
            </w:pPr>
            <w:r w:rsidRPr="00EB2552">
              <w:rPr>
                <w:rFonts w:ascii="Arial" w:hAnsi="Arial" w:cs="Arial"/>
                <w:iCs/>
                <w:color w:val="222222"/>
                <w:sz w:val="16"/>
                <w:szCs w:val="16"/>
                <w:shd w:val="clear" w:color="auto" w:fill="FFFFFF"/>
              </w:rPr>
              <w:t xml:space="preserve">Gonoszlélek, Sátán, panaszkodás, jósnő, Szent Pál útjai: Filippi, </w:t>
            </w:r>
            <w:proofErr w:type="spellStart"/>
            <w:r w:rsidRPr="00EB2552">
              <w:rPr>
                <w:rFonts w:ascii="Arial" w:hAnsi="Arial" w:cs="Arial"/>
                <w:iCs/>
                <w:color w:val="222222"/>
                <w:sz w:val="16"/>
                <w:szCs w:val="16"/>
                <w:shd w:val="clear" w:color="auto" w:fill="FFFFFF"/>
              </w:rPr>
              <w:t>Tesszaloniki</w:t>
            </w:r>
            <w:proofErr w:type="spellEnd"/>
            <w:r w:rsidRPr="00EB2552">
              <w:rPr>
                <w:rFonts w:ascii="Arial" w:hAnsi="Arial" w:cs="Arial"/>
                <w:iCs/>
                <w:color w:val="222222"/>
                <w:sz w:val="16"/>
                <w:szCs w:val="16"/>
                <w:shd w:val="clear" w:color="auto" w:fill="FFFFFF"/>
              </w:rPr>
              <w:t xml:space="preserve">, </w:t>
            </w:r>
            <w:proofErr w:type="spellStart"/>
            <w:r w:rsidRPr="00EB2552">
              <w:rPr>
                <w:rFonts w:ascii="Arial" w:hAnsi="Arial" w:cs="Arial"/>
                <w:iCs/>
                <w:color w:val="222222"/>
                <w:sz w:val="16"/>
                <w:szCs w:val="16"/>
                <w:shd w:val="clear" w:color="auto" w:fill="FFFFFF"/>
              </w:rPr>
              <w:t>Bérea</w:t>
            </w:r>
            <w:proofErr w:type="spellEnd"/>
            <w:r w:rsidRPr="00EB2552">
              <w:rPr>
                <w:rFonts w:ascii="Arial" w:hAnsi="Arial" w:cs="Arial"/>
                <w:iCs/>
                <w:color w:val="222222"/>
                <w:sz w:val="16"/>
                <w:szCs w:val="16"/>
                <w:shd w:val="clear" w:color="auto" w:fill="FFFFFF"/>
              </w:rPr>
              <w:t xml:space="preserve">; Lídia, Lukács, Szilás, Timóteus; Szent Pál levele a </w:t>
            </w:r>
            <w:proofErr w:type="spellStart"/>
            <w:r w:rsidRPr="00EB2552">
              <w:rPr>
                <w:rFonts w:ascii="Arial" w:hAnsi="Arial" w:cs="Arial"/>
                <w:iCs/>
                <w:color w:val="222222"/>
                <w:sz w:val="16"/>
                <w:szCs w:val="16"/>
                <w:shd w:val="clear" w:color="auto" w:fill="FFFFFF"/>
              </w:rPr>
              <w:t>Filippeikhez</w:t>
            </w:r>
            <w:proofErr w:type="spellEnd"/>
            <w:r w:rsidRPr="00EB2552">
              <w:rPr>
                <w:rFonts w:ascii="Arial" w:hAnsi="Arial" w:cs="Arial"/>
                <w:iCs/>
                <w:color w:val="222222"/>
                <w:sz w:val="16"/>
                <w:szCs w:val="16"/>
                <w:shd w:val="clear" w:color="auto" w:fill="FFFFFF"/>
              </w:rPr>
              <w:t>, dicsőítés, Apostolok Cselekedetei</w:t>
            </w:r>
          </w:p>
        </w:tc>
        <w:tc>
          <w:tcPr>
            <w:tcW w:w="2835" w:type="dxa"/>
          </w:tcPr>
          <w:p w14:paraId="15C30ED7" w14:textId="02EB9A22"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41228">
                  <w:rPr>
                    <w:szCs w:val="32"/>
                  </w:rPr>
                  <w:t>előadás</w:t>
                </w:r>
              </w:sdtContent>
            </w:sdt>
          </w:p>
        </w:tc>
      </w:tr>
      <w:tr w:rsidR="00820B9D" w14:paraId="7365748E" w14:textId="77777777" w:rsidTr="009B2892">
        <w:trPr>
          <w:trHeight w:val="120"/>
        </w:trPr>
        <w:tc>
          <w:tcPr>
            <w:tcW w:w="7650" w:type="dxa"/>
            <w:gridSpan w:val="2"/>
          </w:tcPr>
          <w:p w14:paraId="784BF365" w14:textId="508AD76E" w:rsidR="00820B9D" w:rsidRDefault="0076582F" w:rsidP="002411E9">
            <w:pPr>
              <w:tabs>
                <w:tab w:val="left" w:pos="3045"/>
                <w:tab w:val="left" w:pos="4455"/>
              </w:tabs>
              <w:rPr>
                <w:szCs w:val="24"/>
              </w:rPr>
            </w:pPr>
            <w:sdt>
              <w:sdtPr>
                <w:rPr>
                  <w:szCs w:val="24"/>
                </w:rPr>
                <w:id w:val="454212878"/>
                <w:placeholder>
                  <w:docPart w:val="C8E77F3A675D4CDC8DD55D5339AFAB65"/>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41228">
                  <w:rPr>
                    <w:szCs w:val="24"/>
                  </w:rPr>
                  <w:t>Szerző:</w:t>
                </w:r>
              </w:sdtContent>
            </w:sdt>
            <w:r w:rsidR="00341228">
              <w:rPr>
                <w:szCs w:val="24"/>
              </w:rPr>
              <w:t xml:space="preserve">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232F189"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41228">
                  <w:rPr>
                    <w:szCs w:val="24"/>
                  </w:rPr>
                  <w:t>Tábor</w:t>
                </w:r>
              </w:sdtContent>
            </w:sdt>
          </w:p>
        </w:tc>
      </w:tr>
      <w:tr w:rsidR="00DA0FC2" w14:paraId="2DE7AB03" w14:textId="77777777" w:rsidTr="009B2892">
        <w:trPr>
          <w:trHeight w:val="120"/>
        </w:trPr>
        <w:tc>
          <w:tcPr>
            <w:tcW w:w="4531" w:type="dxa"/>
          </w:tcPr>
          <w:p w14:paraId="16356306" w14:textId="6768F5BA" w:rsidR="00DA0FC2" w:rsidRDefault="00DA0FC2" w:rsidP="00EC5A50">
            <w:pPr>
              <w:rPr>
                <w:szCs w:val="24"/>
              </w:rPr>
            </w:pPr>
            <w:r>
              <w:rPr>
                <w:szCs w:val="24"/>
              </w:rPr>
              <w:t>Kapcsolódó téma:</w:t>
            </w:r>
            <w:r w:rsidR="00341228">
              <w:rPr>
                <w:szCs w:val="24"/>
              </w:rPr>
              <w:t xml:space="preserve"> Szent Pál</w:t>
            </w:r>
          </w:p>
        </w:tc>
        <w:tc>
          <w:tcPr>
            <w:tcW w:w="5954" w:type="dxa"/>
            <w:gridSpan w:val="2"/>
          </w:tcPr>
          <w:p w14:paraId="1924A557" w14:textId="5549EF5F" w:rsidR="00DA0FC2" w:rsidRDefault="00482268" w:rsidP="00DA0FC2">
            <w:pPr>
              <w:rPr>
                <w:szCs w:val="24"/>
              </w:rPr>
            </w:pPr>
            <w:r>
              <w:rPr>
                <w:szCs w:val="24"/>
              </w:rPr>
              <w:t xml:space="preserve">Kapcsolódó előadás: </w:t>
            </w:r>
            <w:r>
              <w:rPr>
                <w:b/>
                <w:szCs w:val="24"/>
              </w:rPr>
              <w:t>Szent Pál tábor</w:t>
            </w:r>
            <w:r>
              <w:rPr>
                <w:b/>
                <w:sz w:val="28"/>
                <w:szCs w:val="28"/>
              </w:rPr>
              <w:t>-</w:t>
            </w:r>
            <w:r>
              <w:rPr>
                <w:b/>
                <w:szCs w:val="24"/>
              </w:rPr>
              <w:t>Damaszkusz apostolképző hat lelkészi előadása</w:t>
            </w:r>
          </w:p>
        </w:tc>
      </w:tr>
      <w:tr w:rsidR="00DA0FC2" w14:paraId="06E162B8" w14:textId="77777777" w:rsidTr="009B2892">
        <w:trPr>
          <w:trHeight w:val="120"/>
        </w:trPr>
        <w:tc>
          <w:tcPr>
            <w:tcW w:w="4531" w:type="dxa"/>
          </w:tcPr>
          <w:p w14:paraId="2B98529B" w14:textId="7DE65CF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41228">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98987EA" w:rsidR="00305BDF" w:rsidRDefault="00DA0FC2" w:rsidP="00305BDF">
            <w:pPr>
              <w:rPr>
                <w:szCs w:val="24"/>
              </w:rPr>
            </w:pPr>
            <w:r>
              <w:rPr>
                <w:szCs w:val="24"/>
              </w:rPr>
              <w:t>Időpont:</w:t>
            </w:r>
            <w:r w:rsidR="003F607F">
              <w:rPr>
                <w:szCs w:val="24"/>
              </w:rPr>
              <w:t xml:space="preserve"> </w:t>
            </w:r>
            <w:r w:rsidR="00341228">
              <w:rPr>
                <w:szCs w:val="24"/>
              </w:rPr>
              <w:t>2008.07.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9613E10" w14:textId="77777777" w:rsidR="00326B1E" w:rsidRDefault="00326B1E" w:rsidP="00326B1E">
      <w:pPr>
        <w:rPr>
          <w:b/>
          <w:szCs w:val="24"/>
        </w:rPr>
      </w:pPr>
      <w:r>
        <w:rPr>
          <w:b/>
          <w:szCs w:val="24"/>
        </w:rPr>
        <w:t>Főelőadások hat az egyben:</w:t>
      </w:r>
    </w:p>
    <w:p w14:paraId="096C3312" w14:textId="77777777" w:rsidR="00F3595F" w:rsidRDefault="00F3595F" w:rsidP="00F3595F">
      <w:pPr>
        <w:rPr>
          <w:szCs w:val="24"/>
        </w:rPr>
      </w:pPr>
      <w:r>
        <w:rPr>
          <w:szCs w:val="24"/>
        </w:rPr>
        <w:t>2008_07_Szent_Pal_Damaszkusz_apostolkepzo_hat_foeloadas_egyben_ossz_tabor</w:t>
      </w:r>
    </w:p>
    <w:p w14:paraId="5ABC8546" w14:textId="77777777" w:rsidR="00326B1E" w:rsidRDefault="00326B1E" w:rsidP="00326B1E">
      <w:pPr>
        <w:rPr>
          <w:b/>
          <w:szCs w:val="24"/>
        </w:rPr>
      </w:pPr>
      <w:bookmarkStart w:id="0" w:name="_GoBack"/>
      <w:bookmarkEnd w:id="0"/>
      <w:r>
        <w:rPr>
          <w:b/>
          <w:szCs w:val="24"/>
        </w:rPr>
        <w:t>Főelőadások:</w:t>
      </w:r>
    </w:p>
    <w:p w14:paraId="0D51AF9D" w14:textId="77777777" w:rsidR="00326B1E" w:rsidRDefault="00326B1E" w:rsidP="00326B1E">
      <w:pPr>
        <w:rPr>
          <w:szCs w:val="24"/>
        </w:rPr>
      </w:pPr>
      <w:r>
        <w:rPr>
          <w:szCs w:val="24"/>
        </w:rPr>
        <w:t>2008_07_Szent_Pal_eletrajz_es_ajanlas_a_Damaszkusz_apotolkepzobe_foeloadas_ossz_tabor</w:t>
      </w:r>
    </w:p>
    <w:p w14:paraId="11CAE411" w14:textId="77777777" w:rsidR="00326B1E" w:rsidRDefault="00326B1E" w:rsidP="00326B1E">
      <w:pPr>
        <w:rPr>
          <w:szCs w:val="24"/>
        </w:rPr>
      </w:pPr>
      <w:r>
        <w:rPr>
          <w:szCs w:val="24"/>
        </w:rPr>
        <w:t>2008_07_Szent_Pal_a_kikepzes_felkeszules_a_harcra_foeloadas_ossz_tabor</w:t>
      </w:r>
    </w:p>
    <w:p w14:paraId="2F9C2556" w14:textId="77777777" w:rsidR="00326B1E" w:rsidRDefault="00326B1E" w:rsidP="00326B1E">
      <w:pPr>
        <w:rPr>
          <w:szCs w:val="24"/>
        </w:rPr>
      </w:pPr>
      <w:r>
        <w:rPr>
          <w:szCs w:val="24"/>
        </w:rPr>
        <w:t>2008_07-Szent_Pal_Szentlelek_vagy_magia_harc_a_sotet_erokkel_foeloadas_ossz_tabor</w:t>
      </w:r>
    </w:p>
    <w:p w14:paraId="145120D2" w14:textId="77777777" w:rsidR="00326B1E" w:rsidRDefault="00326B1E" w:rsidP="00326B1E">
      <w:pPr>
        <w:rPr>
          <w:szCs w:val="24"/>
        </w:rPr>
      </w:pPr>
      <w:r>
        <w:rPr>
          <w:szCs w:val="24"/>
        </w:rPr>
        <w:t>2008_07_Szent_Pal_harc_a_vilaggal_es_az_egoval_foeloadas_ossz_tabor</w:t>
      </w:r>
    </w:p>
    <w:p w14:paraId="0764E432" w14:textId="77777777" w:rsidR="00326B1E" w:rsidRDefault="00326B1E" w:rsidP="00326B1E">
      <w:pPr>
        <w:rPr>
          <w:szCs w:val="24"/>
        </w:rPr>
      </w:pPr>
      <w:r>
        <w:rPr>
          <w:szCs w:val="24"/>
        </w:rPr>
        <w:t>2008_07_Szent_Pal_harc_az_egyhazban_onmagunkkal_a_kozossegert_foeloadas_ossz_tabor</w:t>
      </w:r>
    </w:p>
    <w:p w14:paraId="449305B7" w14:textId="77777777" w:rsidR="00326B1E" w:rsidRDefault="00326B1E" w:rsidP="00326B1E">
      <w:pPr>
        <w:rPr>
          <w:szCs w:val="24"/>
        </w:rPr>
      </w:pPr>
      <w:r>
        <w:rPr>
          <w:szCs w:val="24"/>
        </w:rPr>
        <w:t>2008_07_Szent_Pal_az_elet_kulturajanak_es_a_halal_civilizaciojanak_a_harca_foeloadas_ossz_tabor</w:t>
      </w:r>
    </w:p>
    <w:p w14:paraId="574F161F" w14:textId="77777777" w:rsidR="00326B1E" w:rsidRDefault="00326B1E" w:rsidP="00326B1E">
      <w:pPr>
        <w:rPr>
          <w:b/>
          <w:szCs w:val="24"/>
        </w:rPr>
      </w:pPr>
      <w:r>
        <w:rPr>
          <w:b/>
          <w:szCs w:val="24"/>
        </w:rPr>
        <w:t>Lelki ív, csoportfoglalkozás:</w:t>
      </w:r>
    </w:p>
    <w:p w14:paraId="10107889" w14:textId="77777777" w:rsidR="00326B1E" w:rsidRDefault="00326B1E" w:rsidP="00326B1E">
      <w:pPr>
        <w:rPr>
          <w:szCs w:val="24"/>
        </w:rPr>
      </w:pPr>
      <w:r>
        <w:rPr>
          <w:szCs w:val="24"/>
        </w:rPr>
        <w:t>2008_07_Szent_Pal_ifi_kerdesek_igek_szentmisekre_lelki_iv_csoport_ossz_tabor</w:t>
      </w:r>
    </w:p>
    <w:p w14:paraId="62ECC801" w14:textId="77777777" w:rsidR="00326B1E" w:rsidRDefault="00326B1E" w:rsidP="00326B1E">
      <w:pPr>
        <w:rPr>
          <w:b/>
          <w:szCs w:val="24"/>
        </w:rPr>
      </w:pPr>
      <w:r>
        <w:rPr>
          <w:b/>
          <w:szCs w:val="24"/>
        </w:rPr>
        <w:t>Vicces tábori újság:</w:t>
      </w:r>
    </w:p>
    <w:p w14:paraId="30C1BCF5" w14:textId="77777777" w:rsidR="00326B1E" w:rsidRDefault="00326B1E" w:rsidP="00326B1E">
      <w:pPr>
        <w:rPr>
          <w:szCs w:val="24"/>
        </w:rPr>
      </w:pPr>
      <w:r>
        <w:rPr>
          <w:szCs w:val="24"/>
        </w:rPr>
        <w:t>2008_07_Szent_</w:t>
      </w:r>
      <w:proofErr w:type="spellStart"/>
      <w:r>
        <w:rPr>
          <w:szCs w:val="24"/>
        </w:rPr>
        <w:t>Pal</w:t>
      </w:r>
      <w:proofErr w:type="spellEnd"/>
      <w:r>
        <w:rPr>
          <w:szCs w:val="24"/>
        </w:rPr>
        <w:t>_</w:t>
      </w:r>
      <w:proofErr w:type="spellStart"/>
      <w:r>
        <w:rPr>
          <w:szCs w:val="24"/>
        </w:rPr>
        <w:t>Celebratio</w:t>
      </w:r>
      <w:proofErr w:type="spellEnd"/>
      <w:r>
        <w:rPr>
          <w:szCs w:val="24"/>
        </w:rPr>
        <w:t>_</w:t>
      </w:r>
      <w:proofErr w:type="spellStart"/>
      <w:r>
        <w:rPr>
          <w:szCs w:val="24"/>
        </w:rPr>
        <w:t>egyeb</w:t>
      </w:r>
      <w:proofErr w:type="spellEnd"/>
      <w:r>
        <w:rPr>
          <w:szCs w:val="24"/>
        </w:rPr>
        <w:t>_ossz_</w:t>
      </w:r>
      <w:proofErr w:type="spellStart"/>
      <w:r>
        <w:rPr>
          <w:szCs w:val="24"/>
        </w:rPr>
        <w:t>tabor</w:t>
      </w:r>
      <w:proofErr w:type="spellEnd"/>
    </w:p>
    <w:p w14:paraId="6DCDC321" w14:textId="77777777" w:rsidR="00341228" w:rsidRDefault="00341228" w:rsidP="00341228">
      <w:pPr>
        <w:pStyle w:val="kincstrcmsor"/>
      </w:pPr>
    </w:p>
    <w:p w14:paraId="5A9E4F25" w14:textId="77777777" w:rsidR="00341228" w:rsidRDefault="00341228" w:rsidP="00341228">
      <w:pPr>
        <w:pStyle w:val="kincstrcmsor"/>
      </w:pPr>
      <w:r>
        <w:t>Törzsanyag:</w:t>
      </w:r>
    </w:p>
    <w:p w14:paraId="064F23F7" w14:textId="77777777" w:rsidR="00341228" w:rsidRPr="004A5139" w:rsidRDefault="00341228" w:rsidP="00341228">
      <w:pPr>
        <w:ind w:left="76" w:right="-284"/>
        <w:rPr>
          <w:b/>
          <w:szCs w:val="24"/>
        </w:rPr>
      </w:pPr>
    </w:p>
    <w:p w14:paraId="252363A5" w14:textId="69DEC6FA" w:rsidR="00341228" w:rsidRPr="004A5139" w:rsidRDefault="00341228" w:rsidP="00341228">
      <w:pPr>
        <w:pStyle w:val="Csakszveg"/>
        <w:jc w:val="both"/>
        <w:rPr>
          <w:rFonts w:ascii="Calibri" w:hAnsi="Calibri"/>
          <w:i/>
          <w:color w:val="000000"/>
          <w:sz w:val="24"/>
          <w:szCs w:val="24"/>
        </w:rPr>
      </w:pPr>
      <w:r w:rsidRPr="004A5139">
        <w:rPr>
          <w:rFonts w:ascii="Calibri" w:hAnsi="Calibri"/>
          <w:i/>
          <w:color w:val="000000"/>
          <w:sz w:val="24"/>
          <w:szCs w:val="24"/>
        </w:rPr>
        <w:t xml:space="preserve">Ez a dokumentum a Szent Pálról szóló (Damaszkusz apostolképző című) </w:t>
      </w:r>
      <w:r w:rsidR="00482268">
        <w:rPr>
          <w:rFonts w:ascii="Calibri" w:hAnsi="Calibri"/>
          <w:i/>
          <w:color w:val="000000"/>
          <w:sz w:val="24"/>
          <w:szCs w:val="24"/>
        </w:rPr>
        <w:t>tábor hat előadása közül a máso</w:t>
      </w:r>
      <w:r>
        <w:rPr>
          <w:rFonts w:ascii="Calibri" w:hAnsi="Calibri"/>
          <w:i/>
          <w:color w:val="000000"/>
          <w:sz w:val="24"/>
          <w:szCs w:val="24"/>
        </w:rPr>
        <w:t>dik</w:t>
      </w:r>
      <w:r w:rsidRPr="004A5139">
        <w:rPr>
          <w:rFonts w:ascii="Calibri" w:hAnsi="Calibri"/>
          <w:i/>
          <w:color w:val="000000"/>
          <w:sz w:val="24"/>
          <w:szCs w:val="24"/>
        </w:rPr>
        <w:t xml:space="preserve"> </w:t>
      </w:r>
      <w:proofErr w:type="gramStart"/>
      <w:r w:rsidRPr="004A5139">
        <w:rPr>
          <w:rFonts w:ascii="Calibri" w:hAnsi="Calibri"/>
          <w:i/>
          <w:color w:val="000000"/>
          <w:sz w:val="24"/>
          <w:szCs w:val="24"/>
        </w:rPr>
        <w:t>előadást  tartalmazza</w:t>
      </w:r>
      <w:proofErr w:type="gramEnd"/>
      <w:r w:rsidRPr="004A5139">
        <w:rPr>
          <w:rFonts w:ascii="Calibri" w:hAnsi="Calibri"/>
          <w:i/>
          <w:color w:val="000000"/>
          <w:sz w:val="24"/>
          <w:szCs w:val="24"/>
        </w:rPr>
        <w:t xml:space="preserve">. </w:t>
      </w:r>
    </w:p>
    <w:p w14:paraId="59B26B29" w14:textId="77777777" w:rsidR="00341228" w:rsidRPr="004A5139" w:rsidRDefault="00341228" w:rsidP="00341228">
      <w:pPr>
        <w:pStyle w:val="Csakszveg"/>
        <w:jc w:val="both"/>
        <w:rPr>
          <w:rFonts w:ascii="Calibri" w:hAnsi="Calibri"/>
          <w:i/>
          <w:color w:val="000000"/>
          <w:sz w:val="24"/>
          <w:szCs w:val="24"/>
        </w:rPr>
      </w:pPr>
    </w:p>
    <w:p w14:paraId="2CC5E2E8" w14:textId="77777777" w:rsidR="00341228" w:rsidRPr="004A5139" w:rsidRDefault="00341228" w:rsidP="00341228">
      <w:pPr>
        <w:pStyle w:val="Csakszveg"/>
        <w:jc w:val="both"/>
        <w:rPr>
          <w:rFonts w:ascii="Calibri" w:hAnsi="Calibri"/>
          <w:i/>
          <w:color w:val="000000"/>
          <w:sz w:val="24"/>
          <w:szCs w:val="24"/>
        </w:rPr>
      </w:pPr>
    </w:p>
    <w:p w14:paraId="3E9E9E0C" w14:textId="77777777" w:rsidR="00341228" w:rsidRPr="004A5139" w:rsidRDefault="00341228" w:rsidP="00341228">
      <w:pPr>
        <w:pStyle w:val="Csakszveg"/>
        <w:jc w:val="both"/>
        <w:rPr>
          <w:rFonts w:ascii="Calibri" w:hAnsi="Calibri"/>
          <w:i/>
          <w:color w:val="000000"/>
          <w:sz w:val="24"/>
          <w:szCs w:val="24"/>
        </w:rPr>
      </w:pPr>
    </w:p>
    <w:p w14:paraId="6621FBF0" w14:textId="77777777" w:rsidR="00341228" w:rsidRDefault="00341228" w:rsidP="00341228">
      <w:pPr>
        <w:pStyle w:val="Csakszveg"/>
        <w:jc w:val="center"/>
        <w:rPr>
          <w:rFonts w:ascii="Calibri" w:hAnsi="Calibri"/>
          <w:b/>
          <w:sz w:val="24"/>
          <w:szCs w:val="24"/>
        </w:rPr>
      </w:pPr>
      <w:r w:rsidRPr="004A5139">
        <w:rPr>
          <w:rFonts w:ascii="Calibri" w:hAnsi="Calibri"/>
          <w:b/>
          <w:sz w:val="24"/>
          <w:szCs w:val="24"/>
        </w:rPr>
        <w:t>2.</w:t>
      </w:r>
      <w:r>
        <w:rPr>
          <w:rFonts w:ascii="Calibri" w:hAnsi="Calibri"/>
          <w:b/>
          <w:sz w:val="24"/>
          <w:szCs w:val="24"/>
        </w:rPr>
        <w:t>Előadás</w:t>
      </w:r>
    </w:p>
    <w:p w14:paraId="40CB0E43" w14:textId="77777777" w:rsidR="00341228" w:rsidRPr="004A5139" w:rsidRDefault="00341228" w:rsidP="00341228">
      <w:pPr>
        <w:pStyle w:val="Csakszveg"/>
        <w:jc w:val="center"/>
        <w:rPr>
          <w:rFonts w:ascii="Calibri" w:hAnsi="Calibri"/>
          <w:b/>
          <w:sz w:val="24"/>
          <w:szCs w:val="24"/>
        </w:rPr>
      </w:pPr>
      <w:r w:rsidRPr="004A5139">
        <w:rPr>
          <w:rFonts w:ascii="Calibri" w:hAnsi="Calibri"/>
          <w:b/>
          <w:sz w:val="24"/>
          <w:szCs w:val="24"/>
        </w:rPr>
        <w:t>Jelszó: Együtt</w:t>
      </w:r>
    </w:p>
    <w:p w14:paraId="48EF05A5" w14:textId="77777777" w:rsidR="00341228" w:rsidRPr="004A5139" w:rsidRDefault="00341228" w:rsidP="00341228">
      <w:pPr>
        <w:jc w:val="center"/>
        <w:rPr>
          <w:b/>
          <w:szCs w:val="24"/>
        </w:rPr>
      </w:pPr>
    </w:p>
    <w:p w14:paraId="14B85499" w14:textId="77777777" w:rsidR="00341228" w:rsidRPr="004A5139" w:rsidRDefault="00341228" w:rsidP="00341228">
      <w:pPr>
        <w:jc w:val="center"/>
        <w:rPr>
          <w:b/>
          <w:szCs w:val="24"/>
        </w:rPr>
      </w:pPr>
    </w:p>
    <w:p w14:paraId="7E923A42" w14:textId="77777777" w:rsidR="00341228" w:rsidRPr="004A5139" w:rsidRDefault="00341228" w:rsidP="00341228">
      <w:pPr>
        <w:rPr>
          <w:b/>
          <w:szCs w:val="24"/>
        </w:rPr>
      </w:pPr>
      <w:r w:rsidRPr="004A5139">
        <w:rPr>
          <w:b/>
          <w:szCs w:val="24"/>
        </w:rPr>
        <w:t xml:space="preserve">    1.Ütközet: Szentlélek vagy mágia? </w:t>
      </w:r>
      <w:proofErr w:type="gramStart"/>
      <w:r w:rsidRPr="004A5139">
        <w:rPr>
          <w:szCs w:val="24"/>
        </w:rPr>
        <w:t>avagy</w:t>
      </w:r>
      <w:proofErr w:type="gramEnd"/>
      <w:r w:rsidRPr="004A5139">
        <w:rPr>
          <w:szCs w:val="24"/>
        </w:rPr>
        <w:t>: a második Filippi csata (Találkozunk Filippinél!)</w:t>
      </w:r>
    </w:p>
    <w:p w14:paraId="4AD1FD86" w14:textId="77777777" w:rsidR="00341228" w:rsidRPr="004A5139" w:rsidRDefault="00341228" w:rsidP="00341228">
      <w:pPr>
        <w:jc w:val="center"/>
        <w:rPr>
          <w:b/>
          <w:sz w:val="20"/>
          <w:szCs w:val="20"/>
        </w:rPr>
      </w:pPr>
      <w:r w:rsidRPr="004A5139">
        <w:rPr>
          <w:b/>
          <w:szCs w:val="24"/>
          <w:u w:val="single"/>
        </w:rPr>
        <w:t>Harc a Sötét Erőkkel:</w:t>
      </w:r>
      <w:r w:rsidRPr="004A5139">
        <w:rPr>
          <w:szCs w:val="24"/>
        </w:rPr>
        <w:t xml:space="preserve"> (pl. Gonoszlélek, panaszkodás)</w:t>
      </w:r>
      <w:r w:rsidRPr="004A5139">
        <w:rPr>
          <w:b/>
          <w:szCs w:val="24"/>
        </w:rPr>
        <w:t xml:space="preserve"> „Nem annyira a test és a vér ellen kell küzdenünk, hanem az égi magasságoknak gonosz szellemei ellen” </w:t>
      </w:r>
      <w:proofErr w:type="spellStart"/>
      <w:r w:rsidRPr="004A5139">
        <w:rPr>
          <w:b/>
          <w:sz w:val="20"/>
          <w:szCs w:val="20"/>
        </w:rPr>
        <w:t>Ef</w:t>
      </w:r>
      <w:proofErr w:type="spellEnd"/>
      <w:r w:rsidRPr="004A5139">
        <w:rPr>
          <w:b/>
          <w:sz w:val="20"/>
          <w:szCs w:val="20"/>
        </w:rPr>
        <w:t xml:space="preserve"> 6,10-17</w:t>
      </w:r>
    </w:p>
    <w:p w14:paraId="74F7C7C8" w14:textId="77777777" w:rsidR="00341228" w:rsidRPr="004A5139" w:rsidRDefault="00341228" w:rsidP="00341228">
      <w:pPr>
        <w:jc w:val="center"/>
        <w:rPr>
          <w:b/>
          <w:szCs w:val="24"/>
        </w:rPr>
      </w:pPr>
    </w:p>
    <w:p w14:paraId="60B83625" w14:textId="77777777" w:rsidR="00341228" w:rsidRPr="004A5139" w:rsidRDefault="00341228" w:rsidP="00341228">
      <w:pPr>
        <w:jc w:val="both"/>
        <w:rPr>
          <w:szCs w:val="24"/>
        </w:rPr>
      </w:pPr>
      <w:r w:rsidRPr="004A5139">
        <w:rPr>
          <w:szCs w:val="24"/>
        </w:rPr>
        <w:t xml:space="preserve">Vö. ApCsel 16. fejezet: </w:t>
      </w:r>
      <w:r w:rsidRPr="004A5139">
        <w:rPr>
          <w:b/>
          <w:szCs w:val="24"/>
        </w:rPr>
        <w:t>A Szentlélek megtiltotta</w:t>
      </w:r>
      <w:r w:rsidRPr="004A5139">
        <w:rPr>
          <w:szCs w:val="24"/>
        </w:rPr>
        <w:t xml:space="preserve">, hogy Ázsiában hirdessék az Isten szavát, ezért </w:t>
      </w:r>
      <w:proofErr w:type="spellStart"/>
      <w:r w:rsidRPr="004A5139">
        <w:rPr>
          <w:szCs w:val="24"/>
        </w:rPr>
        <w:t>Frigia</w:t>
      </w:r>
      <w:proofErr w:type="spellEnd"/>
      <w:r w:rsidRPr="004A5139">
        <w:rPr>
          <w:szCs w:val="24"/>
        </w:rPr>
        <w:t xml:space="preserve"> és </w:t>
      </w:r>
      <w:proofErr w:type="spellStart"/>
      <w:r w:rsidRPr="004A5139">
        <w:rPr>
          <w:szCs w:val="24"/>
        </w:rPr>
        <w:t>Galácia</w:t>
      </w:r>
      <w:proofErr w:type="spellEnd"/>
      <w:r w:rsidRPr="004A5139">
        <w:rPr>
          <w:szCs w:val="24"/>
        </w:rPr>
        <w:t xml:space="preserve"> felé vették útjukat (6.). Amikor </w:t>
      </w:r>
      <w:proofErr w:type="spellStart"/>
      <w:r w:rsidRPr="004A5139">
        <w:rPr>
          <w:szCs w:val="24"/>
        </w:rPr>
        <w:t>Miziába</w:t>
      </w:r>
      <w:proofErr w:type="spellEnd"/>
      <w:r w:rsidRPr="004A5139">
        <w:rPr>
          <w:szCs w:val="24"/>
        </w:rPr>
        <w:t xml:space="preserve"> értek, megkísérelték, hogy </w:t>
      </w:r>
      <w:proofErr w:type="spellStart"/>
      <w:r w:rsidRPr="004A5139">
        <w:rPr>
          <w:szCs w:val="24"/>
        </w:rPr>
        <w:t>Bitiniába</w:t>
      </w:r>
      <w:proofErr w:type="spellEnd"/>
      <w:r w:rsidRPr="004A5139">
        <w:rPr>
          <w:szCs w:val="24"/>
        </w:rPr>
        <w:t xml:space="preserve"> utazzanak, de </w:t>
      </w:r>
      <w:r w:rsidRPr="004A5139">
        <w:rPr>
          <w:b/>
          <w:szCs w:val="24"/>
        </w:rPr>
        <w:t>Jézus Lelke nem engedte meg nekik</w:t>
      </w:r>
      <w:r w:rsidRPr="004A5139">
        <w:rPr>
          <w:szCs w:val="24"/>
        </w:rPr>
        <w:t xml:space="preserve"> (7.). Ezért átvágtak </w:t>
      </w:r>
      <w:proofErr w:type="spellStart"/>
      <w:r w:rsidRPr="004A5139">
        <w:rPr>
          <w:szCs w:val="24"/>
        </w:rPr>
        <w:t>Mizián</w:t>
      </w:r>
      <w:proofErr w:type="spellEnd"/>
      <w:r w:rsidRPr="004A5139">
        <w:rPr>
          <w:szCs w:val="24"/>
        </w:rPr>
        <w:t xml:space="preserve">, és lementek </w:t>
      </w:r>
      <w:proofErr w:type="spellStart"/>
      <w:r w:rsidRPr="004A5139">
        <w:rPr>
          <w:szCs w:val="24"/>
        </w:rPr>
        <w:t>Troászba</w:t>
      </w:r>
      <w:proofErr w:type="spellEnd"/>
      <w:r w:rsidRPr="004A5139">
        <w:rPr>
          <w:szCs w:val="24"/>
        </w:rPr>
        <w:t xml:space="preserve">. Éjszaka Pálnak látomása volt: Egy macedón férfi állt előtte, és kérte: „Gyere át Macedóniába, és segíts rajtunk!” (9.). A látomás után rajta voltunk, hogy azonnal útra keljünk Macedóniába, mert biztosak voltunk benne, hogy az Isten rendelt oda minket hirdetni az evangéliumot (10.). </w:t>
      </w:r>
    </w:p>
    <w:p w14:paraId="16021843" w14:textId="77777777" w:rsidR="00341228" w:rsidRPr="004A5139" w:rsidRDefault="00341228" w:rsidP="00341228">
      <w:pPr>
        <w:jc w:val="both"/>
        <w:rPr>
          <w:szCs w:val="24"/>
        </w:rPr>
      </w:pPr>
      <w:r w:rsidRPr="004A5139">
        <w:rPr>
          <w:szCs w:val="24"/>
        </w:rPr>
        <w:t xml:space="preserve">„Az evangelizáció… az Egyház sajátos kegyelme és hivatása, legmélyebb identitása. Az evangelizálásért </w:t>
      </w:r>
      <w:r w:rsidRPr="004A5139">
        <w:rPr>
          <w:szCs w:val="24"/>
        </w:rPr>
        <w:lastRenderedPageBreak/>
        <w:t>létezik… Európai Egyház! „Új evangelizáció feladata vár rád! (…) Itt a harmadik évezred elején halld meg azt az esengő szót, amely az első évezred elején hangzott föl, amikor Pál apostolnak látomásban megjelent egy macedón férfi és hívta: „Jöjj Macedóniába és segíts rajtunk!” (ApCsel 16,9). Olykor kimondatlanul vagy egyenesen elfojtottan ez a legmélyebb és legigazabb vágy fakad föl a mai európaiak szívéből, akik szomjazzák a reményt, mely nem csal meg… Jézus hirdetése… legyen a te dicsőséged és léted értelme</w:t>
      </w:r>
      <w:proofErr w:type="gramStart"/>
      <w:r w:rsidRPr="004A5139">
        <w:rPr>
          <w:szCs w:val="24"/>
        </w:rPr>
        <w:t>”</w:t>
      </w:r>
      <w:r w:rsidRPr="004A5139">
        <w:rPr>
          <w:rStyle w:val="Lbjegyzet-hivatkozs"/>
          <w:szCs w:val="24"/>
        </w:rPr>
        <w:footnoteReference w:id="1"/>
      </w:r>
      <w:r w:rsidRPr="004A5139">
        <w:rPr>
          <w:szCs w:val="24"/>
        </w:rPr>
        <w:t>.</w:t>
      </w:r>
      <w:proofErr w:type="gramEnd"/>
    </w:p>
    <w:p w14:paraId="69698E9D" w14:textId="77777777" w:rsidR="00341228" w:rsidRPr="004A5139" w:rsidRDefault="00341228" w:rsidP="00341228">
      <w:pPr>
        <w:jc w:val="both"/>
        <w:rPr>
          <w:szCs w:val="24"/>
        </w:rPr>
      </w:pPr>
      <w:r w:rsidRPr="004A5139">
        <w:rPr>
          <w:szCs w:val="24"/>
        </w:rPr>
        <w:t xml:space="preserve">Szent Pállal Krisztus és az Ő evangéliuma partra száll Filippinél. Szentlélek vagy mágia? Harc a Gonosszal. Mindig ismétlődik ez az ütközet benned. És mindig is élet-halál harcot kell vívni. Nincs köztes terület, ha nem a Szentlélek vezetése alatt állsz, akkor az ellenség területén vagy. </w:t>
      </w:r>
    </w:p>
    <w:p w14:paraId="119119CB" w14:textId="77777777" w:rsidR="00341228" w:rsidRPr="004A5139" w:rsidRDefault="00341228" w:rsidP="00341228">
      <w:pPr>
        <w:jc w:val="both"/>
        <w:rPr>
          <w:szCs w:val="24"/>
        </w:rPr>
      </w:pPr>
      <w:r w:rsidRPr="004A5139">
        <w:rPr>
          <w:szCs w:val="24"/>
        </w:rPr>
        <w:t xml:space="preserve">Pál nem hajlandó magával vinni Márkot, mert visszafordult Tőle előző útján, ezért inkább Barnabástól is elválik, aki viszont ragaszkodik unokaöccséhez, de kapja helyettük Szilást és Timóteust. Timóteus tizenhét éves lehet, amikor </w:t>
      </w:r>
      <w:proofErr w:type="spellStart"/>
      <w:r w:rsidRPr="004A5139">
        <w:rPr>
          <w:szCs w:val="24"/>
        </w:rPr>
        <w:t>Lisztrában</w:t>
      </w:r>
      <w:proofErr w:type="spellEnd"/>
      <w:r w:rsidRPr="004A5139">
        <w:rPr>
          <w:szCs w:val="24"/>
        </w:rPr>
        <w:t xml:space="preserve"> találkozik vele. Ő az egyetlen, aki végig mellette marad. Akkora hatással van rá Pál, hogy az evangélium sikeréért egy fájdalmas műtétet, a körülmetélést is vállalja, mert beígéri neki, hogy magával viszi. Amit az ifjú Márk eljátszott gyávasága miatt, azt elnyeri Timóteus elszántságával: Pál bizalmát. Milyen bensőséges kapcsolatban voltak az Úrral, ha ilyen világosan észlelték a Szentlélek vezetését. Később Pál azt írja a római keresztényeknek, hogy nem az különbözteti meg a világtól a keresztényeket, hogy megtartják a törvényt, hanem: „akiket Isten Lelke vezérel, azok Isten fiai” (Róm 8,14). A Szentlélek vezetését csak akkor észlelheted világosabban, ha engedelmeskedsz abban, amit már - akárcsak homályosan is - megértettél. „A látomás után azon voltunk, hogy azonnal útra keljünk”. </w:t>
      </w:r>
    </w:p>
    <w:p w14:paraId="069744C9" w14:textId="77777777" w:rsidR="00341228" w:rsidRPr="004A5139" w:rsidRDefault="00341228" w:rsidP="00341228">
      <w:pPr>
        <w:jc w:val="both"/>
        <w:rPr>
          <w:szCs w:val="24"/>
        </w:rPr>
      </w:pPr>
    </w:p>
    <w:p w14:paraId="743683CC" w14:textId="77777777" w:rsidR="00341228" w:rsidRPr="004A5139" w:rsidRDefault="00341228" w:rsidP="00341228">
      <w:pPr>
        <w:jc w:val="both"/>
        <w:rPr>
          <w:sz w:val="20"/>
          <w:szCs w:val="20"/>
        </w:rPr>
      </w:pPr>
      <w:r w:rsidRPr="004A5139">
        <w:rPr>
          <w:noProof/>
          <w:szCs w:val="24"/>
        </w:rPr>
        <w:drawing>
          <wp:inline distT="0" distB="0" distL="0" distR="0" wp14:anchorId="5A9195F9" wp14:editId="1E335E55">
            <wp:extent cx="247650" cy="247650"/>
            <wp:effectExtent l="0" t="0" r="0" b="0"/>
            <wp:docPr id="22" name="Kép 2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39">
        <w:rPr>
          <w:szCs w:val="24"/>
        </w:rPr>
        <w:t xml:space="preserve"> </w:t>
      </w:r>
      <w:r w:rsidRPr="004A5139">
        <w:rPr>
          <w:sz w:val="20"/>
          <w:szCs w:val="20"/>
        </w:rPr>
        <w:t xml:space="preserve">Melyik a mi szavunk, az azonnal vagy a majd? Mi addig halogatjuk az engedelmességet, hogy a végén elmarad. </w:t>
      </w:r>
    </w:p>
    <w:p w14:paraId="6A6B0C76" w14:textId="77777777" w:rsidR="00341228" w:rsidRPr="004A5139" w:rsidRDefault="00341228" w:rsidP="00341228">
      <w:pPr>
        <w:jc w:val="both"/>
        <w:rPr>
          <w:sz w:val="20"/>
          <w:szCs w:val="20"/>
        </w:rPr>
      </w:pPr>
    </w:p>
    <w:p w14:paraId="27CA05AD" w14:textId="77777777" w:rsidR="00341228" w:rsidRPr="004A5139" w:rsidRDefault="00341228" w:rsidP="00341228">
      <w:pPr>
        <w:jc w:val="both"/>
        <w:rPr>
          <w:szCs w:val="24"/>
        </w:rPr>
      </w:pPr>
      <w:r w:rsidRPr="004A5139">
        <w:rPr>
          <w:szCs w:val="24"/>
        </w:rPr>
        <w:t xml:space="preserve">Lukács is csatlakozik hozzájuk, Ő az ApCsel szerzője a 16. fejezet 10. verstől többes szám első személyben, szemtanúként beszél. Jézus Krisztus partra száll Európában: Filippiben már egyszer eldőlt a Birodalom sorsa, Kr.e. 42-ben a köztársaságpártiak Brutus vezetésével itt buktak el Antonius és Octavianus, a későbbi Augustus császárral szemben, aki később ezért emelte Filippit római katonai kolóniává adómentességgel. Az idetelepült veterán katonák hozták a római istenségeiket és életstílust. Most itt jön négy ember kopottan, poros ruhában, az új szabadság követei, akik kard nélkül megvívják harcukat az európai pogánysággal az igazi szabadságért. Mindössze néhány asszonyt találnak a </w:t>
      </w:r>
      <w:proofErr w:type="spellStart"/>
      <w:r w:rsidRPr="004A5139">
        <w:rPr>
          <w:szCs w:val="24"/>
        </w:rPr>
        <w:t>Gangasz</w:t>
      </w:r>
      <w:proofErr w:type="spellEnd"/>
      <w:r w:rsidRPr="004A5139">
        <w:rPr>
          <w:szCs w:val="24"/>
        </w:rPr>
        <w:t xml:space="preserve"> folyócska partján, s közülük is csak egyvalaki tér meg, a </w:t>
      </w:r>
      <w:proofErr w:type="spellStart"/>
      <w:r w:rsidRPr="004A5139">
        <w:rPr>
          <w:szCs w:val="24"/>
        </w:rPr>
        <w:t>tiatirai</w:t>
      </w:r>
      <w:proofErr w:type="spellEnd"/>
      <w:r w:rsidRPr="004A5139">
        <w:rPr>
          <w:szCs w:val="24"/>
        </w:rPr>
        <w:t xml:space="preserve"> bíborárus-asszony, Lídia. Az első megtérő Európában egy divatszalon tulajdonosnője. A nőket akkor egyébként sem vették emberszámba. Képzeljük el, hogy </w:t>
      </w:r>
      <w:proofErr w:type="spellStart"/>
      <w:r w:rsidRPr="004A5139">
        <w:rPr>
          <w:szCs w:val="24"/>
        </w:rPr>
        <w:t>Pálék</w:t>
      </w:r>
      <w:proofErr w:type="spellEnd"/>
      <w:r w:rsidRPr="004A5139">
        <w:rPr>
          <w:szCs w:val="24"/>
        </w:rPr>
        <w:t xml:space="preserve"> jelentést írtak a jeruzsálemi gyülekezetnek: „Négyen szolgáltunk Filippiben: Pál, Timóteus, Szilvánusz és Lukács – és megtért egy asszony, az is egy divatáru-kereskedő”. Milyen csüggesztően hatott volna Pálra, ha nem él benne a Szentlélek: Uram Jézus, ezért küldtél te engem Európába? Ezt jelentsem én most? És Pálon nem vett erőt a kisebbrendűségi érzés és kishitűség. Eszébe juthatott Jézus szava arról, hogy Isten országa olyan, mint a mustármag, kisebb minden más magnál, de nagyobb lesz minden veteménynél (</w:t>
      </w:r>
      <w:proofErr w:type="spellStart"/>
      <w:r w:rsidRPr="004A5139">
        <w:rPr>
          <w:szCs w:val="24"/>
        </w:rPr>
        <w:t>Mk</w:t>
      </w:r>
      <w:proofErr w:type="spellEnd"/>
      <w:r w:rsidRPr="004A5139">
        <w:rPr>
          <w:szCs w:val="24"/>
        </w:rPr>
        <w:t xml:space="preserve"> 4,31). És igaza lett: eldőlt a második filippi csata: egy asszonyszívben megindult Jézus Európába. Isten nem mennyiségben, hanem minőségben gondolkodik: „Ti vagytok a föld sója!” (</w:t>
      </w:r>
      <w:proofErr w:type="spellStart"/>
      <w:r w:rsidRPr="004A5139">
        <w:rPr>
          <w:szCs w:val="24"/>
        </w:rPr>
        <w:t>Mt</w:t>
      </w:r>
      <w:proofErr w:type="spellEnd"/>
      <w:r w:rsidRPr="004A5139">
        <w:rPr>
          <w:szCs w:val="24"/>
        </w:rPr>
        <w:t xml:space="preserve"> 5,13). </w:t>
      </w:r>
    </w:p>
    <w:p w14:paraId="0C488C87" w14:textId="77777777" w:rsidR="00341228" w:rsidRPr="004A5139" w:rsidRDefault="00341228" w:rsidP="00341228">
      <w:pPr>
        <w:jc w:val="both"/>
        <w:rPr>
          <w:sz w:val="20"/>
          <w:szCs w:val="20"/>
        </w:rPr>
      </w:pPr>
    </w:p>
    <w:p w14:paraId="5643BFE1" w14:textId="77777777" w:rsidR="00341228" w:rsidRPr="004A5139" w:rsidRDefault="00341228" w:rsidP="00341228">
      <w:pPr>
        <w:jc w:val="both"/>
        <w:rPr>
          <w:sz w:val="20"/>
          <w:szCs w:val="20"/>
        </w:rPr>
      </w:pPr>
      <w:r w:rsidRPr="004A5139">
        <w:rPr>
          <w:noProof/>
          <w:szCs w:val="24"/>
        </w:rPr>
        <w:drawing>
          <wp:inline distT="0" distB="0" distL="0" distR="0" wp14:anchorId="33B6936F" wp14:editId="7E42D7C5">
            <wp:extent cx="247650" cy="247650"/>
            <wp:effectExtent l="0" t="0" r="0" b="0"/>
            <wp:docPr id="21" name="Kép 2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39">
        <w:rPr>
          <w:szCs w:val="24"/>
        </w:rPr>
        <w:t xml:space="preserve"> </w:t>
      </w:r>
      <w:r w:rsidRPr="004A5139">
        <w:rPr>
          <w:sz w:val="20"/>
          <w:szCs w:val="20"/>
        </w:rPr>
        <w:t>Valóban só vagyok-e, vagy értem eddig hiába fáradoztak az én „Páljaim”, mint a többiért, aki nem tért meg Filippiben?</w:t>
      </w:r>
    </w:p>
    <w:p w14:paraId="0024F45B" w14:textId="77777777" w:rsidR="00341228" w:rsidRPr="004A5139" w:rsidRDefault="00341228" w:rsidP="00341228">
      <w:pPr>
        <w:jc w:val="both"/>
        <w:rPr>
          <w:sz w:val="20"/>
          <w:szCs w:val="20"/>
        </w:rPr>
      </w:pPr>
    </w:p>
    <w:p w14:paraId="24BF03D4" w14:textId="77777777" w:rsidR="00341228" w:rsidRPr="004A5139" w:rsidRDefault="00341228" w:rsidP="00341228">
      <w:pPr>
        <w:jc w:val="both"/>
        <w:rPr>
          <w:szCs w:val="24"/>
        </w:rPr>
      </w:pPr>
      <w:r w:rsidRPr="004A5139">
        <w:rPr>
          <w:szCs w:val="24"/>
        </w:rPr>
        <w:t xml:space="preserve">Ahol megjelenik Jézus, ott teremnek a Sötét Erők. </w:t>
      </w:r>
      <w:proofErr w:type="spellStart"/>
      <w:r w:rsidRPr="004A5139">
        <w:rPr>
          <w:szCs w:val="24"/>
        </w:rPr>
        <w:t>Pálék</w:t>
      </w:r>
      <w:proofErr w:type="spellEnd"/>
      <w:r w:rsidRPr="004A5139">
        <w:rPr>
          <w:szCs w:val="24"/>
        </w:rPr>
        <w:t xml:space="preserve">, amikor az </w:t>
      </w:r>
      <w:proofErr w:type="spellStart"/>
      <w:r w:rsidRPr="004A5139">
        <w:rPr>
          <w:szCs w:val="24"/>
        </w:rPr>
        <w:t>imádkozóhely</w:t>
      </w:r>
      <w:proofErr w:type="spellEnd"/>
      <w:r w:rsidRPr="004A5139">
        <w:rPr>
          <w:szCs w:val="24"/>
        </w:rPr>
        <w:t xml:space="preserve"> felé tartottak, egy jós szellemtől megszállt lány kiáltozott utánuk: Ezek a Magasságos Isten szolgái! Pál nem mondta, hogy: Hangosabban leányom, hiszen jól jön egy kis reklám Jézusnak és nekünk. A jóslány Pálra és Szilásra mutat. Pál pedig nem azt akarta, hogy őt csodálják. El kellett hárítania minden olyan gyanút, hogy Jézus vallásának bármiféle köze lenne a mágia erőihez. A mágia mindig antropocentrikus, azaz az embert helyezve a középpontba, soha nem sejtett hatalom birtokába akarja juttatni démoni segítséggel, hogy aztán gyilkos szándékával karmai közé kaparintsa őt a Sátán. Ilyen mágikus elemeket tartalmaz ma sok tanfolyam és könyv, mely arról szól, hogy eddig kihasználatlan energiák és képességek birtokába juthatsz, pl. az agykontrol, reiki a </w:t>
      </w:r>
      <w:proofErr w:type="spellStart"/>
      <w:r w:rsidRPr="004A5139">
        <w:rPr>
          <w:szCs w:val="24"/>
        </w:rPr>
        <w:t>new</w:t>
      </w:r>
      <w:proofErr w:type="spellEnd"/>
      <w:r w:rsidRPr="004A5139">
        <w:rPr>
          <w:szCs w:val="24"/>
        </w:rPr>
        <w:t xml:space="preserve"> </w:t>
      </w:r>
      <w:proofErr w:type="spellStart"/>
      <w:r w:rsidRPr="004A5139">
        <w:rPr>
          <w:szCs w:val="24"/>
        </w:rPr>
        <w:t>age</w:t>
      </w:r>
      <w:proofErr w:type="spellEnd"/>
      <w:r w:rsidRPr="004A5139">
        <w:rPr>
          <w:szCs w:val="24"/>
        </w:rPr>
        <w:t xml:space="preserve"> áramlat. Ezek sokszor még Istenre, Jézusra is hivatkoznak, hogy tanuljuk meg általa kiteljesíteni </w:t>
      </w:r>
      <w:r w:rsidRPr="004A5139">
        <w:rPr>
          <w:szCs w:val="24"/>
        </w:rPr>
        <w:lastRenderedPageBreak/>
        <w:t>emberi képességeinket, vele lehetünk igazán sikeres, gazdag, megelégedett emberek. Sokszor még vallásos emberek vallásgyakorlata is észrevétlenül mágikus elemeket kezd hordozni, amikor emberközpontúvá válik és nem Isten dicsősége áll a középpontban. Ez történik, amikor Istent be akarjuk fogni a saját kis önző céljaink szekerébe, amikor csak „használni” akarjuk Őt, hogy az legyen a segítségével, amit mi akarunk, s elfeledkezünk arról, hogy a keresztény élet alapja a gyermeki önátadás és bizalom, hogy: „legyen meg a te akaratod”. Isten nem arra van, hogy rendelkezésünkre álljon alvállalkozóként, miközben mi vagyunk a fővállalkozó, hanem fordított a helyzet: megtisztel bennünket azzal, hogy munkatársai lehetünk. Olyanok vagyunk, mint az egyszeri kőműves, aki Michelangelo-t is sorba állítaná, hogy hordozza a maltert tákolmányához, ahelyett hogy egy hihetetlenül kreatív mester mellett és az Ő irányításával maga is társalkotó-mester lehetne egy katedrális felékesítésében, mely az utókornak is megmarad. Pál az örökkévalóságnak épít, ezért nem fogadja el az ingyen-reklámot az olcsó és gyors, de csak látszatsikert, ezért utasít vissza mindent, ami nem krisztusközpontú: „</w:t>
      </w:r>
      <w:proofErr w:type="gramStart"/>
      <w:r w:rsidRPr="004A5139">
        <w:rPr>
          <w:szCs w:val="24"/>
        </w:rPr>
        <w:t>A</w:t>
      </w:r>
      <w:proofErr w:type="gramEnd"/>
      <w:r w:rsidRPr="004A5139">
        <w:rPr>
          <w:szCs w:val="24"/>
        </w:rPr>
        <w:t xml:space="preserve"> lerakott alapon kívül, amely Jézus Krisztus, mást senki nem vethet” (1Kor 3,11). Lassan dolgozik, de biztosan. Látszólagos eredménytelenséggel, de minőségi munkát végez. Ahol a Szentlélek és az Ellen-lélek találkozik, ott felszikrázik a levegő, s valami biztos megperzselődik vagy porig ég: „Jézus Krisztus nevében parancsolom, hogy menj ki belőle!”. A leány arcának merevsége feloldódott. Érezte, hogy egy félelmetes hatalom karmaiból szabadult ki, visszaadták önmagának. Föltételezhető, hogy ettől kezdve Jézus szolgálatára szentelte magát. Ezután következik az ellentámadás. Az </w:t>
      </w:r>
      <w:proofErr w:type="spellStart"/>
      <w:r w:rsidRPr="004A5139">
        <w:rPr>
          <w:szCs w:val="24"/>
        </w:rPr>
        <w:t>Antilélek</w:t>
      </w:r>
      <w:proofErr w:type="spellEnd"/>
      <w:r w:rsidRPr="004A5139">
        <w:rPr>
          <w:szCs w:val="24"/>
        </w:rPr>
        <w:t xml:space="preserve"> nem adja olcsón – ezért Pálnak szenvednie kell. Nem ijed meg. A Erő fölényével és a győzelem biztos tudatában fizeti ki a váltságot azért a lányért, tudja, hogy Krisztus szenved most benne, ezért írja egyik levelében: „Testemben kiegészítem, ami hiányzik Krisztus szenvedéséből, testének, az Egyháznak a javára” (</w:t>
      </w:r>
      <w:proofErr w:type="spellStart"/>
      <w:r w:rsidRPr="004A5139">
        <w:rPr>
          <w:szCs w:val="24"/>
        </w:rPr>
        <w:t>Kol</w:t>
      </w:r>
      <w:proofErr w:type="spellEnd"/>
      <w:r w:rsidRPr="004A5139">
        <w:rPr>
          <w:szCs w:val="24"/>
        </w:rPr>
        <w:t xml:space="preserve"> 1,24). Tudja Mesterétől, hogy nagy volt a mi váltságdíjunk. Ez a lány rabszolga volt, egy pogány pénzsóvár papság szolgálatában állt spiritiszta médiumként, de így semmi hasznot nem húzhatnak belőle többé, ezért elérik, hogy a városbírák kivizsgálás nélkül megvesszőzzék ezt a két ismeretlen zsidót. Keményen süvített az éles római vezényszó végig a csarnokon: „</w:t>
      </w:r>
      <w:proofErr w:type="spellStart"/>
      <w:r w:rsidRPr="004A5139">
        <w:rPr>
          <w:szCs w:val="24"/>
        </w:rPr>
        <w:t>Lictor</w:t>
      </w:r>
      <w:proofErr w:type="spellEnd"/>
      <w:r w:rsidRPr="004A5139">
        <w:rPr>
          <w:szCs w:val="24"/>
        </w:rPr>
        <w:t xml:space="preserve"> (ők szokták kísérni az igazságszolgáltatásra hivatott </w:t>
      </w:r>
      <w:proofErr w:type="spellStart"/>
      <w:r w:rsidRPr="004A5139">
        <w:rPr>
          <w:szCs w:val="24"/>
        </w:rPr>
        <w:t>sztratégoszt</w:t>
      </w:r>
      <w:proofErr w:type="spellEnd"/>
      <w:r w:rsidRPr="004A5139">
        <w:rPr>
          <w:szCs w:val="24"/>
        </w:rPr>
        <w:t xml:space="preserve"> a fórumra vesszőnyalábbal és hóhérbárddal), </w:t>
      </w:r>
      <w:proofErr w:type="spellStart"/>
      <w:r w:rsidRPr="004A5139">
        <w:rPr>
          <w:szCs w:val="24"/>
        </w:rPr>
        <w:t>expedi</w:t>
      </w:r>
      <w:proofErr w:type="spellEnd"/>
      <w:r w:rsidRPr="004A5139">
        <w:rPr>
          <w:szCs w:val="24"/>
        </w:rPr>
        <w:t xml:space="preserve"> </w:t>
      </w:r>
      <w:proofErr w:type="spellStart"/>
      <w:r w:rsidRPr="004A5139">
        <w:rPr>
          <w:szCs w:val="24"/>
        </w:rPr>
        <w:t>virgas</w:t>
      </w:r>
      <w:proofErr w:type="spellEnd"/>
      <w:r w:rsidRPr="004A5139">
        <w:rPr>
          <w:szCs w:val="24"/>
        </w:rPr>
        <w:t xml:space="preserve">! Ad </w:t>
      </w:r>
      <w:proofErr w:type="spellStart"/>
      <w:r w:rsidRPr="004A5139">
        <w:rPr>
          <w:szCs w:val="24"/>
        </w:rPr>
        <w:t>verbera</w:t>
      </w:r>
      <w:proofErr w:type="spellEnd"/>
      <w:r w:rsidRPr="004A5139">
        <w:rPr>
          <w:szCs w:val="24"/>
        </w:rPr>
        <w:t xml:space="preserve">! – Oldjátok meg a kötegeket! Vesszőzzétek meg őket!  A démoni erők bezavarják, betaszigálják Pált és Szilást a börtönbe, kalodába és bilincsbe verik – ám ez bele van kalkulálva Isten tervébe! Csak így tudnak bejutni oda, hogy a rabok énekelni és imádkozni hallják őket, s dicsőítő énekük hallatán megrendüljön a föld és megtérjenek a rabok. Ha </w:t>
      </w:r>
      <w:proofErr w:type="spellStart"/>
      <w:r w:rsidRPr="004A5139">
        <w:rPr>
          <w:szCs w:val="24"/>
        </w:rPr>
        <w:t>Pálék</w:t>
      </w:r>
      <w:proofErr w:type="spellEnd"/>
      <w:r w:rsidRPr="004A5139">
        <w:rPr>
          <w:szCs w:val="24"/>
        </w:rPr>
        <w:t xml:space="preserve"> belesüppedtek volna a panaszkodásba az őket ért igazságtalanság miatt, akkor a Panaszkodás Lelkének Sötét Erői mégiscsak legyőzték volna őket, s meghiúsították volna a missziót.</w:t>
      </w:r>
    </w:p>
    <w:p w14:paraId="4F029B68" w14:textId="77777777" w:rsidR="00341228" w:rsidRPr="004A5139" w:rsidRDefault="00341228" w:rsidP="00341228">
      <w:pPr>
        <w:jc w:val="both"/>
        <w:rPr>
          <w:szCs w:val="24"/>
        </w:rPr>
      </w:pPr>
    </w:p>
    <w:p w14:paraId="3210C045" w14:textId="77777777" w:rsidR="00341228" w:rsidRPr="004A5139" w:rsidRDefault="00341228" w:rsidP="00341228">
      <w:pPr>
        <w:jc w:val="both"/>
        <w:rPr>
          <w:szCs w:val="24"/>
        </w:rPr>
      </w:pPr>
      <w:r w:rsidRPr="004A5139">
        <w:rPr>
          <w:szCs w:val="24"/>
        </w:rPr>
        <w:t>Néha különös szenvedéseken viszi keresztül Isten azt, akire rábízta az üzenetét. Talán most panaszkodik, s csak évek múlva tudja meg, miért kellett odakerülnie. Talán egy kórházi ágyon kell továbbadnia valakinek Isten üzenetét. Egy - akkor még nem hívő - orvos mesélte: egy egyszerű asszony bekerült az osztályra, súlyos fájdalmai voltak, de sugárzott. Sokáig bent feküdt, de a nála elhagyottabbakat segítette, szolgálta. Kezdtem abba a nyolcágyas szobába a legsúlyosabb betegeket tenni, mert rájöttem, hogy aki abban a szobában fekszik, az megvidámodik. Egyszer görcse volt ennek az asszonynak. Viszem az injekciót, felhajtom a paplant, hogy beadjam neki; és maga alá gyűrve egy rongyos Bibliát találtam. Akkor életemben először gondoltam arra, hogy milyen ereje van ennek a könyvnek, és megértettem ezt az asszonyt: akkor jöttem rá a titkára. Ennek az asszonynak ezért az orvosért kellett ide jönnie.</w:t>
      </w:r>
    </w:p>
    <w:p w14:paraId="47ACE897" w14:textId="77777777" w:rsidR="00341228" w:rsidRPr="004A5139" w:rsidRDefault="00341228" w:rsidP="00341228">
      <w:pPr>
        <w:jc w:val="both"/>
        <w:rPr>
          <w:sz w:val="20"/>
          <w:szCs w:val="20"/>
        </w:rPr>
      </w:pPr>
    </w:p>
    <w:p w14:paraId="4F63B44F" w14:textId="77777777" w:rsidR="00341228" w:rsidRPr="004A5139" w:rsidRDefault="00341228" w:rsidP="00341228">
      <w:pPr>
        <w:jc w:val="both"/>
        <w:rPr>
          <w:sz w:val="20"/>
          <w:szCs w:val="20"/>
        </w:rPr>
      </w:pPr>
      <w:r w:rsidRPr="004A5139">
        <w:rPr>
          <w:noProof/>
          <w:szCs w:val="24"/>
        </w:rPr>
        <w:drawing>
          <wp:inline distT="0" distB="0" distL="0" distR="0" wp14:anchorId="655CA796" wp14:editId="2E960B9F">
            <wp:extent cx="247650" cy="247650"/>
            <wp:effectExtent l="0" t="0" r="0" b="0"/>
            <wp:docPr id="20" name="Kép 2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39">
        <w:rPr>
          <w:sz w:val="20"/>
          <w:szCs w:val="20"/>
        </w:rPr>
        <w:t>Te mennyire élsz az igéből? Mennyire adod át magad a panaszkodás sötét erejének? Volt-e sikertelenséged az evangélium hirdetésében? És sikered?</w:t>
      </w:r>
    </w:p>
    <w:p w14:paraId="3F09112B" w14:textId="77777777" w:rsidR="00341228" w:rsidRPr="004A5139" w:rsidRDefault="00341228" w:rsidP="00341228">
      <w:pPr>
        <w:jc w:val="both"/>
        <w:rPr>
          <w:i/>
          <w:szCs w:val="24"/>
        </w:rPr>
      </w:pPr>
    </w:p>
    <w:p w14:paraId="59E469A0" w14:textId="77777777" w:rsidR="00341228" w:rsidRPr="004A5139" w:rsidRDefault="00341228" w:rsidP="00341228">
      <w:pPr>
        <w:jc w:val="both"/>
        <w:rPr>
          <w:szCs w:val="24"/>
        </w:rPr>
      </w:pPr>
      <w:r w:rsidRPr="004A5139">
        <w:rPr>
          <w:i/>
          <w:noProof/>
          <w:szCs w:val="24"/>
        </w:rPr>
        <w:drawing>
          <wp:inline distT="0" distB="0" distL="0" distR="0" wp14:anchorId="4D489C57" wp14:editId="75A29DAE">
            <wp:extent cx="457200" cy="409575"/>
            <wp:effectExtent l="0" t="0" r="0" b="9525"/>
            <wp:docPr id="19" name="Kép 19"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89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4A5139">
        <w:rPr>
          <w:i/>
          <w:szCs w:val="24"/>
        </w:rPr>
        <w:t xml:space="preserve">Vö. ApCsel 16. fejezet: A lábuk erősen be volt csavarozva a kalodába, csuklójukon és nyakukon vasgyűrűk, amelyeket lánc kötött a falba. A hátuk fájt a nyílt sebek és véraláfutások égtek, mintha tüzes tűkkel szurkálták volna. A szomszéd cellából nyögések és átkok hangzottak. Talán Szilás fejében is megfordult a kísértő gondolat. Nem kellett volna azzal a lánnyal foglalkoznunk. Kellett ez nekünk? Jobb lett volna talán, ha otthon maradok. Hát kellett nekem ez a Pál? És Mesterünk, Jézus? Hogyan engedheti ezt meg? Minek lettem akkor keresztény, ha ugyanolyan rossz dolgok történhetnek velem ezután is? És amikor az őrszem a harmadik </w:t>
      </w:r>
      <w:r w:rsidRPr="004A5139">
        <w:rPr>
          <w:i/>
          <w:szCs w:val="24"/>
        </w:rPr>
        <w:lastRenderedPageBreak/>
        <w:t>éjszakai őrségre váltott a jelszóval, egyszer csak olyan éneklés és ujjongás hallatszott, amilyet még sohasem hallottak a filippi börtönfalak. Pál énekelt. Istent dicsőítette. Szilás elszégyellte magát. Eszébe jutott Jézus szava: ha engem üldöztek, titeket is üldözni fognak, s az is, amit Páltól annyiszor hallott: „Ne feledd, hogy Krisztuson nem vett erőt a halál, ha vele együtt szenvedünk, vele élni fogunk, ha vele együtt tűrünk, vele uralomra jutunk!”(2Tim 2,12). Először halkan dúdolt az apostol, míg Szilást magával nem sodorta hitével, s aztán már együtt kiáltották a dicséretet Krisztus Úrnak, úgy hogy a falak beleremegtek. Az átkozódó sorstársak közül egyik a másik után némul el. Ugyan melyik isten lehet az, aki ekkora erőt ad nekik? Ezek egy új isten szolgái és követei lehetnek. Ez új dallam volt, amilyet a világ még nem hallott. Ezt a dallamot Krisztus hozta a világba: „örömötöket senki sem veheti el tőletek”. Ez az igazi örömről szóló ének, ezt hagyta örökül Pál a filippi közösségének, halálra ítélése előtt a római börtönből írja nekik levelét, ami „az öröm levele”: „örüljetek az Úrban. Ugyanezt írni hozzátok nem teher nekem, titeket pedig megerősít” (</w:t>
      </w:r>
      <w:proofErr w:type="spellStart"/>
      <w:r w:rsidRPr="004A5139">
        <w:rPr>
          <w:i/>
          <w:szCs w:val="24"/>
        </w:rPr>
        <w:t>Fil</w:t>
      </w:r>
      <w:proofErr w:type="spellEnd"/>
      <w:r w:rsidRPr="004A5139">
        <w:rPr>
          <w:i/>
          <w:szCs w:val="24"/>
        </w:rPr>
        <w:t xml:space="preserve"> 3,1). A hívek közben együtt voltak az értük való imádságban Timóteus és Lukács körül Lídia házában. Akkor a földrengés végigfutott a talajon, széttépte az ajtófélfákat, úgy, hogy a láncok és a satuk kiszakadtak a falból. A börtönőr azt hiszi, a foglyok kitörtek. Valódi római felfogás szerint az öngyilkosságot jobbnak tartja a kivégzésnél, ami a politikai bűnösök nem kielégítő őrzése miatt lett volna kiróva. Döbbenet. A foglyok nem a maguk irháját mentik, hanem a foglárt akarják megmenteni. Ne tégy kárt magadban! A jóindulatú, de babonás börtönőr kettejükben egy istenség követeit látja. Tegnap látta mindkettőt, amint zokszó nélkül páratlan lelkierővel viselték a véres ítélet-végrehajtást, hallotta őket, ahogyan éneket zengtek istenükhöz, és ez az isten most valóban megsegítette őket. Itt áll - egy felsőbb hatalomtól borzadva - az istenség félelmetes hatalmának színe előtt; és ő ennek az istenségnek a szolgáit láncra verte. A pogány világ istenei nem törődtek az emberek nyomorúságával. Most felszakad a vágy: Ha én is ilyen isten védelme alatt állhatnék? „Uraim, mit kell tennem, hogy üdvözüljek?” (30.). Ezután félénken és nagy tisztelettel csoportosul köréjük az éjszakai udvarban a börtönőr egész </w:t>
      </w:r>
      <w:proofErr w:type="spellStart"/>
      <w:r w:rsidRPr="004A5139">
        <w:rPr>
          <w:i/>
          <w:szCs w:val="24"/>
        </w:rPr>
        <w:t>házanépe</w:t>
      </w:r>
      <w:proofErr w:type="spellEnd"/>
      <w:r w:rsidRPr="004A5139">
        <w:rPr>
          <w:i/>
          <w:szCs w:val="24"/>
        </w:rPr>
        <w:t>, s megkezdődik a legkülönösebb hittanóra. A pogányok féltek az istenektől, nem volt belső kapcsolatuk isteneikkel. Megpróbálták jóindulatra hangolni isteneiket, nehogy lesújtsanak rájuk. Mennyivel más ez az Isten, akiről Pál beszél, aki „Egyszülött Fiát adta értünk, hogy aki benne hisz el ne vesszen, hanem örök élete legyen” (</w:t>
      </w:r>
      <w:proofErr w:type="spellStart"/>
      <w:r w:rsidRPr="004A5139">
        <w:rPr>
          <w:i/>
          <w:szCs w:val="24"/>
        </w:rPr>
        <w:t>Jn</w:t>
      </w:r>
      <w:proofErr w:type="spellEnd"/>
      <w:r w:rsidRPr="004A5139">
        <w:rPr>
          <w:i/>
          <w:szCs w:val="24"/>
        </w:rPr>
        <w:t xml:space="preserve"> 3,16): „Higgy Jézus Krisztusban és üdvözülsz te és </w:t>
      </w:r>
      <w:proofErr w:type="spellStart"/>
      <w:r w:rsidRPr="004A5139">
        <w:rPr>
          <w:i/>
          <w:szCs w:val="24"/>
        </w:rPr>
        <w:t>házadnépe</w:t>
      </w:r>
      <w:proofErr w:type="spellEnd"/>
      <w:r w:rsidRPr="004A5139">
        <w:rPr>
          <w:i/>
          <w:szCs w:val="24"/>
        </w:rPr>
        <w:t xml:space="preserve">!”(31.). Ha „Krisztus meghalt értünk, amikor még bűnösök (és ellenségei) voltunk”, most, hogy közel kerültünk hozzá, még sokkal inkább megment minket (Róm 5,10). Isten Atya, feltétel nélkül szeret Téged úgy, ahogy vagy. Kapcsolatra vágyik veled. Nem érzéketlen, távoli Isten: „Nem oly rövid az Úr keze, hogy ne szabadíthatna meg Téged, nem oly süket az Úr füle, hogy ne hallhatná meg kérésed”. Nem különös? Mit kell tennem, hogy megmeneküljek? Egy börtönőr akar a börtönben megmenekülni! Különös fordulat ez. Rádöbbent, hogy ebben a börtönben tulajdonképpen ő az igazi fogoly! Képzeljük el a két apostol állapotát: a vértől ragadós ruhákat, a halántékukban a szúró fájdalmat, az éhségérzetet a gyomrukban, s nem magukat mentik. Az éjszaka kellős közepén megkeresztelik ezt a családot. A börtönőr feleségének jutott eszébe, hogy tegnap óta nem is ettek. Asztalhoz ülteti őket, férje pedig kimosta sebeiket. A hatóság súlyos vétséget követett el a vizsgálat nélküli törvénytelen eljárással, ráadásul megtudják, hogy Pál római polgár. Már korán reggel azt üzenik az őrnek: „Engedd szabadon ezeket az embereket!” Pál így most kezében tartotta a hatóságot. Lukács, az ApCsel szerzője látható élvezettel ecseteli mestere sakkhúzását. Játssza a sértődöttet, nem egyezik bele kérésükbe, hogy se szó, se beszéd, tűnjön el a városból, hanem azt kívánja, hogy a városatya urak kísérjék ki tisztelettel a városból. A Megfeszített tanítványaként megmutatta, hogy Krisztusért tud gyalázatot elviselni, de azt is, hogy nem tűri, hogy az evangélium miatt csavargóként kezeljék. A börtön előtt néhány - még gyengécske hitű - keresztény már izgalommal várta mi történik. Ezen áll vagy bukik az európai misszió kezdete. Ha ezeket csak úgy agyba-főbe lehet verni, akkor mi vár ránk? A friss keresztények miatt ragaszkodik most Pál ahhoz, hogy megkövessék őket. Nagy hajlongások között kivezetik őket. Az előkelőségek elhebegik bocsánatkérő szavaikat, s nehogy még nagyobb lázadás törjön ki, megadják nekik a díszkíséretet és kérik, hogy egy darabig kerüljék el a várost. Pálnak bizonyára fáradtságába került, hogy komolyságát megőrizze. A kezében vannak: mégsem fenyegetőzik, hogy: megyek a római </w:t>
      </w:r>
      <w:proofErr w:type="spellStart"/>
      <w:r w:rsidRPr="004A5139">
        <w:rPr>
          <w:i/>
          <w:szCs w:val="24"/>
        </w:rPr>
        <w:t>prefektúrára</w:t>
      </w:r>
      <w:proofErr w:type="spellEnd"/>
      <w:r w:rsidRPr="004A5139">
        <w:rPr>
          <w:i/>
          <w:szCs w:val="24"/>
        </w:rPr>
        <w:t xml:space="preserve"> és feljelentelek benneteket - bár megtehetné. Hagy lássa a fiatal gyülekezet, milyen szelíd lelkületű emberek képviselik Jézus Krisztus ügyét. Pálnak és Szilásnak viszont egyáltalán nem volt sürgős most elhagyni a várost. Méltóságteljes ünnepélyességgel Lídia házához vezettetik magukat, ahol a testvérek összegyűltek. Pál presbitereket (papokat) szentel, elöljárókat rendel és megadja nekik a szükséges utasításokat.</w:t>
      </w:r>
      <w:r w:rsidRPr="004A5139">
        <w:rPr>
          <w:szCs w:val="24"/>
        </w:rPr>
        <w:t xml:space="preserve"> </w:t>
      </w:r>
    </w:p>
    <w:p w14:paraId="2AB4F226" w14:textId="77777777" w:rsidR="00341228" w:rsidRPr="004A5139" w:rsidRDefault="00341228" w:rsidP="00341228">
      <w:pPr>
        <w:jc w:val="both"/>
        <w:rPr>
          <w:szCs w:val="24"/>
        </w:rPr>
      </w:pPr>
    </w:p>
    <w:p w14:paraId="7ABA592B" w14:textId="77777777" w:rsidR="00341228" w:rsidRPr="004A5139" w:rsidRDefault="00341228" w:rsidP="00341228">
      <w:pPr>
        <w:jc w:val="both"/>
        <w:rPr>
          <w:szCs w:val="24"/>
        </w:rPr>
      </w:pPr>
      <w:r w:rsidRPr="004A5139">
        <w:rPr>
          <w:szCs w:val="24"/>
        </w:rPr>
        <w:lastRenderedPageBreak/>
        <w:t>Még Lukácsot is hátrahagyja itt, ez abból látható, hogy a 20. fejezetig a „mi”</w:t>
      </w:r>
      <w:proofErr w:type="spellStart"/>
      <w:r w:rsidRPr="004A5139">
        <w:rPr>
          <w:szCs w:val="24"/>
        </w:rPr>
        <w:t>-t</w:t>
      </w:r>
      <w:proofErr w:type="spellEnd"/>
      <w:r w:rsidRPr="004A5139">
        <w:rPr>
          <w:szCs w:val="24"/>
        </w:rPr>
        <w:t xml:space="preserve"> „ők”</w:t>
      </w:r>
      <w:proofErr w:type="spellStart"/>
      <w:r w:rsidRPr="004A5139">
        <w:rPr>
          <w:szCs w:val="24"/>
        </w:rPr>
        <w:t>-re</w:t>
      </w:r>
      <w:proofErr w:type="spellEnd"/>
      <w:r w:rsidRPr="004A5139">
        <w:rPr>
          <w:szCs w:val="24"/>
        </w:rPr>
        <w:t xml:space="preserve"> cseréli az </w:t>
      </w:r>
      <w:proofErr w:type="spellStart"/>
      <w:r w:rsidRPr="004A5139">
        <w:rPr>
          <w:szCs w:val="24"/>
        </w:rPr>
        <w:t>ApCselben</w:t>
      </w:r>
      <w:proofErr w:type="spellEnd"/>
      <w:r w:rsidRPr="004A5139">
        <w:rPr>
          <w:szCs w:val="24"/>
        </w:rPr>
        <w:t>. Ez volt az egyetlen egyházközség, amelyet sohasem kellett megdorgálnia, és akiktől elfogadta, hogy szegénységében anyagilag is támogassák. „Filippiben szenvedés és bántalom ért bennünket” (1Tessz 2,</w:t>
      </w:r>
      <w:proofErr w:type="spellStart"/>
      <w:r w:rsidRPr="004A5139">
        <w:rPr>
          <w:szCs w:val="24"/>
        </w:rPr>
        <w:t>2</w:t>
      </w:r>
      <w:proofErr w:type="spellEnd"/>
      <w:r w:rsidRPr="004A5139">
        <w:rPr>
          <w:szCs w:val="24"/>
        </w:rPr>
        <w:t>), ez volt Európa első köszönete Pálnak az evangéliumért. De semmi keserűség nem tud Úrrá lenni ezen a nagy lelken, ellenkezőleg! Az a gyermek a legkedvesebb az édesanyának, akiért a legtöbbet szenvedett. Pál szinte anyai gyengédséggel viseltetett ez iránt a közösség iránt: „szívemben hordalak titeket” (</w:t>
      </w:r>
      <w:proofErr w:type="spellStart"/>
      <w:r w:rsidRPr="004A5139">
        <w:rPr>
          <w:szCs w:val="24"/>
        </w:rPr>
        <w:t>Fil</w:t>
      </w:r>
      <w:proofErr w:type="spellEnd"/>
      <w:r w:rsidRPr="004A5139">
        <w:rPr>
          <w:szCs w:val="24"/>
        </w:rPr>
        <w:t xml:space="preserve"> 1) írja évekkel később még római börtönéből is, halála előtt. Szemében a szenvedés a leghathatósabb eszköz: „örömest szenvedek értetek” (</w:t>
      </w:r>
      <w:proofErr w:type="spellStart"/>
      <w:r w:rsidRPr="004A5139">
        <w:rPr>
          <w:szCs w:val="24"/>
        </w:rPr>
        <w:t>Kol</w:t>
      </w:r>
      <w:proofErr w:type="spellEnd"/>
      <w:r w:rsidRPr="004A5139">
        <w:rPr>
          <w:szCs w:val="24"/>
        </w:rPr>
        <w:t xml:space="preserve"> 3 – vö. engesztelő magyarok). Krisztus Egyháza is csak azokkal az eszközökkel tartható fenn, amelyekkel alapították: örömteli áldozatokkal. Te mennyi áldozatot hozol a keresztény közösségért, evangélium terjedéséért. Csak azon a plébánián lesz életképes keresztény közösség, ahol a legfőbb regulává válik, hogy a közösségi összejövetelekről nem hiányzok, s a testvéreimmel való együttlét és a misszió fontosabb egyéni céljaimnál. Egyébként csak öncélú emberek halmazává válik az Egyház, akik </w:t>
      </w:r>
      <w:proofErr w:type="spellStart"/>
      <w:r w:rsidRPr="004A5139">
        <w:rPr>
          <w:szCs w:val="24"/>
        </w:rPr>
        <w:t>vallásoskodnak</w:t>
      </w:r>
      <w:proofErr w:type="spellEnd"/>
      <w:r w:rsidRPr="004A5139">
        <w:rPr>
          <w:szCs w:val="24"/>
        </w:rPr>
        <w:t xml:space="preserve"> is egy kicsit, de valójában saját pecsenyéjüket sütögetik. Amíg nem kíván különös áldozatot Jézus, addig megteszik kötelességüket, de egyébként, ha választani kell, akkor fontosabb a szórakozás, a tanulás, a munka, a pénzszerzés vagy bármi más, mint, hogy építsük Isten országát közöttünk. Egy ilyen „kötelességteljesítésből” nem lobban tűz, nem születik élet, nem születnek barátságok és közösségek Krisztusban. </w:t>
      </w:r>
    </w:p>
    <w:p w14:paraId="59FBBDC1" w14:textId="77777777" w:rsidR="00341228" w:rsidRPr="004A5139" w:rsidRDefault="00341228" w:rsidP="00341228">
      <w:pPr>
        <w:jc w:val="both"/>
        <w:rPr>
          <w:szCs w:val="24"/>
        </w:rPr>
      </w:pPr>
    </w:p>
    <w:p w14:paraId="29AB8E20" w14:textId="77777777" w:rsidR="00341228" w:rsidRPr="004A5139" w:rsidRDefault="00341228" w:rsidP="00341228">
      <w:pPr>
        <w:jc w:val="both"/>
        <w:rPr>
          <w:sz w:val="20"/>
          <w:szCs w:val="20"/>
        </w:rPr>
      </w:pPr>
      <w:r w:rsidRPr="004A5139">
        <w:rPr>
          <w:noProof/>
          <w:szCs w:val="24"/>
        </w:rPr>
        <w:drawing>
          <wp:inline distT="0" distB="0" distL="0" distR="0" wp14:anchorId="7A880183" wp14:editId="4EAEEE9B">
            <wp:extent cx="247650" cy="247650"/>
            <wp:effectExtent l="0" t="0" r="0" b="0"/>
            <wp:docPr id="18" name="Kép 1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39">
        <w:rPr>
          <w:szCs w:val="24"/>
        </w:rPr>
        <w:t xml:space="preserve"> </w:t>
      </w:r>
      <w:r w:rsidRPr="004A5139">
        <w:rPr>
          <w:sz w:val="20"/>
          <w:szCs w:val="20"/>
        </w:rPr>
        <w:t>Te mit tudnál tenni a kötelező minimumon kívül, szeretetből, lelkesedésből Isten országáért egyházközségedben és az evangéliumért?</w:t>
      </w:r>
    </w:p>
    <w:p w14:paraId="35782284" w14:textId="77777777" w:rsidR="00341228" w:rsidRPr="004A5139" w:rsidRDefault="00341228" w:rsidP="00341228">
      <w:pPr>
        <w:jc w:val="both"/>
        <w:rPr>
          <w:rFonts w:cs="Arial"/>
          <w:szCs w:val="24"/>
        </w:rPr>
      </w:pPr>
    </w:p>
    <w:p w14:paraId="5CD0E0F7" w14:textId="77777777" w:rsidR="00341228" w:rsidRPr="004A5139" w:rsidRDefault="00341228" w:rsidP="00341228">
      <w:pPr>
        <w:jc w:val="both"/>
        <w:rPr>
          <w:szCs w:val="24"/>
        </w:rPr>
      </w:pPr>
      <w:r w:rsidRPr="004A5139">
        <w:rPr>
          <w:noProof/>
          <w:szCs w:val="24"/>
        </w:rPr>
        <w:drawing>
          <wp:inline distT="0" distB="0" distL="0" distR="0" wp14:anchorId="28049F6E" wp14:editId="546500BF">
            <wp:extent cx="371475" cy="447675"/>
            <wp:effectExtent l="0" t="0" r="9525" b="9525"/>
            <wp:docPr id="17" name="Kép 17"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4A5139">
        <w:rPr>
          <w:szCs w:val="24"/>
        </w:rPr>
        <w:t xml:space="preserve"> </w:t>
      </w:r>
      <w:r w:rsidRPr="004A5139">
        <w:rPr>
          <w:rFonts w:cs="Arial"/>
          <w:szCs w:val="24"/>
        </w:rPr>
        <w:t xml:space="preserve">ApCsel 17: Ezután Pál </w:t>
      </w:r>
      <w:proofErr w:type="spellStart"/>
      <w:r w:rsidRPr="004A5139">
        <w:rPr>
          <w:rFonts w:cs="Arial"/>
          <w:szCs w:val="24"/>
        </w:rPr>
        <w:t>Tesszalonikibe</w:t>
      </w:r>
      <w:proofErr w:type="spellEnd"/>
      <w:r w:rsidRPr="004A5139">
        <w:rPr>
          <w:rFonts w:cs="Arial"/>
          <w:szCs w:val="24"/>
        </w:rPr>
        <w:t xml:space="preserve"> megy. „Szokása szerint bement” a zsinagógába. Minek megy oda? Ha megverték ott négyszer, elmegy ötödször is. Ő így szokta. Nem tud nem elmenni, ha mindjárt agyonverik is. Én is hozzam meg azt a kis áldozatot a vasárnapi miséért. „Némelyek hittek közülük”. Ezekért a „némelyekért” tesznek meg Filippiből </w:t>
      </w:r>
      <w:proofErr w:type="spellStart"/>
      <w:r w:rsidRPr="004A5139">
        <w:rPr>
          <w:rFonts w:cs="Arial"/>
          <w:szCs w:val="24"/>
        </w:rPr>
        <w:t>Tesszalonikáig</w:t>
      </w:r>
      <w:proofErr w:type="spellEnd"/>
      <w:r w:rsidRPr="004A5139">
        <w:rPr>
          <w:rFonts w:cs="Arial"/>
          <w:szCs w:val="24"/>
        </w:rPr>
        <w:t xml:space="preserve"> 152 km-t gyalog, úgy hogy indulás előtti nap Filippiben összeverték őket, s még égtek a kék foltok. A népegyház így gondolkodott: sokakért keveset. A forrásnál pedig ez volt: kevesekért sokat. Mennyire idegen ez egy kártyázgató papi mentalitástól és egy csücsülő keresztény hozzáállástól, mely élvezi az ól-meleget, de nem hív be oda senki mást. Most vette kezdetét az elmélyítő munka Jázon házában, a műhelyekben, magánházaknál, a rabszolgák lakta szobákban, az előkelő lakásokban, sőt tekintélyes asszonyok fogadótermeiben is. </w:t>
      </w:r>
    </w:p>
    <w:p w14:paraId="54535AB7" w14:textId="77777777" w:rsidR="00341228" w:rsidRPr="004A5139" w:rsidRDefault="00341228" w:rsidP="00341228">
      <w:pPr>
        <w:jc w:val="both"/>
        <w:rPr>
          <w:rFonts w:cs="Arial"/>
          <w:szCs w:val="24"/>
        </w:rPr>
      </w:pPr>
      <w:r w:rsidRPr="004A5139">
        <w:rPr>
          <w:rFonts w:cs="Arial"/>
          <w:szCs w:val="24"/>
        </w:rPr>
        <w:t xml:space="preserve">Személyes lelkipásztorkodás volt ez. Senkit sem tévesztett szeme elől. „Olyan szelíden viselkedtünk körötökben, mint a gyermekét dajkáló anya. Annyira közel álltatok a szívünkhöz, hogy nemcsak Isten evangéliumát, hanem életünket is nektek akartuk adni” (1Tessz 2,7-9). Csodálatos iskola volt ez az ifjú Timóteus részére. Látta Pált, amint „erővel és Szentlélekkel” (1Tessz 1,5) hirdette Krisztust, amikor összejöttek a kenyértörésre, s az emberek hol hangosan fölsírtak előző életükön érzett fájdalomban, hol meg felujjongtak az örömtől, ha egy bénán született hirtelen felugrott. A zsidók irigységből a város elöljárói elé hurcolják </w:t>
      </w:r>
      <w:proofErr w:type="spellStart"/>
      <w:r w:rsidRPr="004A5139">
        <w:rPr>
          <w:rFonts w:cs="Arial"/>
          <w:szCs w:val="24"/>
        </w:rPr>
        <w:t>Pálékat</w:t>
      </w:r>
      <w:proofErr w:type="spellEnd"/>
      <w:r w:rsidRPr="004A5139">
        <w:rPr>
          <w:rFonts w:cs="Arial"/>
          <w:szCs w:val="24"/>
        </w:rPr>
        <w:t xml:space="preserve">, s azzal vádolják őket, hogy az egész világot felforgatják. Háromszáz év múlva az egész Római Birodalmat a sarkaiból forgatja ki Jézus. Ma is, akinek a szívébe odaköltözik Jézus, annak a kis világa kifordul sarkaiból. Mert, ha nem fordul ki, akkor nem Jézust fogadta be, csak néhány tetszetős elméletet róla. Pál életveszélybe kerül, még éjszaka útnak indítják. A bérgyilkosokat megtévesztve úgy tesz, mintha a tenger felé futna, Timóteus a városban marad, hogy félrevezessék az üldözőket, Pált pedig barátai kis „partizán-alakulatként” a sokkal hosszabb és veszélyesebb hegyi ösvényen keresztül vezetik </w:t>
      </w:r>
      <w:proofErr w:type="spellStart"/>
      <w:r w:rsidRPr="004A5139">
        <w:rPr>
          <w:rFonts w:cs="Arial"/>
          <w:szCs w:val="24"/>
        </w:rPr>
        <w:t>Béreáig</w:t>
      </w:r>
      <w:proofErr w:type="spellEnd"/>
      <w:r w:rsidRPr="004A5139">
        <w:rPr>
          <w:rFonts w:cs="Arial"/>
          <w:szCs w:val="24"/>
        </w:rPr>
        <w:t xml:space="preserve">. Itt is kis közösséget hoz létre. Kétszer is megkísérelt innen visszatérni </w:t>
      </w:r>
      <w:proofErr w:type="spellStart"/>
      <w:r w:rsidRPr="004A5139">
        <w:rPr>
          <w:rFonts w:cs="Arial"/>
          <w:szCs w:val="24"/>
        </w:rPr>
        <w:t>Tesszalonikába</w:t>
      </w:r>
      <w:proofErr w:type="spellEnd"/>
      <w:r w:rsidRPr="004A5139">
        <w:rPr>
          <w:rFonts w:cs="Arial"/>
          <w:szCs w:val="24"/>
        </w:rPr>
        <w:t xml:space="preserve">, de az ottani zsidóság sátáni üzelmei miatt lehetetlen volt (1Tessz 2,18), sőt még itt is tönkre akarták tenni misszióját, utána jöttek, ezért </w:t>
      </w:r>
      <w:proofErr w:type="spellStart"/>
      <w:r w:rsidRPr="004A5139">
        <w:rPr>
          <w:rFonts w:cs="Arial"/>
          <w:szCs w:val="24"/>
        </w:rPr>
        <w:t>Béreából</w:t>
      </w:r>
      <w:proofErr w:type="spellEnd"/>
      <w:r w:rsidRPr="004A5139">
        <w:rPr>
          <w:rFonts w:cs="Arial"/>
          <w:szCs w:val="24"/>
        </w:rPr>
        <w:t xml:space="preserve"> is menekülnie kell. Onnan Pált egészen Athénig kísérték, mert nem merték magukra hagyni, talán mert valami idegösszeroppanás-félét vagy betegségének egy rohamát szenvedte el távozásuk után. Szívének egy részét: Szilást és Timóteust </w:t>
      </w:r>
      <w:proofErr w:type="spellStart"/>
      <w:r w:rsidRPr="004A5139">
        <w:rPr>
          <w:rFonts w:cs="Arial"/>
          <w:szCs w:val="24"/>
        </w:rPr>
        <w:t>Béreában</w:t>
      </w:r>
      <w:proofErr w:type="spellEnd"/>
      <w:r w:rsidRPr="004A5139">
        <w:rPr>
          <w:rFonts w:cs="Arial"/>
          <w:szCs w:val="24"/>
        </w:rPr>
        <w:t xml:space="preserve"> hagyta. Meg akarta hozni szívének ezt az áldozatát, mert a fiatal Egyháznak ott olyan égető szüksége volt rájuk, de amikor Athénben elbúcsúzott testvéreitől kérve kérte: „Mondjátok meg Szilásnak és Timóteusnak, hogy amint lehet, jöjjenek utánam”. Tehát mégiscsak nagyon betegnek és segítségre szorulónak érezhette magát. </w:t>
      </w:r>
      <w:proofErr w:type="spellStart"/>
      <w:r w:rsidRPr="004A5139">
        <w:rPr>
          <w:rFonts w:cs="Arial"/>
          <w:szCs w:val="24"/>
        </w:rPr>
        <w:t>Tesszaloniki</w:t>
      </w:r>
      <w:proofErr w:type="spellEnd"/>
      <w:r w:rsidRPr="004A5139">
        <w:rPr>
          <w:rFonts w:cs="Arial"/>
          <w:szCs w:val="24"/>
        </w:rPr>
        <w:t xml:space="preserve"> két hűséges munkatársat ajándékozott neki: </w:t>
      </w:r>
      <w:proofErr w:type="spellStart"/>
      <w:r w:rsidRPr="004A5139">
        <w:rPr>
          <w:rFonts w:cs="Arial"/>
          <w:szCs w:val="24"/>
        </w:rPr>
        <w:t>Szekunduszt</w:t>
      </w:r>
      <w:proofErr w:type="spellEnd"/>
      <w:r w:rsidRPr="004A5139">
        <w:rPr>
          <w:rFonts w:cs="Arial"/>
          <w:szCs w:val="24"/>
        </w:rPr>
        <w:t xml:space="preserve">, utolsó útjának kísérőjét és </w:t>
      </w:r>
      <w:proofErr w:type="spellStart"/>
      <w:r w:rsidRPr="004A5139">
        <w:rPr>
          <w:rFonts w:cs="Arial"/>
          <w:szCs w:val="24"/>
        </w:rPr>
        <w:t>Arisztarchuszt</w:t>
      </w:r>
      <w:proofErr w:type="spellEnd"/>
      <w:r w:rsidRPr="004A5139">
        <w:rPr>
          <w:rFonts w:cs="Arial"/>
          <w:szCs w:val="24"/>
        </w:rPr>
        <w:t xml:space="preserve">, aki megosztotta vele római fogságát, </w:t>
      </w:r>
      <w:proofErr w:type="spellStart"/>
      <w:r w:rsidRPr="004A5139">
        <w:rPr>
          <w:rFonts w:cs="Arial"/>
          <w:szCs w:val="24"/>
        </w:rPr>
        <w:t>Bérea</w:t>
      </w:r>
      <w:proofErr w:type="spellEnd"/>
      <w:r w:rsidRPr="004A5139">
        <w:rPr>
          <w:rFonts w:cs="Arial"/>
          <w:szCs w:val="24"/>
        </w:rPr>
        <w:t xml:space="preserve"> pedig </w:t>
      </w:r>
      <w:proofErr w:type="spellStart"/>
      <w:r w:rsidRPr="004A5139">
        <w:rPr>
          <w:rFonts w:cs="Arial"/>
          <w:szCs w:val="24"/>
        </w:rPr>
        <w:t>Szopatert</w:t>
      </w:r>
      <w:proofErr w:type="spellEnd"/>
      <w:r w:rsidRPr="004A5139">
        <w:rPr>
          <w:rFonts w:cs="Arial"/>
          <w:szCs w:val="24"/>
        </w:rPr>
        <w:t>.</w:t>
      </w:r>
    </w:p>
    <w:p w14:paraId="1CCC0968" w14:textId="77777777" w:rsidR="00341228" w:rsidRPr="004A5139" w:rsidRDefault="00341228" w:rsidP="00341228">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3F53C" w14:textId="77777777" w:rsidR="0076582F" w:rsidRDefault="0076582F" w:rsidP="00DC5291">
      <w:r>
        <w:separator/>
      </w:r>
    </w:p>
  </w:endnote>
  <w:endnote w:type="continuationSeparator" w:id="0">
    <w:p w14:paraId="4D02C37D" w14:textId="77777777" w:rsidR="0076582F" w:rsidRDefault="0076582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F3595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2802C" w14:textId="77777777" w:rsidR="0076582F" w:rsidRDefault="0076582F" w:rsidP="00DC5291">
      <w:r>
        <w:separator/>
      </w:r>
    </w:p>
  </w:footnote>
  <w:footnote w:type="continuationSeparator" w:id="0">
    <w:p w14:paraId="1A91B7E5" w14:textId="77777777" w:rsidR="0076582F" w:rsidRDefault="0076582F" w:rsidP="00DC5291">
      <w:r>
        <w:continuationSeparator/>
      </w:r>
    </w:p>
  </w:footnote>
  <w:footnote w:id="1">
    <w:p w14:paraId="41DA8BA9" w14:textId="77777777" w:rsidR="00341228" w:rsidRPr="00743464" w:rsidRDefault="00341228" w:rsidP="00341228">
      <w:pPr>
        <w:pStyle w:val="Lbjegyzetszveg"/>
      </w:pPr>
      <w:r>
        <w:rPr>
          <w:rStyle w:val="Lbjegyzet-hivatkozs"/>
        </w:rPr>
        <w:footnoteRef/>
      </w:r>
      <w:r>
        <w:t xml:space="preserve"> </w:t>
      </w:r>
      <w:r>
        <w:rPr>
          <w:i/>
        </w:rPr>
        <w:t>II. János Pál</w:t>
      </w:r>
      <w:r>
        <w:t>, Az Egyház Európában, szinódus utáni apostoli buzdítás, 45. pont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2310D"/>
    <w:rsid w:val="001D7A4E"/>
    <w:rsid w:val="001E4D6C"/>
    <w:rsid w:val="002411E9"/>
    <w:rsid w:val="00261B0F"/>
    <w:rsid w:val="00291D68"/>
    <w:rsid w:val="002A3124"/>
    <w:rsid w:val="002B3624"/>
    <w:rsid w:val="002C53DA"/>
    <w:rsid w:val="002D558E"/>
    <w:rsid w:val="002D6176"/>
    <w:rsid w:val="00305BDF"/>
    <w:rsid w:val="00326B1E"/>
    <w:rsid w:val="00341228"/>
    <w:rsid w:val="00393341"/>
    <w:rsid w:val="003B7F82"/>
    <w:rsid w:val="003C5D57"/>
    <w:rsid w:val="003F607F"/>
    <w:rsid w:val="00402CA2"/>
    <w:rsid w:val="00482268"/>
    <w:rsid w:val="00482C29"/>
    <w:rsid w:val="00492C2B"/>
    <w:rsid w:val="004B7CA2"/>
    <w:rsid w:val="005668BF"/>
    <w:rsid w:val="0057084B"/>
    <w:rsid w:val="00597783"/>
    <w:rsid w:val="005A278D"/>
    <w:rsid w:val="005A307F"/>
    <w:rsid w:val="005C0F32"/>
    <w:rsid w:val="00600282"/>
    <w:rsid w:val="00610CDE"/>
    <w:rsid w:val="00612289"/>
    <w:rsid w:val="0063698C"/>
    <w:rsid w:val="00643D20"/>
    <w:rsid w:val="00660588"/>
    <w:rsid w:val="006C7419"/>
    <w:rsid w:val="006E7EFB"/>
    <w:rsid w:val="00724DE1"/>
    <w:rsid w:val="00734543"/>
    <w:rsid w:val="007439F0"/>
    <w:rsid w:val="00753933"/>
    <w:rsid w:val="0076582F"/>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359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341228"/>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341228"/>
    <w:rPr>
      <w:rFonts w:cs="Times New Roman"/>
      <w:sz w:val="20"/>
      <w:szCs w:val="20"/>
      <w:lang w:eastAsia="en-US"/>
    </w:rPr>
  </w:style>
  <w:style w:type="character" w:styleId="Lbjegyzet-hivatkozs">
    <w:name w:val="footnote reference"/>
    <w:basedOn w:val="Bekezdsalapbettpusa"/>
    <w:uiPriority w:val="99"/>
    <w:semiHidden/>
    <w:unhideWhenUsed/>
    <w:rsid w:val="00341228"/>
    <w:rPr>
      <w:vertAlign w:val="superscript"/>
    </w:rPr>
  </w:style>
  <w:style w:type="paragraph" w:styleId="Csakszveg">
    <w:name w:val="Plain Text"/>
    <w:basedOn w:val="Norml"/>
    <w:link w:val="CsakszvegChar"/>
    <w:unhideWhenUsed/>
    <w:rsid w:val="00341228"/>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34122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341228"/>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341228"/>
    <w:rPr>
      <w:rFonts w:cs="Times New Roman"/>
      <w:sz w:val="20"/>
      <w:szCs w:val="20"/>
      <w:lang w:eastAsia="en-US"/>
    </w:rPr>
  </w:style>
  <w:style w:type="character" w:styleId="Lbjegyzet-hivatkozs">
    <w:name w:val="footnote reference"/>
    <w:basedOn w:val="Bekezdsalapbettpusa"/>
    <w:uiPriority w:val="99"/>
    <w:semiHidden/>
    <w:unhideWhenUsed/>
    <w:rsid w:val="00341228"/>
    <w:rPr>
      <w:vertAlign w:val="superscript"/>
    </w:rPr>
  </w:style>
  <w:style w:type="paragraph" w:styleId="Csakszveg">
    <w:name w:val="Plain Text"/>
    <w:basedOn w:val="Norml"/>
    <w:link w:val="CsakszvegChar"/>
    <w:unhideWhenUsed/>
    <w:rsid w:val="00341228"/>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3412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1110">
      <w:bodyDiv w:val="1"/>
      <w:marLeft w:val="0"/>
      <w:marRight w:val="0"/>
      <w:marTop w:val="0"/>
      <w:marBottom w:val="0"/>
      <w:divBdr>
        <w:top w:val="none" w:sz="0" w:space="0" w:color="auto"/>
        <w:left w:val="none" w:sz="0" w:space="0" w:color="auto"/>
        <w:bottom w:val="none" w:sz="0" w:space="0" w:color="auto"/>
        <w:right w:val="none" w:sz="0" w:space="0" w:color="auto"/>
      </w:divBdr>
    </w:div>
    <w:div w:id="1145128000">
      <w:bodyDiv w:val="1"/>
      <w:marLeft w:val="0"/>
      <w:marRight w:val="0"/>
      <w:marTop w:val="0"/>
      <w:marBottom w:val="0"/>
      <w:divBdr>
        <w:top w:val="none" w:sz="0" w:space="0" w:color="auto"/>
        <w:left w:val="none" w:sz="0" w:space="0" w:color="auto"/>
        <w:bottom w:val="none" w:sz="0" w:space="0" w:color="auto"/>
        <w:right w:val="none" w:sz="0" w:space="0" w:color="auto"/>
      </w:divBdr>
    </w:div>
    <w:div w:id="18753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C8E77F3A675D4CDC8DD55D5339AFAB65"/>
        <w:category>
          <w:name w:val="Általános"/>
          <w:gallery w:val="placeholder"/>
        </w:category>
        <w:types>
          <w:type w:val="bbPlcHdr"/>
        </w:types>
        <w:behaviors>
          <w:behavior w:val="content"/>
        </w:behaviors>
        <w:guid w:val="{72D78C75-903D-494F-9EEA-DD80EF4F5166}"/>
      </w:docPartPr>
      <w:docPartBody>
        <w:p w:rsidR="00720B3B" w:rsidRDefault="006673A0" w:rsidP="006673A0">
          <w:pPr>
            <w:pStyle w:val="C8E77F3A675D4CDC8DD55D5339AFAB65"/>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333FE"/>
    <w:rsid w:val="00363760"/>
    <w:rsid w:val="003C616A"/>
    <w:rsid w:val="0049043B"/>
    <w:rsid w:val="004C6CDA"/>
    <w:rsid w:val="00550ABD"/>
    <w:rsid w:val="006673A0"/>
    <w:rsid w:val="006C393D"/>
    <w:rsid w:val="006F6C26"/>
    <w:rsid w:val="00715B58"/>
    <w:rsid w:val="00720B3B"/>
    <w:rsid w:val="007E3129"/>
    <w:rsid w:val="009D17C5"/>
    <w:rsid w:val="00A276AC"/>
    <w:rsid w:val="00A417B3"/>
    <w:rsid w:val="00A62A92"/>
    <w:rsid w:val="00A834DB"/>
    <w:rsid w:val="00A843D6"/>
    <w:rsid w:val="00AA063D"/>
    <w:rsid w:val="00CB7BB4"/>
    <w:rsid w:val="00D565AB"/>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8E77F3A675D4CDC8DD55D5339AFAB65">
    <w:name w:val="C8E77F3A675D4CDC8DD55D5339AFAB65"/>
    <w:rsid w:val="006673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8E77F3A675D4CDC8DD55D5339AFAB65">
    <w:name w:val="C8E77F3A675D4CDC8DD55D5339AFAB65"/>
    <w:rsid w:val="00667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0909-689B-4F23-A2C1-563BD39D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2817</Words>
  <Characters>19439</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8</cp:revision>
  <dcterms:created xsi:type="dcterms:W3CDTF">2019-11-19T20:05:00Z</dcterms:created>
  <dcterms:modified xsi:type="dcterms:W3CDTF">2020-03-11T20:41:00Z</dcterms:modified>
</cp:coreProperties>
</file>