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15B5F613" w:rsidR="00AA0640" w:rsidRPr="003F4796" w:rsidRDefault="003F4796" w:rsidP="00A93E24">
      <w:pPr>
        <w:rPr>
          <w:rFonts w:asciiTheme="majorHAnsi" w:hAnsiTheme="majorHAnsi" w:cstheme="majorHAnsi"/>
        </w:rPr>
      </w:pPr>
      <w:r w:rsidRPr="003F4796">
        <w:rPr>
          <w:rFonts w:asciiTheme="majorHAnsi" w:hAnsiTheme="majorHAnsi" w:cstheme="majorHAnsi"/>
        </w:rPr>
        <w:t xml:space="preserve"> </w:t>
      </w: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3F4796" w14:paraId="771D0A1F" w14:textId="77777777" w:rsidTr="009B2892">
        <w:trPr>
          <w:trHeight w:val="120"/>
        </w:trPr>
        <w:tc>
          <w:tcPr>
            <w:tcW w:w="7650" w:type="dxa"/>
            <w:gridSpan w:val="2"/>
          </w:tcPr>
          <w:p w14:paraId="7B9ECA47" w14:textId="6FA62252" w:rsidR="00261B0F" w:rsidRPr="003F4796" w:rsidRDefault="00B66586" w:rsidP="00EC5A50">
            <w:pPr>
              <w:rPr>
                <w:rFonts w:asciiTheme="majorHAnsi" w:hAnsiTheme="majorHAnsi" w:cstheme="majorHAnsi"/>
                <w:b/>
                <w:sz w:val="32"/>
                <w:szCs w:val="32"/>
              </w:rPr>
            </w:pPr>
            <w:r w:rsidRPr="003F4796">
              <w:rPr>
                <w:rFonts w:asciiTheme="majorHAnsi" w:hAnsiTheme="majorHAnsi" w:cstheme="majorHAnsi"/>
                <w:b/>
                <w:sz w:val="28"/>
                <w:szCs w:val="28"/>
              </w:rPr>
              <w:t>Elem tartalma</w:t>
            </w:r>
            <w:r w:rsidR="00EC5A50" w:rsidRPr="003F4796">
              <w:rPr>
                <w:rFonts w:asciiTheme="majorHAnsi" w:hAnsiTheme="majorHAnsi" w:cstheme="majorHAnsi"/>
                <w:b/>
                <w:sz w:val="28"/>
                <w:szCs w:val="28"/>
              </w:rPr>
              <w:t>:</w:t>
            </w:r>
            <w:r w:rsidR="003F4796" w:rsidRPr="003F4796">
              <w:rPr>
                <w:rFonts w:asciiTheme="majorHAnsi" w:hAnsiTheme="majorHAnsi" w:cstheme="majorHAnsi"/>
                <w:b/>
                <w:sz w:val="28"/>
                <w:szCs w:val="28"/>
              </w:rPr>
              <w:t xml:space="preserve"> Jézus embersége - </w:t>
            </w:r>
            <w:r w:rsidR="003F4796" w:rsidRPr="003F4796">
              <w:rPr>
                <w:rFonts w:asciiTheme="majorHAnsi" w:hAnsiTheme="majorHAnsi" w:cstheme="majorHAnsi"/>
                <w:b/>
                <w:sz w:val="28"/>
                <w:szCs w:val="28"/>
              </w:rPr>
              <w:t>Hogyan használja és szereti Jézus emberi természetét és testét</w:t>
            </w:r>
          </w:p>
        </w:tc>
        <w:tc>
          <w:tcPr>
            <w:tcW w:w="2835" w:type="dxa"/>
          </w:tcPr>
          <w:p w14:paraId="15C30ED7" w14:textId="4470D4BC" w:rsidR="00261B0F" w:rsidRPr="003F4796" w:rsidRDefault="00261B0F" w:rsidP="00A93E24">
            <w:pPr>
              <w:rPr>
                <w:rFonts w:asciiTheme="majorHAnsi" w:hAnsiTheme="majorHAnsi" w:cstheme="majorHAnsi"/>
                <w:szCs w:val="32"/>
              </w:rPr>
            </w:pPr>
            <w:proofErr w:type="gramStart"/>
            <w:r w:rsidRPr="003F4796">
              <w:rPr>
                <w:rFonts w:asciiTheme="majorHAnsi" w:hAnsiTheme="majorHAnsi" w:cstheme="majorHAnsi"/>
                <w:szCs w:val="32"/>
              </w:rPr>
              <w:t>Kategória</w:t>
            </w:r>
            <w:proofErr w:type="gramEnd"/>
            <w:r w:rsidRPr="003F4796">
              <w:rPr>
                <w:rFonts w:asciiTheme="majorHAnsi" w:hAnsiTheme="majorHAnsi" w:cstheme="majorHAnsi"/>
                <w:szCs w:val="32"/>
              </w:rPr>
              <w:t>:</w:t>
            </w:r>
            <w:r w:rsidR="00B66586" w:rsidRPr="003F4796">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3F4796" w:rsidRPr="003F4796">
                  <w:rPr>
                    <w:rFonts w:asciiTheme="majorHAnsi" w:hAnsiTheme="majorHAnsi" w:cstheme="majorHAnsi"/>
                    <w:szCs w:val="32"/>
                  </w:rPr>
                  <w:t>előadás</w:t>
                </w:r>
              </w:sdtContent>
            </w:sdt>
          </w:p>
        </w:tc>
      </w:tr>
      <w:tr w:rsidR="00820B9D" w:rsidRPr="003F4796" w14:paraId="7365748E" w14:textId="77777777" w:rsidTr="009B2892">
        <w:trPr>
          <w:trHeight w:val="120"/>
        </w:trPr>
        <w:tc>
          <w:tcPr>
            <w:tcW w:w="7650" w:type="dxa"/>
            <w:gridSpan w:val="2"/>
          </w:tcPr>
          <w:p w14:paraId="784BF365" w14:textId="49ADE324" w:rsidR="00820B9D" w:rsidRPr="003F4796" w:rsidRDefault="002F7A1F" w:rsidP="003F4796">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spellStart"/>
                <w:r w:rsidR="003F4796" w:rsidRPr="003F4796">
                  <w:rPr>
                    <w:rFonts w:asciiTheme="majorHAnsi" w:hAnsiTheme="majorHAnsi" w:cstheme="majorHAnsi"/>
                    <w:szCs w:val="24"/>
                  </w:rPr>
                  <w:t>Szerző:</w:t>
                </w:r>
              </w:sdtContent>
            </w:sdt>
            <w:r w:rsidR="003F4796" w:rsidRPr="003F4796">
              <w:rPr>
                <w:rFonts w:asciiTheme="majorHAnsi" w:hAnsiTheme="majorHAnsi" w:cstheme="majorHAnsi"/>
                <w:szCs w:val="24"/>
              </w:rPr>
              <w:t>Dr</w:t>
            </w:r>
            <w:proofErr w:type="spellEnd"/>
            <w:r w:rsidR="003F4796" w:rsidRPr="003F4796">
              <w:rPr>
                <w:rFonts w:asciiTheme="majorHAnsi" w:hAnsiTheme="majorHAnsi" w:cstheme="majorHAnsi"/>
                <w:szCs w:val="24"/>
              </w:rPr>
              <w:t>. Farkas László</w:t>
            </w:r>
            <w:r w:rsidR="002411E9" w:rsidRPr="003F4796">
              <w:rPr>
                <w:rFonts w:asciiTheme="majorHAnsi" w:hAnsiTheme="majorHAnsi" w:cstheme="majorHAnsi"/>
                <w:color w:val="808080" w:themeColor="background1" w:themeShade="80"/>
                <w:szCs w:val="24"/>
              </w:rPr>
              <w:tab/>
            </w:r>
          </w:p>
        </w:tc>
        <w:tc>
          <w:tcPr>
            <w:tcW w:w="2835" w:type="dxa"/>
          </w:tcPr>
          <w:p w14:paraId="14C562A1" w14:textId="1509C1AD" w:rsidR="00820B9D" w:rsidRPr="003F4796" w:rsidRDefault="00820B9D" w:rsidP="00DA0FC2">
            <w:pPr>
              <w:rPr>
                <w:rFonts w:asciiTheme="majorHAnsi" w:hAnsiTheme="majorHAnsi" w:cstheme="majorHAnsi"/>
                <w:szCs w:val="24"/>
              </w:rPr>
            </w:pPr>
            <w:r w:rsidRPr="003F4796">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3F4796" w:rsidRPr="003F4796">
                  <w:rPr>
                    <w:rFonts w:asciiTheme="majorHAnsi" w:hAnsiTheme="majorHAnsi" w:cstheme="majorHAnsi"/>
                    <w:szCs w:val="24"/>
                  </w:rPr>
                  <w:t>Találkozó</w:t>
                </w:r>
              </w:sdtContent>
            </w:sdt>
          </w:p>
        </w:tc>
      </w:tr>
      <w:tr w:rsidR="00DA0FC2" w:rsidRPr="003F4796" w14:paraId="2DE7AB03" w14:textId="77777777" w:rsidTr="009B2892">
        <w:trPr>
          <w:trHeight w:val="120"/>
        </w:trPr>
        <w:tc>
          <w:tcPr>
            <w:tcW w:w="4531" w:type="dxa"/>
          </w:tcPr>
          <w:p w14:paraId="16356306" w14:textId="0457944D" w:rsidR="00DA0FC2" w:rsidRPr="003F4796" w:rsidRDefault="00DA0FC2" w:rsidP="00EC5A50">
            <w:pPr>
              <w:rPr>
                <w:rFonts w:asciiTheme="majorHAnsi" w:hAnsiTheme="majorHAnsi" w:cstheme="majorHAnsi"/>
                <w:szCs w:val="24"/>
              </w:rPr>
            </w:pPr>
            <w:r w:rsidRPr="003F4796">
              <w:rPr>
                <w:rFonts w:asciiTheme="majorHAnsi" w:hAnsiTheme="majorHAnsi" w:cstheme="majorHAnsi"/>
                <w:szCs w:val="24"/>
              </w:rPr>
              <w:t>Kapcsolódó téma:</w:t>
            </w:r>
            <w:r w:rsidR="00303259">
              <w:rPr>
                <w:rFonts w:asciiTheme="majorHAnsi" w:hAnsiTheme="majorHAnsi" w:cstheme="majorHAnsi"/>
                <w:szCs w:val="24"/>
              </w:rPr>
              <w:t xml:space="preserve"> Jézus embersége</w:t>
            </w:r>
          </w:p>
        </w:tc>
        <w:tc>
          <w:tcPr>
            <w:tcW w:w="5954" w:type="dxa"/>
            <w:gridSpan w:val="2"/>
          </w:tcPr>
          <w:p w14:paraId="1924A557" w14:textId="77777777" w:rsidR="00DA0FC2" w:rsidRPr="003F4796" w:rsidRDefault="00DA0FC2" w:rsidP="00DA0FC2">
            <w:pPr>
              <w:rPr>
                <w:rFonts w:asciiTheme="majorHAnsi" w:hAnsiTheme="majorHAnsi" w:cstheme="majorHAnsi"/>
                <w:szCs w:val="24"/>
              </w:rPr>
            </w:pPr>
            <w:r w:rsidRPr="003F4796">
              <w:rPr>
                <w:rFonts w:asciiTheme="majorHAnsi" w:hAnsiTheme="majorHAnsi" w:cstheme="majorHAnsi"/>
                <w:szCs w:val="24"/>
              </w:rPr>
              <w:t>Kapcsolódó előadás:</w:t>
            </w:r>
          </w:p>
        </w:tc>
      </w:tr>
      <w:tr w:rsidR="00DA0FC2" w:rsidRPr="003F4796" w14:paraId="06E162B8" w14:textId="77777777" w:rsidTr="009B2892">
        <w:trPr>
          <w:trHeight w:val="120"/>
        </w:trPr>
        <w:tc>
          <w:tcPr>
            <w:tcW w:w="4531" w:type="dxa"/>
          </w:tcPr>
          <w:p w14:paraId="2B98529B" w14:textId="31A4428E" w:rsidR="00DA0FC2" w:rsidRPr="003F4796" w:rsidRDefault="00DA0FC2" w:rsidP="00DA0FC2">
            <w:pPr>
              <w:rPr>
                <w:rFonts w:asciiTheme="majorHAnsi" w:hAnsiTheme="majorHAnsi" w:cstheme="majorHAnsi"/>
                <w:szCs w:val="24"/>
              </w:rPr>
            </w:pPr>
            <w:r w:rsidRPr="003F4796">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3F4796" w:rsidRPr="003F4796">
                  <w:rPr>
                    <w:rFonts w:asciiTheme="majorHAnsi" w:hAnsiTheme="majorHAnsi" w:cstheme="majorHAnsi"/>
                    <w:szCs w:val="24"/>
                  </w:rPr>
                  <w:t>Összrégió</w:t>
                </w:r>
              </w:sdtContent>
            </w:sdt>
          </w:p>
        </w:tc>
        <w:tc>
          <w:tcPr>
            <w:tcW w:w="3119" w:type="dxa"/>
          </w:tcPr>
          <w:p w14:paraId="0DA5C6D9" w14:textId="7FE492DD" w:rsidR="00DA0FC2" w:rsidRPr="003F4796" w:rsidRDefault="009B2892" w:rsidP="00EC5A50">
            <w:pPr>
              <w:rPr>
                <w:rFonts w:asciiTheme="majorHAnsi" w:hAnsiTheme="majorHAnsi" w:cstheme="majorHAnsi"/>
                <w:szCs w:val="24"/>
              </w:rPr>
            </w:pPr>
            <w:r w:rsidRPr="003F4796">
              <w:rPr>
                <w:rFonts w:asciiTheme="majorHAnsi" w:hAnsiTheme="majorHAnsi" w:cstheme="majorHAnsi"/>
                <w:szCs w:val="24"/>
              </w:rPr>
              <w:t xml:space="preserve">Település: </w:t>
            </w:r>
          </w:p>
        </w:tc>
        <w:tc>
          <w:tcPr>
            <w:tcW w:w="2835" w:type="dxa"/>
          </w:tcPr>
          <w:p w14:paraId="2BCA31B3" w14:textId="643D15EF" w:rsidR="00305BDF" w:rsidRPr="003F4796" w:rsidRDefault="00DA0FC2" w:rsidP="00305BDF">
            <w:pPr>
              <w:rPr>
                <w:rFonts w:asciiTheme="majorHAnsi" w:hAnsiTheme="majorHAnsi" w:cstheme="majorHAnsi"/>
                <w:szCs w:val="24"/>
              </w:rPr>
            </w:pPr>
            <w:r w:rsidRPr="003F4796">
              <w:rPr>
                <w:rFonts w:asciiTheme="majorHAnsi" w:hAnsiTheme="majorHAnsi" w:cstheme="majorHAnsi"/>
                <w:szCs w:val="24"/>
              </w:rPr>
              <w:t>Időpont:</w:t>
            </w:r>
            <w:r w:rsidR="003F607F" w:rsidRPr="003F4796">
              <w:rPr>
                <w:rFonts w:asciiTheme="majorHAnsi" w:hAnsiTheme="majorHAnsi" w:cstheme="majorHAnsi"/>
                <w:szCs w:val="24"/>
              </w:rPr>
              <w:t xml:space="preserve"> </w:t>
            </w:r>
          </w:p>
        </w:tc>
      </w:tr>
    </w:tbl>
    <w:p w14:paraId="0F94D349" w14:textId="77777777" w:rsidR="00AA0640" w:rsidRPr="003F4796" w:rsidRDefault="00AA0640" w:rsidP="00A93E24">
      <w:pPr>
        <w:pStyle w:val="kincstrbra"/>
        <w:rPr>
          <w:rFonts w:asciiTheme="majorHAnsi" w:hAnsiTheme="majorHAnsi" w:cstheme="majorHAnsi"/>
          <w:szCs w:val="24"/>
        </w:rPr>
      </w:pPr>
    </w:p>
    <w:p w14:paraId="5B7A51F6" w14:textId="77777777" w:rsidR="009C1D07" w:rsidRPr="003F4796" w:rsidRDefault="009C1D07" w:rsidP="009C1D07">
      <w:pPr>
        <w:pStyle w:val="kincstrcmsor"/>
        <w:rPr>
          <w:rFonts w:asciiTheme="majorHAnsi" w:hAnsiTheme="majorHAnsi" w:cstheme="majorHAnsi"/>
        </w:rPr>
      </w:pPr>
      <w:r w:rsidRPr="003F4796">
        <w:rPr>
          <w:rFonts w:asciiTheme="majorHAnsi" w:hAnsiTheme="majorHAnsi" w:cstheme="majorHAnsi"/>
        </w:rPr>
        <w:t xml:space="preserve">Kapcsolódó anyagok: </w:t>
      </w:r>
    </w:p>
    <w:p w14:paraId="7EA73E47" w14:textId="770BF789" w:rsidR="009C1D07" w:rsidRPr="003F4796" w:rsidRDefault="003F4796" w:rsidP="009C1D07">
      <w:pPr>
        <w:rPr>
          <w:rFonts w:asciiTheme="majorHAnsi" w:hAnsiTheme="majorHAnsi" w:cstheme="majorHAnsi"/>
          <w:szCs w:val="24"/>
        </w:rPr>
      </w:pPr>
      <w:r>
        <w:rPr>
          <w:rFonts w:asciiTheme="majorHAnsi" w:hAnsiTheme="majorHAnsi" w:cstheme="majorHAnsi"/>
          <w:szCs w:val="24"/>
        </w:rPr>
        <w:t>2008_04_Jezus_embersege_</w:t>
      </w:r>
      <w:r w:rsidR="00DD3EA3">
        <w:rPr>
          <w:rFonts w:asciiTheme="majorHAnsi" w:hAnsiTheme="majorHAnsi" w:cstheme="majorHAnsi"/>
          <w:szCs w:val="24"/>
        </w:rPr>
        <w:t>csoport</w:t>
      </w:r>
      <w:bookmarkStart w:id="0" w:name="_GoBack"/>
      <w:bookmarkEnd w:id="0"/>
      <w:r>
        <w:rPr>
          <w:rFonts w:asciiTheme="majorHAnsi" w:hAnsiTheme="majorHAnsi" w:cstheme="majorHAnsi"/>
          <w:szCs w:val="24"/>
        </w:rPr>
        <w:t>_ossz_talalkozo</w:t>
      </w:r>
    </w:p>
    <w:p w14:paraId="0D9B927E" w14:textId="7DE0C249" w:rsidR="009C1D07" w:rsidRPr="003F4796" w:rsidRDefault="00B66586" w:rsidP="00B66586">
      <w:pPr>
        <w:pStyle w:val="kincstrcmsor"/>
        <w:rPr>
          <w:rFonts w:asciiTheme="majorHAnsi" w:hAnsiTheme="majorHAnsi" w:cstheme="majorHAnsi"/>
        </w:rPr>
      </w:pPr>
      <w:r w:rsidRPr="003F4796">
        <w:rPr>
          <w:rFonts w:asciiTheme="majorHAnsi" w:hAnsiTheme="majorHAnsi" w:cstheme="majorHAnsi"/>
        </w:rPr>
        <w:t>Törzsanyag</w:t>
      </w:r>
      <w:r w:rsidR="00A93E24" w:rsidRPr="003F4796">
        <w:rPr>
          <w:rFonts w:asciiTheme="majorHAnsi" w:hAnsiTheme="majorHAnsi" w:cstheme="majorHAnsi"/>
        </w:rPr>
        <w:t>:</w:t>
      </w:r>
    </w:p>
    <w:p w14:paraId="19BFF7F4" w14:textId="77777777" w:rsidR="003F4796" w:rsidRPr="003F4796" w:rsidRDefault="003F4796" w:rsidP="003F4796">
      <w:pPr>
        <w:jc w:val="center"/>
        <w:rPr>
          <w:rFonts w:asciiTheme="majorHAnsi" w:hAnsiTheme="majorHAnsi" w:cstheme="majorHAnsi"/>
          <w:b/>
          <w:szCs w:val="24"/>
        </w:rPr>
      </w:pPr>
      <w:r w:rsidRPr="003F4796">
        <w:rPr>
          <w:rFonts w:asciiTheme="majorHAnsi" w:hAnsiTheme="majorHAnsi" w:cstheme="majorHAnsi"/>
          <w:b/>
          <w:szCs w:val="24"/>
        </w:rPr>
        <w:t>Hogyan szereti és használja Jézus emberi természetét és testét?</w:t>
      </w:r>
    </w:p>
    <w:p w14:paraId="7497FA9E" w14:textId="77777777" w:rsidR="003F4796" w:rsidRPr="003F4796" w:rsidRDefault="003F4796" w:rsidP="003F4796">
      <w:pPr>
        <w:rPr>
          <w:rFonts w:asciiTheme="majorHAnsi" w:hAnsiTheme="majorHAnsi" w:cstheme="majorHAnsi"/>
          <w:b/>
          <w:szCs w:val="24"/>
        </w:rPr>
      </w:pPr>
    </w:p>
    <w:p w14:paraId="05767B55"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rPr>
        <w:t xml:space="preserve">A lányok </w:t>
      </w:r>
      <w:proofErr w:type="gramStart"/>
      <w:r w:rsidRPr="003F4796">
        <w:rPr>
          <w:rFonts w:asciiTheme="majorHAnsi" w:hAnsiTheme="majorHAnsi" w:cstheme="majorHAnsi"/>
          <w:szCs w:val="24"/>
        </w:rPr>
        <w:t>többé kevésbé</w:t>
      </w:r>
      <w:proofErr w:type="gramEnd"/>
      <w:r w:rsidRPr="003F4796">
        <w:rPr>
          <w:rFonts w:asciiTheme="majorHAnsi" w:hAnsiTheme="majorHAnsi" w:cstheme="majorHAnsi"/>
          <w:szCs w:val="24"/>
        </w:rPr>
        <w:t xml:space="preserve"> </w:t>
      </w:r>
      <w:proofErr w:type="spellStart"/>
      <w:r w:rsidRPr="003F4796">
        <w:rPr>
          <w:rFonts w:asciiTheme="majorHAnsi" w:hAnsiTheme="majorHAnsi" w:cstheme="majorHAnsi"/>
          <w:szCs w:val="24"/>
        </w:rPr>
        <w:t>bűntudatosak</w:t>
      </w:r>
      <w:proofErr w:type="spellEnd"/>
      <w:r w:rsidRPr="003F4796">
        <w:rPr>
          <w:rFonts w:asciiTheme="majorHAnsi" w:hAnsiTheme="majorHAnsi" w:cstheme="majorHAnsi"/>
          <w:szCs w:val="24"/>
        </w:rPr>
        <w:t>, amiért nem olyan szépek, mint a legutóbbi felkapott topmodell, a férfiak pedig azért mert nem olyan sikeresek, mint Bill Gates. Az emberek ma többnyire összekeverik az igazi szépséget az esztétikummal, az igazi sikert az emberi elismertséggel. Jézusról, Sáron legszebb rózsájáról tudjuk, hogy olyanná lett a keresztúton, aki elől iszonyattal eltakarjuk arcunkat és emberileg nézve kudarcba fulladt az élete. Hogyan lehet elfogadni egy ilyen sorsot és megcsúfított testet? Milyen adottságokat kellet Jézusnak elfogadnia, szeretnie, használnia?</w:t>
      </w:r>
    </w:p>
    <w:p w14:paraId="2D663024" w14:textId="77777777" w:rsidR="003F4796" w:rsidRPr="003F4796" w:rsidRDefault="003F4796" w:rsidP="003F4796">
      <w:pPr>
        <w:jc w:val="center"/>
        <w:rPr>
          <w:rFonts w:asciiTheme="majorHAnsi" w:hAnsiTheme="majorHAnsi" w:cstheme="majorHAnsi"/>
          <w:b/>
          <w:szCs w:val="24"/>
        </w:rPr>
      </w:pPr>
      <w:r w:rsidRPr="003F4796">
        <w:rPr>
          <w:rFonts w:asciiTheme="majorHAnsi" w:hAnsiTheme="majorHAnsi" w:cstheme="majorHAnsi"/>
          <w:b/>
          <w:szCs w:val="24"/>
        </w:rPr>
        <w:t>Jézus személyi lapja</w:t>
      </w:r>
    </w:p>
    <w:p w14:paraId="44519AC3" w14:textId="77777777" w:rsidR="003F4796" w:rsidRPr="003F4796" w:rsidRDefault="003F4796" w:rsidP="003F4796">
      <w:pPr>
        <w:jc w:val="center"/>
        <w:rPr>
          <w:rFonts w:asciiTheme="majorHAnsi" w:hAnsiTheme="majorHAnsi" w:cstheme="majorHAnsi"/>
          <w:b/>
          <w:szCs w:val="24"/>
        </w:rPr>
      </w:pPr>
    </w:p>
    <w:p w14:paraId="09AB01D6"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u w:val="single"/>
        </w:rPr>
        <w:t>Édesanyja neve:</w:t>
      </w:r>
      <w:r w:rsidRPr="003F4796">
        <w:rPr>
          <w:rFonts w:asciiTheme="majorHAnsi" w:hAnsiTheme="majorHAnsi" w:cstheme="majorHAnsi"/>
          <w:szCs w:val="24"/>
        </w:rPr>
        <w:t xml:space="preserve"> Mirjam  </w:t>
      </w:r>
    </w:p>
    <w:p w14:paraId="00721DCD"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u w:val="single"/>
        </w:rPr>
        <w:t>Születési és lakóhely:</w:t>
      </w:r>
      <w:r w:rsidRPr="003F4796">
        <w:rPr>
          <w:rFonts w:asciiTheme="majorHAnsi" w:hAnsiTheme="majorHAnsi" w:cstheme="majorHAnsi"/>
          <w:szCs w:val="24"/>
        </w:rPr>
        <w:t xml:space="preserve"> Betlehemben született egy istállóban, Heródes meg akarja gyilkolni, nem éppen idilli, Názáretben nőtt fel (ott élt 30 éves koráig), nem éppen a kultúra fellegvára, egy porfészek</w:t>
      </w:r>
    </w:p>
    <w:p w14:paraId="34EDF7A6"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u w:val="single"/>
        </w:rPr>
        <w:t>Anyanyelve:</w:t>
      </w:r>
      <w:r w:rsidRPr="003F4796">
        <w:rPr>
          <w:rFonts w:asciiTheme="majorHAnsi" w:hAnsiTheme="majorHAnsi" w:cstheme="majorHAnsi"/>
          <w:szCs w:val="24"/>
        </w:rPr>
        <w:t xml:space="preserve"> arám, a zsidók a Római Birodalom lenézett népe voltak</w:t>
      </w:r>
    </w:p>
    <w:p w14:paraId="28425B4C"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u w:val="single"/>
        </w:rPr>
        <w:t>Családi állapota:</w:t>
      </w:r>
      <w:r w:rsidRPr="003F4796">
        <w:rPr>
          <w:rFonts w:asciiTheme="majorHAnsi" w:hAnsiTheme="majorHAnsi" w:cstheme="majorHAnsi"/>
          <w:szCs w:val="24"/>
        </w:rPr>
        <w:t xml:space="preserve"> Isten Fia (nőtlen)</w:t>
      </w:r>
    </w:p>
    <w:p w14:paraId="14B5363C"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u w:val="single"/>
        </w:rPr>
        <w:t>Szeme:</w:t>
      </w:r>
      <w:r w:rsidRPr="003F4796">
        <w:rPr>
          <w:rFonts w:asciiTheme="majorHAnsi" w:hAnsiTheme="majorHAnsi" w:cstheme="majorHAnsi"/>
          <w:szCs w:val="24"/>
        </w:rPr>
        <w:t xml:space="preserve"> észreveszi a szépet és a jót mindenhol és mindenkiben, pedig nagy nyomor és szegénység veszi körül, a szívet nézi, nem a külsőt</w:t>
      </w:r>
    </w:p>
    <w:p w14:paraId="06EE5FCC"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u w:val="single"/>
        </w:rPr>
        <w:t>Kezei:</w:t>
      </w:r>
      <w:r w:rsidRPr="003F4796">
        <w:rPr>
          <w:rFonts w:asciiTheme="majorHAnsi" w:hAnsiTheme="majorHAnsi" w:cstheme="majorHAnsi"/>
          <w:szCs w:val="24"/>
        </w:rPr>
        <w:t xml:space="preserve"> érdesek a munkától, simogatnak és gyógyítják a betegeket, megmossák a lábakat és felborítják a pénzváltók asztalait</w:t>
      </w:r>
    </w:p>
    <w:p w14:paraId="01DDD597"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u w:val="single"/>
        </w:rPr>
        <w:t>Szája:</w:t>
      </w:r>
      <w:r w:rsidRPr="003F4796">
        <w:rPr>
          <w:rFonts w:asciiTheme="majorHAnsi" w:hAnsiTheme="majorHAnsi" w:cstheme="majorHAnsi"/>
          <w:szCs w:val="24"/>
        </w:rPr>
        <w:t xml:space="preserve"> álnok szó nem hagyja el, őszinte, de nem kegyetlen</w:t>
      </w:r>
    </w:p>
    <w:p w14:paraId="3657ADBA"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u w:val="single"/>
        </w:rPr>
        <w:t>Hobbija:</w:t>
      </w:r>
      <w:r w:rsidRPr="003F4796">
        <w:rPr>
          <w:rFonts w:asciiTheme="majorHAnsi" w:hAnsiTheme="majorHAnsi" w:cstheme="majorHAnsi"/>
          <w:szCs w:val="24"/>
        </w:rPr>
        <w:t xml:space="preserve"> halászás</w:t>
      </w:r>
    </w:p>
    <w:p w14:paraId="5CB08CAE"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u w:val="single"/>
        </w:rPr>
        <w:t>Foglalkozása:</w:t>
      </w:r>
      <w:r w:rsidRPr="003F4796">
        <w:rPr>
          <w:rFonts w:asciiTheme="majorHAnsi" w:hAnsiTheme="majorHAnsi" w:cstheme="majorHAnsi"/>
          <w:szCs w:val="24"/>
        </w:rPr>
        <w:t xml:space="preserve"> Messiás, ácsmester </w:t>
      </w:r>
    </w:p>
    <w:p w14:paraId="7C11C8AC"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u w:val="single"/>
        </w:rPr>
        <w:t>Szokásai:</w:t>
      </w:r>
      <w:r w:rsidRPr="003F4796">
        <w:rPr>
          <w:rFonts w:asciiTheme="majorHAnsi" w:hAnsiTheme="majorHAnsi" w:cstheme="majorHAnsi"/>
          <w:szCs w:val="24"/>
        </w:rPr>
        <w:t xml:space="preserve"> szívesen megy a szegények és a bűnösök közé, ezért sokan megszólják</w:t>
      </w:r>
    </w:p>
    <w:p w14:paraId="514C6A0A" w14:textId="77777777" w:rsidR="003F4796" w:rsidRPr="003F4796" w:rsidRDefault="003F4796" w:rsidP="003F4796">
      <w:pPr>
        <w:jc w:val="both"/>
        <w:rPr>
          <w:rFonts w:asciiTheme="majorHAnsi" w:hAnsiTheme="majorHAnsi" w:cstheme="majorHAnsi"/>
          <w:szCs w:val="24"/>
        </w:rPr>
      </w:pPr>
      <w:proofErr w:type="gramStart"/>
      <w:r w:rsidRPr="003F4796">
        <w:rPr>
          <w:rFonts w:asciiTheme="majorHAnsi" w:hAnsiTheme="majorHAnsi" w:cstheme="majorHAnsi"/>
          <w:szCs w:val="24"/>
          <w:u w:val="single"/>
        </w:rPr>
        <w:t>Fizikuma</w:t>
      </w:r>
      <w:proofErr w:type="gramEnd"/>
      <w:r w:rsidRPr="003F4796">
        <w:rPr>
          <w:rFonts w:asciiTheme="majorHAnsi" w:hAnsiTheme="majorHAnsi" w:cstheme="majorHAnsi"/>
          <w:szCs w:val="24"/>
          <w:u w:val="single"/>
        </w:rPr>
        <w:t>:</w:t>
      </w:r>
      <w:r w:rsidRPr="003F4796">
        <w:rPr>
          <w:rFonts w:asciiTheme="majorHAnsi" w:hAnsiTheme="majorHAnsi" w:cstheme="majorHAnsi"/>
          <w:szCs w:val="24"/>
        </w:rPr>
        <w:t xml:space="preserve"> izmos, rengeteget gyalogol, a süllyedő Pétert felemeli, a pénzváltók asztalait felborítja, de van, hogy halálosan kimerülten alszik a csónakban</w:t>
      </w:r>
    </w:p>
    <w:p w14:paraId="7B8CEFB3"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rPr>
        <w:t>Kedvenc ruhája: a kötény, hogy szolgáljon</w:t>
      </w:r>
    </w:p>
    <w:p w14:paraId="68D49FB5"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u w:val="single"/>
        </w:rPr>
        <w:t>Stílusa:</w:t>
      </w:r>
      <w:r w:rsidRPr="003F4796">
        <w:rPr>
          <w:rFonts w:asciiTheme="majorHAnsi" w:hAnsiTheme="majorHAnsi" w:cstheme="majorHAnsi"/>
          <w:szCs w:val="24"/>
        </w:rPr>
        <w:t xml:space="preserve"> A jó tett után nem hirdeti magát, nincs tekintettel az emberek személyére, nem személyválogató</w:t>
      </w:r>
    </w:p>
    <w:p w14:paraId="3FFFE25B"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u w:val="single"/>
        </w:rPr>
        <w:t>Temperamentuma:</w:t>
      </w:r>
      <w:r w:rsidRPr="003F4796">
        <w:rPr>
          <w:rFonts w:asciiTheme="majorHAnsi" w:hAnsiTheme="majorHAnsi" w:cstheme="majorHAnsi"/>
          <w:szCs w:val="24"/>
        </w:rPr>
        <w:t xml:space="preserve"> szenvedélyes, a vidámság barátja, nem szereti a lógó orrokat, de tud sírni Hazája és barátja felett</w:t>
      </w:r>
    </w:p>
    <w:p w14:paraId="569BA3B6"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u w:val="single"/>
        </w:rPr>
        <w:t>Jelleme:</w:t>
      </w:r>
      <w:r w:rsidRPr="003F4796">
        <w:rPr>
          <w:rFonts w:asciiTheme="majorHAnsi" w:hAnsiTheme="majorHAnsi" w:cstheme="majorHAnsi"/>
          <w:szCs w:val="24"/>
        </w:rPr>
        <w:t xml:space="preserve"> erős, de nem erőszakos, szelíd</w:t>
      </w:r>
    </w:p>
    <w:p w14:paraId="2BE4511D"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u w:val="single"/>
        </w:rPr>
        <w:t>„Hibája”:</w:t>
      </w:r>
      <w:r w:rsidRPr="003F4796">
        <w:rPr>
          <w:rFonts w:asciiTheme="majorHAnsi" w:hAnsiTheme="majorHAnsi" w:cstheme="majorHAnsi"/>
          <w:szCs w:val="24"/>
        </w:rPr>
        <w:t xml:space="preserve"> „Túl radikális”. Mindent kíván attól, aki Őt követni akarja. Ki nem állhatja a képmutatást és a langyos, félszívű, totojázó kereszténységet, tanításának vannak nehezen érthető és teljesíthető részei (pl. ellenségszeretet, „ha szemed bűnre visz, vájd ki”).</w:t>
      </w:r>
    </w:p>
    <w:p w14:paraId="710890C3" w14:textId="77777777" w:rsidR="003F4796" w:rsidRPr="003F4796" w:rsidRDefault="003F4796" w:rsidP="003F4796">
      <w:pPr>
        <w:jc w:val="both"/>
        <w:rPr>
          <w:rFonts w:asciiTheme="majorHAnsi" w:hAnsiTheme="majorHAnsi" w:cstheme="majorHAnsi"/>
          <w:i/>
          <w:szCs w:val="24"/>
        </w:rPr>
      </w:pPr>
      <w:r w:rsidRPr="003F4796">
        <w:rPr>
          <w:rFonts w:asciiTheme="majorHAnsi" w:hAnsiTheme="majorHAnsi" w:cstheme="majorHAnsi"/>
          <w:i/>
          <w:szCs w:val="24"/>
        </w:rPr>
        <w:t xml:space="preserve">(Vö. </w:t>
      </w:r>
      <w:proofErr w:type="spellStart"/>
      <w:r w:rsidRPr="003F4796">
        <w:rPr>
          <w:rFonts w:asciiTheme="majorHAnsi" w:hAnsiTheme="majorHAnsi" w:cstheme="majorHAnsi"/>
          <w:i/>
          <w:szCs w:val="24"/>
        </w:rPr>
        <w:t>Pino</w:t>
      </w:r>
      <w:proofErr w:type="spellEnd"/>
      <w:r w:rsidRPr="003F4796">
        <w:rPr>
          <w:rFonts w:asciiTheme="majorHAnsi" w:hAnsiTheme="majorHAnsi" w:cstheme="majorHAnsi"/>
          <w:i/>
          <w:szCs w:val="24"/>
        </w:rPr>
        <w:t xml:space="preserve"> </w:t>
      </w:r>
      <w:proofErr w:type="spellStart"/>
      <w:r w:rsidRPr="003F4796">
        <w:rPr>
          <w:rFonts w:asciiTheme="majorHAnsi" w:hAnsiTheme="majorHAnsi" w:cstheme="majorHAnsi"/>
          <w:i/>
          <w:szCs w:val="24"/>
        </w:rPr>
        <w:t>Pelegrino</w:t>
      </w:r>
      <w:proofErr w:type="spellEnd"/>
      <w:r w:rsidRPr="003F4796">
        <w:rPr>
          <w:rFonts w:asciiTheme="majorHAnsi" w:hAnsiTheme="majorHAnsi" w:cstheme="majorHAnsi"/>
          <w:i/>
          <w:szCs w:val="24"/>
        </w:rPr>
        <w:t>: Milyen volt Jézus</w:t>
      </w:r>
      <w:proofErr w:type="gramStart"/>
      <w:r w:rsidRPr="003F4796">
        <w:rPr>
          <w:rFonts w:asciiTheme="majorHAnsi" w:hAnsiTheme="majorHAnsi" w:cstheme="majorHAnsi"/>
          <w:i/>
          <w:szCs w:val="24"/>
        </w:rPr>
        <w:t>…,</w:t>
      </w:r>
      <w:proofErr w:type="gramEnd"/>
      <w:r w:rsidRPr="003F4796">
        <w:rPr>
          <w:rFonts w:asciiTheme="majorHAnsi" w:hAnsiTheme="majorHAnsi" w:cstheme="majorHAnsi"/>
          <w:i/>
          <w:szCs w:val="24"/>
        </w:rPr>
        <w:t xml:space="preserve"> Don </w:t>
      </w:r>
      <w:proofErr w:type="spellStart"/>
      <w:r w:rsidRPr="003F4796">
        <w:rPr>
          <w:rFonts w:asciiTheme="majorHAnsi" w:hAnsiTheme="majorHAnsi" w:cstheme="majorHAnsi"/>
          <w:i/>
          <w:szCs w:val="24"/>
        </w:rPr>
        <w:t>Bosco</w:t>
      </w:r>
      <w:proofErr w:type="spellEnd"/>
      <w:r w:rsidRPr="003F4796">
        <w:rPr>
          <w:rFonts w:asciiTheme="majorHAnsi" w:hAnsiTheme="majorHAnsi" w:cstheme="majorHAnsi"/>
          <w:i/>
          <w:szCs w:val="24"/>
        </w:rPr>
        <w:t xml:space="preserve"> Kiadó Budapest 2004.)</w:t>
      </w:r>
    </w:p>
    <w:p w14:paraId="70A670C3" w14:textId="77777777" w:rsidR="003F4796" w:rsidRPr="003F4796" w:rsidRDefault="003F4796" w:rsidP="003F4796">
      <w:pPr>
        <w:jc w:val="both"/>
        <w:rPr>
          <w:rFonts w:asciiTheme="majorHAnsi" w:hAnsiTheme="majorHAnsi" w:cstheme="majorHAnsi"/>
          <w:szCs w:val="24"/>
        </w:rPr>
      </w:pPr>
    </w:p>
    <w:p w14:paraId="3C40E6A5"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rPr>
        <w:t xml:space="preserve">Jézus sem volt sem szép sem ékes, </w:t>
      </w:r>
      <w:proofErr w:type="spellStart"/>
      <w:r w:rsidRPr="003F4796">
        <w:rPr>
          <w:rFonts w:asciiTheme="majorHAnsi" w:hAnsiTheme="majorHAnsi" w:cstheme="majorHAnsi"/>
          <w:szCs w:val="24"/>
        </w:rPr>
        <w:t>külsejére</w:t>
      </w:r>
      <w:proofErr w:type="spellEnd"/>
      <w:r w:rsidRPr="003F4796">
        <w:rPr>
          <w:rFonts w:asciiTheme="majorHAnsi" w:hAnsiTheme="majorHAnsi" w:cstheme="majorHAnsi"/>
          <w:szCs w:val="24"/>
        </w:rPr>
        <w:t xml:space="preserve"> nézve sem volt vonzó, amikor vértől ázott az arca, de mégis Veronika legdrágább ékessége lett az ő arcának nyoma kendőjén. Mert az igazi szépség nem az esztétikus, hanem az igazság felragyogása. A saját tested is akkor szép, ha igazi. Nem akkor, ha </w:t>
      </w:r>
      <w:proofErr w:type="spellStart"/>
      <w:r w:rsidRPr="003F4796">
        <w:rPr>
          <w:rFonts w:asciiTheme="majorHAnsi" w:hAnsiTheme="majorHAnsi" w:cstheme="majorHAnsi"/>
          <w:szCs w:val="24"/>
        </w:rPr>
        <w:t>Sophia</w:t>
      </w:r>
      <w:proofErr w:type="spellEnd"/>
      <w:r w:rsidRPr="003F4796">
        <w:rPr>
          <w:rFonts w:asciiTheme="majorHAnsi" w:hAnsiTheme="majorHAnsi" w:cstheme="majorHAnsi"/>
          <w:szCs w:val="24"/>
        </w:rPr>
        <w:t xml:space="preserve"> </w:t>
      </w:r>
      <w:proofErr w:type="spellStart"/>
      <w:r w:rsidRPr="003F4796">
        <w:rPr>
          <w:rFonts w:asciiTheme="majorHAnsi" w:hAnsiTheme="majorHAnsi" w:cstheme="majorHAnsi"/>
          <w:szCs w:val="24"/>
        </w:rPr>
        <w:t>Loran-éhoz</w:t>
      </w:r>
      <w:proofErr w:type="spellEnd"/>
      <w:r w:rsidRPr="003F4796">
        <w:rPr>
          <w:rFonts w:asciiTheme="majorHAnsi" w:hAnsiTheme="majorHAnsi" w:cstheme="majorHAnsi"/>
          <w:szCs w:val="24"/>
        </w:rPr>
        <w:t xml:space="preserve"> hasonló. Így szép lehet egy szeretetben együtt megöregedő idős házaspár arca, akkor is, ha ráncos. Jézus testének is </w:t>
      </w:r>
      <w:r w:rsidRPr="003F4796">
        <w:rPr>
          <w:rFonts w:asciiTheme="majorHAnsi" w:hAnsiTheme="majorHAnsi" w:cstheme="majorHAnsi"/>
          <w:szCs w:val="24"/>
        </w:rPr>
        <w:lastRenderedPageBreak/>
        <w:t xml:space="preserve">maradt „szépséghibája”, még feltámadása után is: a sebek nem tűntek el, de már ragyogtak. Szép az, amit Isten </w:t>
      </w:r>
      <w:proofErr w:type="spellStart"/>
      <w:r w:rsidRPr="003F4796">
        <w:rPr>
          <w:rFonts w:asciiTheme="majorHAnsi" w:hAnsiTheme="majorHAnsi" w:cstheme="majorHAnsi"/>
          <w:szCs w:val="24"/>
        </w:rPr>
        <w:t>Lelke</w:t>
      </w:r>
      <w:proofErr w:type="spellEnd"/>
      <w:r w:rsidRPr="003F4796">
        <w:rPr>
          <w:rFonts w:asciiTheme="majorHAnsi" w:hAnsiTheme="majorHAnsi" w:cstheme="majorHAnsi"/>
          <w:szCs w:val="24"/>
        </w:rPr>
        <w:t xml:space="preserve"> jár át, ami telített szeretettel, és ami szeretetreméltó. A szeretnivaló embernek még a hiányosságai is szépnek tűnnek szemünkben, ahogy a magyar nóta is mondja: „Szép a rózsám, nincsen párja, csak egy kicsit bicegős a járása”.</w:t>
      </w:r>
    </w:p>
    <w:p w14:paraId="20DD20E2"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rPr>
        <w:t>30 éves korában a Jordánban alámeríti Keresztelő János, az Atya felkeni Isten országa királyává, s attól kezdve hirdeti: elérkezett az Isten országa. 12 apostolt gyűjt maga mellé, egy kivételével mindenki elhagyja. Úgy hal meg a kereszten, mint egy utolsó gonosztevő. Nem éppen egy sikertörténet. Mégis jól érzi magát a bőrében. Miért? Mert tudja, hogy az igazi siker és igazi szépség föntről jön, az Atyától, ezért egyetlen vágya van, hogy mindenben teljesítse az Atya akaratát. Meg van győződve arról, hogy Ő maga fogja fölékesíteni Őt és eredményessé tenni életét. Igaza lett. A 12 közül 10 az életét adta mégis érte később. Ez is bizonyítja, hogy feltámadt a halálból, hiszen egy halottért senki sem adta volna az életét. Barátai és tanítványai közül százezrek vértanúk lettek, akik megmenthették volna az életüket, ha nem beszélnek többé a Feltámadottról és nem tekintik Őt Istennel egylényegűnek. Amikor tanít, tömegek követik, varázsa van, vonzó személyiség. Betegeket gyógyít meg, halottakat támaszt fel. Benne egységben vannak a legellentétesebb érzelmek és értékek, mert az Atya szeretett fiaként elfogadja és szereti önmagát:</w:t>
      </w:r>
    </w:p>
    <w:p w14:paraId="5E4348E1" w14:textId="77777777" w:rsidR="003F4796" w:rsidRPr="003F4796" w:rsidRDefault="003F4796" w:rsidP="003F4796">
      <w:pPr>
        <w:numPr>
          <w:ilvl w:val="0"/>
          <w:numId w:val="2"/>
        </w:numPr>
        <w:jc w:val="both"/>
        <w:rPr>
          <w:rFonts w:asciiTheme="majorHAnsi" w:hAnsiTheme="majorHAnsi" w:cstheme="majorHAnsi"/>
          <w:szCs w:val="24"/>
        </w:rPr>
      </w:pPr>
      <w:r w:rsidRPr="003F4796">
        <w:rPr>
          <w:rFonts w:asciiTheme="majorHAnsi" w:hAnsiTheme="majorHAnsi" w:cstheme="majorHAnsi"/>
          <w:szCs w:val="24"/>
        </w:rPr>
        <w:t xml:space="preserve">Költői – </w:t>
      </w:r>
      <w:proofErr w:type="spellStart"/>
      <w:r w:rsidRPr="003F4796">
        <w:rPr>
          <w:rFonts w:asciiTheme="majorHAnsi" w:hAnsiTheme="majorHAnsi" w:cstheme="majorHAnsi"/>
          <w:szCs w:val="24"/>
        </w:rPr>
        <w:t>éleseszű</w:t>
      </w:r>
      <w:proofErr w:type="spellEnd"/>
      <w:r w:rsidRPr="003F4796">
        <w:rPr>
          <w:rFonts w:asciiTheme="majorHAnsi" w:hAnsiTheme="majorHAnsi" w:cstheme="majorHAnsi"/>
          <w:szCs w:val="24"/>
        </w:rPr>
        <w:t>, logikus (mezők liliomai – adópénz esete)</w:t>
      </w:r>
    </w:p>
    <w:p w14:paraId="564FC437" w14:textId="77777777" w:rsidR="003F4796" w:rsidRPr="003F4796" w:rsidRDefault="003F4796" w:rsidP="003F4796">
      <w:pPr>
        <w:numPr>
          <w:ilvl w:val="0"/>
          <w:numId w:val="2"/>
        </w:numPr>
        <w:jc w:val="both"/>
        <w:rPr>
          <w:rFonts w:asciiTheme="majorHAnsi" w:hAnsiTheme="majorHAnsi" w:cstheme="majorHAnsi"/>
          <w:szCs w:val="24"/>
        </w:rPr>
      </w:pPr>
      <w:r w:rsidRPr="003F4796">
        <w:rPr>
          <w:rFonts w:asciiTheme="majorHAnsi" w:hAnsiTheme="majorHAnsi" w:cstheme="majorHAnsi"/>
          <w:szCs w:val="24"/>
        </w:rPr>
        <w:t>Páratlan erkölcsi tisztaság – nagy megértés a bűnösök felé (maga Pilátus sem talál vétket benne – vámosok és bűnösök barátja)</w:t>
      </w:r>
    </w:p>
    <w:p w14:paraId="4D276213" w14:textId="77777777" w:rsidR="003F4796" w:rsidRPr="003F4796" w:rsidRDefault="003F4796" w:rsidP="003F4796">
      <w:pPr>
        <w:numPr>
          <w:ilvl w:val="0"/>
          <w:numId w:val="2"/>
        </w:numPr>
        <w:jc w:val="both"/>
        <w:rPr>
          <w:rFonts w:asciiTheme="majorHAnsi" w:hAnsiTheme="majorHAnsi" w:cstheme="majorHAnsi"/>
          <w:szCs w:val="24"/>
        </w:rPr>
      </w:pPr>
      <w:r w:rsidRPr="003F4796">
        <w:rPr>
          <w:rFonts w:asciiTheme="majorHAnsi" w:hAnsiTheme="majorHAnsi" w:cstheme="majorHAnsi"/>
          <w:szCs w:val="24"/>
        </w:rPr>
        <w:t>Szelíd – határozott és kemény (gyerekeket ölébe veszi – Heródest „rókának” nevezi)</w:t>
      </w:r>
    </w:p>
    <w:p w14:paraId="7AEA428C"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rPr>
        <w:t xml:space="preserve">Mélységes imádkozó – két lábbal a földön áll, tevékeny (éjszakákat tölt imában – figyelme van az éhes tömegre) </w:t>
      </w:r>
      <w:r w:rsidRPr="003F4796">
        <w:rPr>
          <w:rFonts w:asciiTheme="majorHAnsi" w:hAnsiTheme="majorHAnsi" w:cstheme="majorHAnsi"/>
          <w:i/>
          <w:szCs w:val="24"/>
        </w:rPr>
        <w:t xml:space="preserve">(Vö. </w:t>
      </w:r>
      <w:proofErr w:type="spellStart"/>
      <w:r w:rsidRPr="003F4796">
        <w:rPr>
          <w:rFonts w:asciiTheme="majorHAnsi" w:hAnsiTheme="majorHAnsi" w:cstheme="majorHAnsi"/>
          <w:i/>
          <w:szCs w:val="24"/>
        </w:rPr>
        <w:t>Pino</w:t>
      </w:r>
      <w:proofErr w:type="spellEnd"/>
      <w:r w:rsidRPr="003F4796">
        <w:rPr>
          <w:rFonts w:asciiTheme="majorHAnsi" w:hAnsiTheme="majorHAnsi" w:cstheme="majorHAnsi"/>
          <w:i/>
          <w:szCs w:val="24"/>
        </w:rPr>
        <w:t xml:space="preserve"> </w:t>
      </w:r>
      <w:proofErr w:type="spellStart"/>
      <w:r w:rsidRPr="003F4796">
        <w:rPr>
          <w:rFonts w:asciiTheme="majorHAnsi" w:hAnsiTheme="majorHAnsi" w:cstheme="majorHAnsi"/>
          <w:i/>
          <w:szCs w:val="24"/>
        </w:rPr>
        <w:t>Pelegrino</w:t>
      </w:r>
      <w:proofErr w:type="spellEnd"/>
      <w:r w:rsidRPr="003F4796">
        <w:rPr>
          <w:rFonts w:asciiTheme="majorHAnsi" w:hAnsiTheme="majorHAnsi" w:cstheme="majorHAnsi"/>
          <w:i/>
          <w:szCs w:val="24"/>
        </w:rPr>
        <w:t>: Milyen volt Jézus</w:t>
      </w:r>
      <w:proofErr w:type="gramStart"/>
      <w:r w:rsidRPr="003F4796">
        <w:rPr>
          <w:rFonts w:asciiTheme="majorHAnsi" w:hAnsiTheme="majorHAnsi" w:cstheme="majorHAnsi"/>
          <w:i/>
          <w:szCs w:val="24"/>
        </w:rPr>
        <w:t>…,</w:t>
      </w:r>
      <w:proofErr w:type="gramEnd"/>
      <w:r w:rsidRPr="003F4796">
        <w:rPr>
          <w:rFonts w:asciiTheme="majorHAnsi" w:hAnsiTheme="majorHAnsi" w:cstheme="majorHAnsi"/>
          <w:i/>
          <w:szCs w:val="24"/>
        </w:rPr>
        <w:t xml:space="preserve"> Don </w:t>
      </w:r>
      <w:proofErr w:type="spellStart"/>
      <w:r w:rsidRPr="003F4796">
        <w:rPr>
          <w:rFonts w:asciiTheme="majorHAnsi" w:hAnsiTheme="majorHAnsi" w:cstheme="majorHAnsi"/>
          <w:i/>
          <w:szCs w:val="24"/>
        </w:rPr>
        <w:t>Bosco</w:t>
      </w:r>
      <w:proofErr w:type="spellEnd"/>
      <w:r w:rsidRPr="003F4796">
        <w:rPr>
          <w:rFonts w:asciiTheme="majorHAnsi" w:hAnsiTheme="majorHAnsi" w:cstheme="majorHAnsi"/>
          <w:i/>
          <w:szCs w:val="24"/>
        </w:rPr>
        <w:t xml:space="preserve"> Kiadó Budapest 2004.)</w:t>
      </w:r>
    </w:p>
    <w:p w14:paraId="0807F84A" w14:textId="77777777" w:rsidR="003F4796" w:rsidRPr="003F4796" w:rsidRDefault="003F4796" w:rsidP="003F4796">
      <w:pPr>
        <w:ind w:left="720"/>
        <w:jc w:val="both"/>
        <w:rPr>
          <w:rFonts w:asciiTheme="majorHAnsi" w:hAnsiTheme="majorHAnsi" w:cstheme="majorHAnsi"/>
          <w:szCs w:val="24"/>
        </w:rPr>
      </w:pPr>
    </w:p>
    <w:p w14:paraId="34CCD313"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rPr>
        <w:t xml:space="preserve">Te is lehetsz harmonikus, boldog egyéniség. Hogyan? Ha elfogadod és szereted természetedet és testedet. Ha nem akarsz más bőrébe belebújni inkább. Ha elfogadod, hogy Isten nem </w:t>
      </w:r>
      <w:proofErr w:type="gramStart"/>
      <w:r w:rsidRPr="003F4796">
        <w:rPr>
          <w:rFonts w:asciiTheme="majorHAnsi" w:hAnsiTheme="majorHAnsi" w:cstheme="majorHAnsi"/>
          <w:szCs w:val="24"/>
        </w:rPr>
        <w:t>téveszt</w:t>
      </w:r>
      <w:proofErr w:type="gramEnd"/>
      <w:r w:rsidRPr="003F4796">
        <w:rPr>
          <w:rFonts w:asciiTheme="majorHAnsi" w:hAnsiTheme="majorHAnsi" w:cstheme="majorHAnsi"/>
          <w:szCs w:val="24"/>
        </w:rPr>
        <w:t xml:space="preserve"> és nem csinál selejtet, s hiszed, hogy te úgy vagy jó és szeretetreméltó, ahogy vagy (ezzel a külsővel, ezekkel az adottságokkal), így vagy a Mennyei Atya szeretett gyereke. Ha elfogadod, hogy Istennek terve van veled, egyedülálló küldetéssel küldött a létbe, amit csak Te tudsz betölteni, és kimondod, hogy ezért a küldetésért minden sikertelenséget és csúfságot kész vagy vállalni, mert hiszed, hogy az igazi sikertörténet Isten akaratának teljesítése.</w:t>
      </w:r>
    </w:p>
    <w:p w14:paraId="30CA4F7A" w14:textId="77777777" w:rsidR="003F4796" w:rsidRPr="003F4796" w:rsidRDefault="003F4796" w:rsidP="003F4796">
      <w:pPr>
        <w:jc w:val="both"/>
        <w:rPr>
          <w:rFonts w:asciiTheme="majorHAnsi" w:hAnsiTheme="majorHAnsi" w:cstheme="majorHAnsi"/>
          <w:szCs w:val="24"/>
        </w:rPr>
      </w:pPr>
    </w:p>
    <w:p w14:paraId="5C57D169" w14:textId="77777777" w:rsidR="003F4796" w:rsidRPr="003F4796" w:rsidRDefault="003F4796" w:rsidP="003F4796">
      <w:pPr>
        <w:jc w:val="both"/>
        <w:rPr>
          <w:rFonts w:asciiTheme="majorHAnsi" w:hAnsiTheme="majorHAnsi" w:cstheme="majorHAnsi"/>
          <w:b/>
          <w:szCs w:val="24"/>
        </w:rPr>
      </w:pPr>
      <w:r w:rsidRPr="003F4796">
        <w:rPr>
          <w:rFonts w:asciiTheme="majorHAnsi" w:hAnsiTheme="majorHAnsi" w:cstheme="majorHAnsi"/>
          <w:b/>
          <w:szCs w:val="24"/>
          <w:u w:val="single"/>
        </w:rPr>
        <w:t xml:space="preserve">Feladat: </w:t>
      </w:r>
      <w:r w:rsidRPr="003F4796">
        <w:rPr>
          <w:rFonts w:asciiTheme="majorHAnsi" w:hAnsiTheme="majorHAnsi" w:cstheme="majorHAnsi"/>
          <w:b/>
          <w:szCs w:val="24"/>
        </w:rPr>
        <w:t>Keress a Bibliádból Jézus karakterét bemutató ellentétpárokat!</w:t>
      </w:r>
    </w:p>
    <w:p w14:paraId="30099E09" w14:textId="77777777" w:rsidR="003F4796" w:rsidRPr="003F4796" w:rsidRDefault="003F4796" w:rsidP="003F4796">
      <w:pPr>
        <w:jc w:val="both"/>
        <w:rPr>
          <w:rFonts w:asciiTheme="majorHAnsi" w:hAnsiTheme="majorHAnsi" w:cstheme="majorHAnsi"/>
          <w:b/>
          <w:szCs w:val="24"/>
        </w:rPr>
      </w:pPr>
      <w:r w:rsidRPr="003F4796">
        <w:rPr>
          <w:rFonts w:asciiTheme="majorHAnsi" w:hAnsiTheme="majorHAnsi" w:cstheme="majorHAnsi"/>
          <w:b/>
          <w:szCs w:val="24"/>
        </w:rPr>
        <w:t>Személyi lapjára még mit írnál föl? Mi a fontos még Neked benne? Mit szeretsz benne? Mi az, ami riaszt Jézusban, mi az, amit szívesen kihagynál tanításából, vagy személyi lapjáról? Mi az, ami nehezére esik még benne Neked? Te elfogadod és szereted-e önmagad? Mit nehéz elfogadnod?</w:t>
      </w:r>
    </w:p>
    <w:p w14:paraId="7C008087" w14:textId="77777777" w:rsidR="003F4796" w:rsidRPr="003F4796" w:rsidRDefault="003F4796" w:rsidP="003F4796">
      <w:pPr>
        <w:jc w:val="both"/>
        <w:rPr>
          <w:rFonts w:asciiTheme="majorHAnsi" w:hAnsiTheme="majorHAnsi" w:cstheme="majorHAnsi"/>
          <w:szCs w:val="24"/>
        </w:rPr>
      </w:pPr>
    </w:p>
    <w:p w14:paraId="3A4FC343"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rPr>
        <w:t xml:space="preserve">Jézus szemei: Nagyvonalú tekintet, csodálkozó, értelmes, figyelmes, élesen látó, tiszta, részvétet sugárzó. Szeméből erő áradt, csak ránézett egyikre-másikra – „Jöjj és kövess engem!” -, s azok elhagyták mindenüket és követték. „Az ember a külsőt nézi, az Úr azonban a szívet”. </w:t>
      </w:r>
    </w:p>
    <w:p w14:paraId="2102C3DF"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rPr>
        <w:t>Jézus szája: amellyel evett, szólásra nyílt száj, világosan, szavahihetően, lelkesedve beszélt, imádkozó ajkai voltak, s vannak.</w:t>
      </w:r>
    </w:p>
    <w:p w14:paraId="02211663"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rPr>
        <w:t>Jézus kezei: nyitott kezek, botrányos kezek, kérges kezek, ajándékozó kezek, sebes kezek.</w:t>
      </w:r>
    </w:p>
    <w:p w14:paraId="4A64754F"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rPr>
        <w:t>Jézus Krisztus teste: Szűz Mária szívében a Szentlélektől alkotott test. Lándzsával megnyitott oldala a széttépett függöny melyen keresztül láthatóvá vált a Szentek szentje. „Aki engem lát látja az Atyát”. „Benne lakik testi formában az Istenség egész teljessége”. „Testi formában”</w:t>
      </w:r>
      <w:proofErr w:type="gramStart"/>
      <w:r w:rsidRPr="003F4796">
        <w:rPr>
          <w:rFonts w:asciiTheme="majorHAnsi" w:hAnsiTheme="majorHAnsi" w:cstheme="majorHAnsi"/>
          <w:szCs w:val="24"/>
        </w:rPr>
        <w:t>:  ez</w:t>
      </w:r>
      <w:proofErr w:type="gramEnd"/>
      <w:r w:rsidRPr="003F4796">
        <w:rPr>
          <w:rFonts w:asciiTheme="majorHAnsi" w:hAnsiTheme="majorHAnsi" w:cstheme="majorHAnsi"/>
          <w:szCs w:val="24"/>
        </w:rPr>
        <w:t xml:space="preserve"> azt jelenti, hogy a tested jó, s arra rendeltetett a keresztségben, hogy szentségi jellé váljon, hogy </w:t>
      </w:r>
      <w:proofErr w:type="spellStart"/>
      <w:r w:rsidRPr="003F4796">
        <w:rPr>
          <w:rFonts w:asciiTheme="majorHAnsi" w:hAnsiTheme="majorHAnsi" w:cstheme="majorHAnsi"/>
          <w:szCs w:val="24"/>
        </w:rPr>
        <w:t>szavaidon</w:t>
      </w:r>
      <w:proofErr w:type="spellEnd"/>
      <w:r w:rsidRPr="003F4796">
        <w:rPr>
          <w:rFonts w:asciiTheme="majorHAnsi" w:hAnsiTheme="majorHAnsi" w:cstheme="majorHAnsi"/>
          <w:szCs w:val="24"/>
        </w:rPr>
        <w:t xml:space="preserve">, mozdulataidon, mosolyodon, sírásodon, gesztusaidon keresztül érezhető legyen Isten jelenléte és szeretete, ezáltal olyan ember lehetsz, akinek a közelében csöppet sem kételkednek, hogy van Isten. Jézus teste ugyanolyan hús-vér test, mint a tiéd és mégis átragyog rajta az Isten. Milyenek a te szemeid, ajkaid és kezeid. Jézus akar nézni a szemeddel, szólni a </w:t>
      </w:r>
      <w:proofErr w:type="spellStart"/>
      <w:r w:rsidRPr="003F4796">
        <w:rPr>
          <w:rFonts w:asciiTheme="majorHAnsi" w:hAnsiTheme="majorHAnsi" w:cstheme="majorHAnsi"/>
          <w:szCs w:val="24"/>
        </w:rPr>
        <w:t>szavaiddal</w:t>
      </w:r>
      <w:proofErr w:type="spellEnd"/>
      <w:r w:rsidRPr="003F4796">
        <w:rPr>
          <w:rFonts w:asciiTheme="majorHAnsi" w:hAnsiTheme="majorHAnsi" w:cstheme="majorHAnsi"/>
          <w:szCs w:val="24"/>
        </w:rPr>
        <w:t xml:space="preserve"> és érinteni a kezeiddel. Nem tudjátok, hogy testetek a bennetek lakó Szentlélek temploma. Dicsőítsétek meg Istent testetekben. Próbálj meg arra figyelni, hogy a Szentlélekkel járj, szólj, nézz, </w:t>
      </w:r>
      <w:proofErr w:type="spellStart"/>
      <w:r w:rsidRPr="003F4796">
        <w:rPr>
          <w:rFonts w:asciiTheme="majorHAnsi" w:hAnsiTheme="majorHAnsi" w:cstheme="majorHAnsi"/>
          <w:szCs w:val="24"/>
        </w:rPr>
        <w:t>érints</w:t>
      </w:r>
      <w:proofErr w:type="spellEnd"/>
      <w:r w:rsidRPr="003F4796">
        <w:rPr>
          <w:rFonts w:asciiTheme="majorHAnsi" w:hAnsiTheme="majorHAnsi" w:cstheme="majorHAnsi"/>
          <w:szCs w:val="24"/>
        </w:rPr>
        <w:t xml:space="preserve">, és minden </w:t>
      </w:r>
      <w:proofErr w:type="gramStart"/>
      <w:r w:rsidRPr="003F4796">
        <w:rPr>
          <w:rFonts w:asciiTheme="majorHAnsi" w:hAnsiTheme="majorHAnsi" w:cstheme="majorHAnsi"/>
          <w:szCs w:val="24"/>
        </w:rPr>
        <w:t>lépésnél mozdulatnál</w:t>
      </w:r>
      <w:proofErr w:type="gramEnd"/>
      <w:r w:rsidRPr="003F4796">
        <w:rPr>
          <w:rFonts w:asciiTheme="majorHAnsi" w:hAnsiTheme="majorHAnsi" w:cstheme="majorHAnsi"/>
          <w:szCs w:val="24"/>
        </w:rPr>
        <w:t xml:space="preserve"> élvezd, hogy élsz, mozdulsz, s Benned, s rajtad keresztül Jézus él és szeret a világban. Adj hálát, hogy van lábad, kezed, azért kaptad, hogy szeress vele, mire használod? </w:t>
      </w:r>
    </w:p>
    <w:p w14:paraId="0AF52B06"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rPr>
        <w:t xml:space="preserve">Milyen a Te szemed: sóvárgó, kapzsi, kéjelgő, </w:t>
      </w:r>
      <w:proofErr w:type="spellStart"/>
      <w:r w:rsidRPr="003F4796">
        <w:rPr>
          <w:rFonts w:asciiTheme="majorHAnsi" w:hAnsiTheme="majorHAnsi" w:cstheme="majorHAnsi"/>
          <w:szCs w:val="24"/>
        </w:rPr>
        <w:t>élvezkedő</w:t>
      </w:r>
      <w:proofErr w:type="spellEnd"/>
      <w:r w:rsidRPr="003F4796">
        <w:rPr>
          <w:rFonts w:asciiTheme="majorHAnsi" w:hAnsiTheme="majorHAnsi" w:cstheme="majorHAnsi"/>
          <w:szCs w:val="24"/>
        </w:rPr>
        <w:t>, irigy, sunyi, gyűlölködő? Milyen Jézusé?</w:t>
      </w:r>
    </w:p>
    <w:p w14:paraId="7A804F0E"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szCs w:val="24"/>
        </w:rPr>
        <w:lastRenderedPageBreak/>
        <w:t xml:space="preserve">Végül egy fiatal szavai, amik még egy sajátos területre hívják fel a </w:t>
      </w:r>
      <w:proofErr w:type="spellStart"/>
      <w:r w:rsidRPr="003F4796">
        <w:rPr>
          <w:rFonts w:asciiTheme="majorHAnsi" w:hAnsiTheme="majorHAnsi" w:cstheme="majorHAnsi"/>
          <w:szCs w:val="24"/>
        </w:rPr>
        <w:t>figyelmed:„Dicsőítsétek</w:t>
      </w:r>
      <w:proofErr w:type="spellEnd"/>
      <w:r w:rsidRPr="003F4796">
        <w:rPr>
          <w:rFonts w:asciiTheme="majorHAnsi" w:hAnsiTheme="majorHAnsi" w:cstheme="majorHAnsi"/>
          <w:szCs w:val="24"/>
        </w:rPr>
        <w:t xml:space="preserve"> meg Istent testetekben" (1Kor 6).</w:t>
      </w:r>
    </w:p>
    <w:p w14:paraId="2765D009"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b/>
          <w:szCs w:val="24"/>
        </w:rPr>
        <w:t>„</w:t>
      </w:r>
      <w:r w:rsidRPr="003F4796">
        <w:rPr>
          <w:rFonts w:asciiTheme="majorHAnsi" w:hAnsiTheme="majorHAnsi" w:cstheme="majorHAnsi"/>
          <w:szCs w:val="24"/>
        </w:rPr>
        <w:t xml:space="preserve">Hogyan tudnám Istent dicsőíteni a testemben, mikor furdal a lelkiismeret a házasság előtti nemi élet miatt? Megvizsgáltam az indokaimat és rájöttem, úgy bánok a testemmel mintha az enyém volna, nem pedig az Úré. „Nem tudjátok, hogy nem vagyok a </w:t>
      </w:r>
      <w:proofErr w:type="spellStart"/>
      <w:r w:rsidRPr="003F4796">
        <w:rPr>
          <w:rFonts w:asciiTheme="majorHAnsi" w:hAnsiTheme="majorHAnsi" w:cstheme="majorHAnsi"/>
          <w:szCs w:val="24"/>
        </w:rPr>
        <w:t>magatoké</w:t>
      </w:r>
      <w:proofErr w:type="spellEnd"/>
      <w:r w:rsidRPr="003F4796">
        <w:rPr>
          <w:rFonts w:asciiTheme="majorHAnsi" w:hAnsiTheme="majorHAnsi" w:cstheme="majorHAnsi"/>
          <w:szCs w:val="24"/>
        </w:rPr>
        <w:t>. Nem tudjátok, hogy a testetek a bennetek lakó Szentlélek temploma? Nagy volt a ti váltságdíjatok” (1Kor 6,19).</w:t>
      </w:r>
    </w:p>
    <w:p w14:paraId="07EABE2B" w14:textId="77777777" w:rsidR="003F4796" w:rsidRPr="003F4796" w:rsidRDefault="003F4796" w:rsidP="003F4796">
      <w:pPr>
        <w:jc w:val="both"/>
        <w:rPr>
          <w:rFonts w:asciiTheme="majorHAnsi" w:hAnsiTheme="majorHAnsi" w:cstheme="majorHAnsi"/>
          <w:szCs w:val="24"/>
        </w:rPr>
      </w:pPr>
    </w:p>
    <w:p w14:paraId="538E2361" w14:textId="77777777" w:rsidR="003F4796" w:rsidRPr="003F4796" w:rsidRDefault="003F4796" w:rsidP="003F4796">
      <w:pPr>
        <w:jc w:val="both"/>
        <w:rPr>
          <w:rFonts w:asciiTheme="majorHAnsi" w:hAnsiTheme="majorHAnsi" w:cstheme="majorHAnsi"/>
          <w:szCs w:val="24"/>
        </w:rPr>
      </w:pPr>
      <w:r w:rsidRPr="003F4796">
        <w:rPr>
          <w:rFonts w:asciiTheme="majorHAnsi" w:hAnsiTheme="majorHAnsi" w:cstheme="majorHAnsi"/>
          <w:b/>
          <w:szCs w:val="24"/>
          <w:u w:val="single"/>
        </w:rPr>
        <w:t xml:space="preserve">Feladat: </w:t>
      </w:r>
      <w:r w:rsidRPr="003F4796">
        <w:rPr>
          <w:rFonts w:asciiTheme="majorHAnsi" w:hAnsiTheme="majorHAnsi" w:cstheme="majorHAnsi"/>
          <w:b/>
          <w:szCs w:val="24"/>
        </w:rPr>
        <w:t>Keress ki Bibliai részeket, melyek megmutatják, hogyan szeret Jézus a testével, szájával, szemeivel, kezével, lábával, testével. Hogyan tudnád megdicsőíteni Istent testedben?</w:t>
      </w:r>
    </w:p>
    <w:p w14:paraId="328A7909" w14:textId="77777777" w:rsidR="003F4796" w:rsidRPr="003F4796" w:rsidRDefault="003F4796" w:rsidP="00B66586">
      <w:pPr>
        <w:pStyle w:val="kincstrcmsor"/>
        <w:rPr>
          <w:rFonts w:asciiTheme="majorHAnsi" w:hAnsiTheme="majorHAnsi" w:cstheme="majorHAnsi"/>
        </w:rPr>
      </w:pPr>
    </w:p>
    <w:p w14:paraId="23BC72D3" w14:textId="77777777" w:rsidR="00402CA2" w:rsidRPr="003F4796" w:rsidRDefault="00402CA2" w:rsidP="00B66586">
      <w:pPr>
        <w:pStyle w:val="kincstrcmsor"/>
        <w:rPr>
          <w:rFonts w:asciiTheme="majorHAnsi" w:hAnsiTheme="majorHAnsi" w:cstheme="majorHAnsi"/>
        </w:rPr>
      </w:pPr>
    </w:p>
    <w:p w14:paraId="244FAA57" w14:textId="77777777" w:rsidR="00B66586" w:rsidRPr="003F4796" w:rsidRDefault="00B66586" w:rsidP="00B66586">
      <w:pPr>
        <w:pStyle w:val="kincstrcmsor"/>
        <w:rPr>
          <w:rFonts w:asciiTheme="majorHAnsi" w:hAnsiTheme="majorHAnsi" w:cstheme="majorHAnsi"/>
        </w:rPr>
      </w:pPr>
      <w:r w:rsidRPr="003F4796">
        <w:rPr>
          <w:rFonts w:asciiTheme="majorHAnsi" w:hAnsiTheme="majorHAnsi" w:cstheme="majorHAnsi"/>
        </w:rPr>
        <w:t xml:space="preserve">Eszközigény: </w:t>
      </w:r>
    </w:p>
    <w:p w14:paraId="1F4698C9" w14:textId="77777777" w:rsidR="00B66586" w:rsidRPr="003F4796" w:rsidRDefault="00B66586" w:rsidP="00A93E24">
      <w:pPr>
        <w:rPr>
          <w:rFonts w:asciiTheme="majorHAnsi" w:hAnsiTheme="majorHAnsi" w:cstheme="majorHAnsi"/>
          <w:szCs w:val="24"/>
        </w:rPr>
      </w:pPr>
    </w:p>
    <w:sectPr w:rsidR="00B66586" w:rsidRPr="003F479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973A4" w14:textId="77777777" w:rsidR="002F7A1F" w:rsidRDefault="002F7A1F" w:rsidP="00DC5291">
      <w:r>
        <w:separator/>
      </w:r>
    </w:p>
  </w:endnote>
  <w:endnote w:type="continuationSeparator" w:id="0">
    <w:p w14:paraId="6AA4EB24" w14:textId="77777777" w:rsidR="002F7A1F" w:rsidRDefault="002F7A1F"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F63E74F" w:rsidR="00482C29" w:rsidRDefault="00482C29">
        <w:pPr>
          <w:pStyle w:val="llb"/>
          <w:jc w:val="right"/>
        </w:pPr>
        <w:r>
          <w:fldChar w:fldCharType="begin"/>
        </w:r>
        <w:r>
          <w:instrText>PAGE   \* MERGEFORMAT</w:instrText>
        </w:r>
        <w:r>
          <w:fldChar w:fldCharType="separate"/>
        </w:r>
        <w:r w:rsidR="00DD3EA3">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8FEC0" w14:textId="77777777" w:rsidR="002F7A1F" w:rsidRDefault="002F7A1F" w:rsidP="00DC5291">
      <w:r>
        <w:separator/>
      </w:r>
    </w:p>
  </w:footnote>
  <w:footnote w:type="continuationSeparator" w:id="0">
    <w:p w14:paraId="4B014C82" w14:textId="77777777" w:rsidR="002F7A1F" w:rsidRDefault="002F7A1F"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EF23054"/>
    <w:multiLevelType w:val="hybridMultilevel"/>
    <w:tmpl w:val="3D7ACD8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2F7A1F"/>
    <w:rsid w:val="00303259"/>
    <w:rsid w:val="00305BDF"/>
    <w:rsid w:val="00393341"/>
    <w:rsid w:val="003B7F82"/>
    <w:rsid w:val="003C72B7"/>
    <w:rsid w:val="003F4796"/>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763BC"/>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26CF7"/>
    <w:rsid w:val="00C532E0"/>
    <w:rsid w:val="00C53D89"/>
    <w:rsid w:val="00C75887"/>
    <w:rsid w:val="00C81659"/>
    <w:rsid w:val="00C97E14"/>
    <w:rsid w:val="00CA6047"/>
    <w:rsid w:val="00CC1BAE"/>
    <w:rsid w:val="00CF26EA"/>
    <w:rsid w:val="00CF5C49"/>
    <w:rsid w:val="00D32A1D"/>
    <w:rsid w:val="00D46E0B"/>
    <w:rsid w:val="00DA0FC2"/>
    <w:rsid w:val="00DC5291"/>
    <w:rsid w:val="00DD3EA3"/>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983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9D17C5"/>
    <w:rsid w:val="00A417B3"/>
    <w:rsid w:val="00A62A92"/>
    <w:rsid w:val="00A834DB"/>
    <w:rsid w:val="00A843D6"/>
    <w:rsid w:val="00AA063D"/>
    <w:rsid w:val="00D223B4"/>
    <w:rsid w:val="00DD7D06"/>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0E3F7-BEFB-4471-82EC-3B239216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1255</Words>
  <Characters>7155</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6</cp:revision>
  <dcterms:created xsi:type="dcterms:W3CDTF">2020-03-22T12:57:00Z</dcterms:created>
  <dcterms:modified xsi:type="dcterms:W3CDTF">2020-03-22T13:21:00Z</dcterms:modified>
</cp:coreProperties>
</file>